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D20" w:rsidRPr="000059FB" w:rsidRDefault="00250D20" w:rsidP="00340457">
      <w:pPr>
        <w:pStyle w:val="Header"/>
        <w:tabs>
          <w:tab w:val="clear" w:pos="4320"/>
          <w:tab w:val="clear" w:pos="8640"/>
        </w:tabs>
        <w:rPr>
          <w:b/>
          <w:smallCaps/>
          <w:sz w:val="26"/>
          <w:szCs w:val="26"/>
        </w:rPr>
      </w:pPr>
      <w:bookmarkStart w:id="0" w:name="_GoBack"/>
      <w:bookmarkEnd w:id="0"/>
      <w:r w:rsidRPr="000059FB">
        <w:rPr>
          <w:smallCaps/>
          <w:noProof/>
          <w:sz w:val="26"/>
          <w:szCs w:val="26"/>
        </w:rPr>
        <w:drawing>
          <wp:anchor distT="0" distB="0" distL="114300" distR="114300" simplePos="0" relativeHeight="251659264" behindDoc="0" locked="0" layoutInCell="1" allowOverlap="1" wp14:anchorId="6F5FE4C0" wp14:editId="4CD77DB4">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457">
        <w:rPr>
          <w:b/>
          <w:smallCaps/>
          <w:sz w:val="26"/>
          <w:szCs w:val="26"/>
        </w:rPr>
        <w:t xml:space="preserve">                                  </w:t>
      </w:r>
      <w:r w:rsidRPr="000059FB">
        <w:rPr>
          <w:b/>
          <w:smallCaps/>
          <w:sz w:val="26"/>
          <w:szCs w:val="26"/>
        </w:rPr>
        <w:t>City of Salem, Massachusetts</w:t>
      </w:r>
    </w:p>
    <w:p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364BF30A" wp14:editId="1AB787D3">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F30A"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0DE2752F" wp14:editId="43B64326">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752F"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rsidR="00250D20" w:rsidRPr="00AA6F14" w:rsidRDefault="00250D20" w:rsidP="00250D20">
      <w:pPr>
        <w:pStyle w:val="Header"/>
        <w:ind w:hanging="720"/>
        <w:jc w:val="center"/>
        <w:rPr>
          <w:smallCaps/>
          <w:sz w:val="20"/>
          <w:szCs w:val="20"/>
        </w:rPr>
      </w:pPr>
    </w:p>
    <w:p w:rsidR="00250D20" w:rsidRDefault="00250D20" w:rsidP="00250D20">
      <w:pPr>
        <w:jc w:val="center"/>
        <w:rPr>
          <w:rFonts w:ascii="Arial" w:hAnsi="Arial" w:cs="Arial"/>
          <w:b/>
          <w:sz w:val="28"/>
          <w:szCs w:val="28"/>
        </w:rPr>
      </w:pPr>
    </w:p>
    <w:p w:rsidR="00250D20" w:rsidRDefault="00424F3D" w:rsidP="006E6028">
      <w:pPr>
        <w:rPr>
          <w:rFonts w:ascii="Arial" w:hAnsi="Arial" w:cs="Arial"/>
          <w:b/>
          <w:szCs w:val="28"/>
        </w:rPr>
      </w:pPr>
      <w:r>
        <w:rPr>
          <w:rFonts w:ascii="Arial" w:hAnsi="Arial" w:cs="Arial"/>
          <w:szCs w:val="28"/>
        </w:rPr>
        <w:tab/>
      </w:r>
      <w:r>
        <w:rPr>
          <w:rFonts w:ascii="Arial" w:hAnsi="Arial" w:cs="Arial"/>
          <w:szCs w:val="28"/>
        </w:rPr>
        <w:tab/>
      </w:r>
      <w:r>
        <w:rPr>
          <w:rFonts w:ascii="Arial" w:hAnsi="Arial" w:cs="Arial"/>
          <w:b/>
          <w:szCs w:val="28"/>
        </w:rPr>
        <w:t>CEMETERY COMMISSION MEETING MINUTES</w:t>
      </w:r>
    </w:p>
    <w:p w:rsidR="00424F3D" w:rsidRDefault="00424F3D" w:rsidP="006E6028">
      <w:pPr>
        <w:rPr>
          <w:rFonts w:ascii="Arial" w:hAnsi="Arial" w:cs="Arial"/>
          <w:b/>
          <w:szCs w:val="28"/>
        </w:rPr>
      </w:pP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r>
      <w:r w:rsidR="00971D5B">
        <w:rPr>
          <w:rFonts w:ascii="Arial" w:hAnsi="Arial" w:cs="Arial"/>
          <w:b/>
          <w:szCs w:val="28"/>
        </w:rPr>
        <w:t>June 14, 2017</w:t>
      </w:r>
    </w:p>
    <w:p w:rsidR="0038032B" w:rsidRDefault="0038032B" w:rsidP="006E6028">
      <w:pPr>
        <w:rPr>
          <w:rFonts w:ascii="Arial" w:hAnsi="Arial" w:cs="Arial"/>
          <w:b/>
          <w:szCs w:val="28"/>
        </w:rPr>
      </w:pPr>
    </w:p>
    <w:p w:rsidR="0038032B" w:rsidRDefault="0038032B" w:rsidP="006E6028">
      <w:pPr>
        <w:rPr>
          <w:rFonts w:ascii="Arial" w:hAnsi="Arial" w:cs="Arial"/>
          <w:szCs w:val="28"/>
        </w:rPr>
      </w:pPr>
      <w:r>
        <w:rPr>
          <w:rFonts w:ascii="Arial" w:hAnsi="Arial" w:cs="Arial"/>
          <w:b/>
          <w:szCs w:val="28"/>
        </w:rPr>
        <w:tab/>
      </w:r>
      <w:r>
        <w:rPr>
          <w:rFonts w:ascii="Arial" w:hAnsi="Arial" w:cs="Arial"/>
          <w:szCs w:val="28"/>
        </w:rPr>
        <w:t>A meeting of the Cemetery Commission was held of Wednesday</w:t>
      </w:r>
      <w:r w:rsidR="00971D5B">
        <w:rPr>
          <w:rFonts w:ascii="Arial" w:hAnsi="Arial" w:cs="Arial"/>
          <w:szCs w:val="28"/>
        </w:rPr>
        <w:t xml:space="preserve"> Jun</w:t>
      </w:r>
      <w:r w:rsidR="000D32EA">
        <w:rPr>
          <w:rFonts w:ascii="Arial" w:hAnsi="Arial" w:cs="Arial"/>
          <w:szCs w:val="28"/>
        </w:rPr>
        <w:t xml:space="preserve">e </w:t>
      </w:r>
      <w:r w:rsidR="00971D5B">
        <w:rPr>
          <w:rFonts w:ascii="Arial" w:hAnsi="Arial" w:cs="Arial"/>
          <w:szCs w:val="28"/>
        </w:rPr>
        <w:t>14</w:t>
      </w:r>
      <w:r>
        <w:rPr>
          <w:rFonts w:ascii="Arial" w:hAnsi="Arial" w:cs="Arial"/>
          <w:szCs w:val="28"/>
        </w:rPr>
        <w:t>, 2017 at 6:3</w:t>
      </w:r>
      <w:r w:rsidR="0060697D">
        <w:rPr>
          <w:rFonts w:ascii="Arial" w:hAnsi="Arial" w:cs="Arial"/>
          <w:szCs w:val="28"/>
        </w:rPr>
        <w:t>3</w:t>
      </w:r>
      <w:r>
        <w:rPr>
          <w:rFonts w:ascii="Arial" w:hAnsi="Arial" w:cs="Arial"/>
          <w:szCs w:val="28"/>
        </w:rPr>
        <w:t xml:space="preserve"> pm at 120 Washington Street. Members present were:Roberta Clement, Patricia Donahue, Ruth Kapnis, and</w:t>
      </w:r>
      <w:r w:rsidR="00971D5B">
        <w:rPr>
          <w:rFonts w:ascii="Arial" w:hAnsi="Arial" w:cs="Arial"/>
          <w:szCs w:val="28"/>
        </w:rPr>
        <w:t xml:space="preserve"> Joanne Mizioch</w:t>
      </w:r>
      <w:r>
        <w:rPr>
          <w:rFonts w:ascii="Arial" w:hAnsi="Arial" w:cs="Arial"/>
          <w:szCs w:val="28"/>
        </w:rPr>
        <w:t xml:space="preserve">. </w:t>
      </w:r>
      <w:r w:rsidR="00971D5B">
        <w:rPr>
          <w:rFonts w:ascii="Arial" w:hAnsi="Arial" w:cs="Arial"/>
          <w:szCs w:val="28"/>
        </w:rPr>
        <w:t xml:space="preserve"> Also in attendance were</w:t>
      </w:r>
      <w:r>
        <w:rPr>
          <w:rFonts w:ascii="Arial" w:hAnsi="Arial" w:cs="Arial"/>
          <w:szCs w:val="28"/>
        </w:rPr>
        <w:t xml:space="preserve"> Sean McCrea, Assist</w:t>
      </w:r>
      <w:r w:rsidR="00971D5B">
        <w:rPr>
          <w:rFonts w:ascii="Arial" w:hAnsi="Arial" w:cs="Arial"/>
          <w:szCs w:val="28"/>
        </w:rPr>
        <w:t>ant Director of Public Services,</w:t>
      </w:r>
      <w:r>
        <w:rPr>
          <w:rFonts w:ascii="Arial" w:hAnsi="Arial" w:cs="Arial"/>
          <w:szCs w:val="28"/>
        </w:rPr>
        <w:t>Christine Lutts</w:t>
      </w:r>
      <w:r w:rsidR="00971D5B">
        <w:rPr>
          <w:rFonts w:ascii="Arial" w:hAnsi="Arial" w:cs="Arial"/>
          <w:szCs w:val="28"/>
        </w:rPr>
        <w:t xml:space="preserve"> and Charles Lipson </w:t>
      </w:r>
      <w:r>
        <w:rPr>
          <w:rFonts w:ascii="Arial" w:hAnsi="Arial" w:cs="Arial"/>
          <w:szCs w:val="28"/>
        </w:rPr>
        <w:t xml:space="preserve"> of Friends of Greenlawn</w:t>
      </w:r>
      <w:r w:rsidR="00971D5B">
        <w:rPr>
          <w:rFonts w:ascii="Arial" w:hAnsi="Arial" w:cs="Arial"/>
          <w:szCs w:val="28"/>
        </w:rPr>
        <w:t>, Gary Kinley, 46 Chestnut Street (Broad Street Cemetery Concerns) and Jean Stella</w:t>
      </w:r>
      <w:r>
        <w:rPr>
          <w:rFonts w:ascii="Arial" w:hAnsi="Arial" w:cs="Arial"/>
          <w:szCs w:val="28"/>
        </w:rPr>
        <w:t xml:space="preserve">.  Absent  was board member </w:t>
      </w:r>
      <w:r w:rsidR="00971D5B">
        <w:rPr>
          <w:rFonts w:ascii="Arial" w:hAnsi="Arial" w:cs="Arial"/>
          <w:szCs w:val="28"/>
        </w:rPr>
        <w:t>Anthony O’Donnell.</w:t>
      </w:r>
    </w:p>
    <w:p w:rsidR="0038032B" w:rsidRPr="0022167E" w:rsidRDefault="0038032B" w:rsidP="00971D5B">
      <w:pPr>
        <w:ind w:firstLine="720"/>
        <w:rPr>
          <w:rFonts w:ascii="Arial" w:hAnsi="Arial" w:cs="Arial"/>
          <w:szCs w:val="28"/>
          <w:u w:val="single"/>
        </w:rPr>
      </w:pPr>
      <w:r>
        <w:rPr>
          <w:rFonts w:ascii="Arial" w:hAnsi="Arial" w:cs="Arial"/>
          <w:szCs w:val="28"/>
        </w:rPr>
        <w:t>Motion was made and seconded to accept minutes of Secretary’s Report as read.</w:t>
      </w:r>
    </w:p>
    <w:p w:rsidR="00791818" w:rsidRDefault="0022167E" w:rsidP="00971D5B">
      <w:pPr>
        <w:rPr>
          <w:rFonts w:ascii="Arial" w:hAnsi="Arial" w:cs="Arial"/>
          <w:szCs w:val="28"/>
        </w:rPr>
      </w:pPr>
      <w:r w:rsidRPr="0022167E">
        <w:rPr>
          <w:rFonts w:ascii="Arial" w:hAnsi="Arial" w:cs="Arial"/>
          <w:b/>
          <w:szCs w:val="28"/>
          <w:u w:val="single"/>
        </w:rPr>
        <w:t>UNFINISHED BUSINESS</w:t>
      </w:r>
    </w:p>
    <w:p w:rsidR="00971D5B" w:rsidRDefault="00971D5B" w:rsidP="00971D5B">
      <w:pPr>
        <w:rPr>
          <w:rFonts w:ascii="Arial" w:hAnsi="Arial" w:cs="Arial"/>
          <w:szCs w:val="28"/>
        </w:rPr>
      </w:pPr>
      <w:r>
        <w:rPr>
          <w:rFonts w:ascii="Arial" w:hAnsi="Arial" w:cs="Arial"/>
          <w:b/>
          <w:szCs w:val="28"/>
          <w:u w:val="single"/>
        </w:rPr>
        <w:t>Donation envelopes in deeds _</w:t>
      </w:r>
      <w:r>
        <w:rPr>
          <w:rFonts w:ascii="Arial" w:hAnsi="Arial" w:cs="Arial"/>
          <w:b/>
          <w:szCs w:val="28"/>
          <w:u w:val="single"/>
        </w:rPr>
        <w:tab/>
      </w:r>
      <w:r>
        <w:rPr>
          <w:rFonts w:ascii="Arial" w:hAnsi="Arial" w:cs="Arial"/>
          <w:szCs w:val="28"/>
        </w:rPr>
        <w:t>Update from Sean</w:t>
      </w:r>
    </w:p>
    <w:p w:rsidR="00971D5B" w:rsidRDefault="00971D5B" w:rsidP="00971D5B">
      <w:pPr>
        <w:rPr>
          <w:rFonts w:ascii="Arial" w:hAnsi="Arial" w:cs="Arial"/>
          <w:szCs w:val="28"/>
        </w:rPr>
      </w:pPr>
      <w:r>
        <w:rPr>
          <w:rFonts w:ascii="Arial" w:hAnsi="Arial" w:cs="Arial"/>
          <w:szCs w:val="28"/>
        </w:rPr>
        <w:t xml:space="preserve">There will be no donation envelopes placed in deeds because Beth Rennard, City Solicitor stated that it </w:t>
      </w:r>
      <w:r w:rsidR="000D32EA">
        <w:rPr>
          <w:rFonts w:ascii="Arial" w:hAnsi="Arial" w:cs="Arial"/>
          <w:szCs w:val="28"/>
        </w:rPr>
        <w:t>would be legally too risky to</w:t>
      </w:r>
      <w:r w:rsidR="00340AD2">
        <w:rPr>
          <w:rFonts w:ascii="Arial" w:hAnsi="Arial" w:cs="Arial"/>
          <w:szCs w:val="28"/>
        </w:rPr>
        <w:t>”</w:t>
      </w:r>
      <w:r>
        <w:rPr>
          <w:rFonts w:ascii="Arial" w:hAnsi="Arial" w:cs="Arial"/>
          <w:szCs w:val="28"/>
        </w:rPr>
        <w:t xml:space="preserve"> require</w:t>
      </w:r>
      <w:r w:rsidR="00340AD2">
        <w:rPr>
          <w:rFonts w:ascii="Arial" w:hAnsi="Arial" w:cs="Arial"/>
          <w:szCs w:val="28"/>
        </w:rPr>
        <w:t xml:space="preserve"> </w:t>
      </w:r>
      <w:r>
        <w:rPr>
          <w:rFonts w:ascii="Arial" w:hAnsi="Arial" w:cs="Arial"/>
          <w:szCs w:val="28"/>
        </w:rPr>
        <w:t>labor of city employees</w:t>
      </w:r>
      <w:r w:rsidR="000D32EA">
        <w:rPr>
          <w:rFonts w:ascii="Arial" w:hAnsi="Arial" w:cs="Arial"/>
          <w:szCs w:val="28"/>
        </w:rPr>
        <w:t>,</w:t>
      </w:r>
      <w:r>
        <w:rPr>
          <w:rFonts w:ascii="Arial" w:hAnsi="Arial" w:cs="Arial"/>
          <w:szCs w:val="28"/>
        </w:rPr>
        <w:t>”</w:t>
      </w:r>
      <w:r w:rsidR="000D32EA">
        <w:rPr>
          <w:rFonts w:ascii="Arial" w:hAnsi="Arial" w:cs="Arial"/>
          <w:szCs w:val="28"/>
        </w:rPr>
        <w:t xml:space="preserve"> and respectively asked us to abstain .</w:t>
      </w:r>
      <w:r w:rsidR="00340AD2">
        <w:rPr>
          <w:rFonts w:ascii="Arial" w:hAnsi="Arial" w:cs="Arial"/>
          <w:szCs w:val="28"/>
        </w:rPr>
        <w:t xml:space="preserve"> We will continue to place envelopes on bulletin board because this does not require the labor of city employees.</w:t>
      </w:r>
    </w:p>
    <w:p w:rsidR="00791818" w:rsidRDefault="000D32EA" w:rsidP="003228DC">
      <w:pPr>
        <w:rPr>
          <w:rFonts w:ascii="Arial" w:hAnsi="Arial" w:cs="Arial"/>
          <w:szCs w:val="28"/>
        </w:rPr>
      </w:pPr>
      <w:r>
        <w:rPr>
          <w:rFonts w:ascii="Arial" w:hAnsi="Arial" w:cs="Arial"/>
          <w:b/>
          <w:szCs w:val="28"/>
          <w:u w:val="single"/>
        </w:rPr>
        <w:t xml:space="preserve">Cemetery Management Plan- </w:t>
      </w:r>
      <w:r>
        <w:rPr>
          <w:rFonts w:ascii="Arial" w:hAnsi="Arial" w:cs="Arial"/>
          <w:szCs w:val="28"/>
        </w:rPr>
        <w:t xml:space="preserve"> Concerning</w:t>
      </w:r>
      <w:r w:rsidR="00340AD2">
        <w:rPr>
          <w:rFonts w:ascii="Arial" w:hAnsi="Arial" w:cs="Arial"/>
          <w:szCs w:val="28"/>
        </w:rPr>
        <w:t xml:space="preserve"> </w:t>
      </w:r>
      <w:r>
        <w:rPr>
          <w:rFonts w:ascii="Arial" w:hAnsi="Arial" w:cs="Arial"/>
          <w:szCs w:val="28"/>
        </w:rPr>
        <w:t xml:space="preserve"> </w:t>
      </w:r>
      <w:r w:rsidRPr="001D3B8D">
        <w:rPr>
          <w:rFonts w:ascii="Arial" w:hAnsi="Arial" w:cs="Arial"/>
          <w:b/>
          <w:szCs w:val="28"/>
          <w:u w:val="single"/>
        </w:rPr>
        <w:t>Greenlawn Cemetery</w:t>
      </w:r>
      <w:r>
        <w:rPr>
          <w:rFonts w:ascii="Arial" w:hAnsi="Arial" w:cs="Arial"/>
          <w:szCs w:val="28"/>
        </w:rPr>
        <w:t>, Sean is planning to get other bids in addition to Martha Lyons proposed plan.</w:t>
      </w:r>
      <w:r w:rsidR="00340AD2">
        <w:rPr>
          <w:rFonts w:ascii="Arial" w:hAnsi="Arial" w:cs="Arial"/>
          <w:szCs w:val="28"/>
        </w:rPr>
        <w:t xml:space="preserve"> She sent us a quote which would essentially look  at landscape, brick and mortar,not the chapel.  Martha also looked at the possibility of updating  the Broad Street and Howard Street Cemeteries according to the Master Plan completed in 200</w:t>
      </w:r>
      <w:r w:rsidR="006337CD">
        <w:rPr>
          <w:rFonts w:ascii="Arial" w:hAnsi="Arial" w:cs="Arial"/>
          <w:szCs w:val="28"/>
        </w:rPr>
        <w:t>2</w:t>
      </w:r>
      <w:r w:rsidR="00340AD2">
        <w:rPr>
          <w:rFonts w:ascii="Arial" w:hAnsi="Arial" w:cs="Arial"/>
          <w:szCs w:val="28"/>
        </w:rPr>
        <w:t>. Sean has sent this proposal to Planning</w:t>
      </w:r>
      <w:r w:rsidR="00F32502">
        <w:rPr>
          <w:rFonts w:ascii="Arial" w:hAnsi="Arial" w:cs="Arial"/>
          <w:szCs w:val="28"/>
        </w:rPr>
        <w:t xml:space="preserve"> </w:t>
      </w:r>
      <w:r w:rsidR="006337CD">
        <w:rPr>
          <w:rFonts w:ascii="Arial" w:hAnsi="Arial" w:cs="Arial"/>
          <w:szCs w:val="28"/>
        </w:rPr>
        <w:t>to Erin Schaeffer</w:t>
      </w:r>
      <w:r w:rsidR="00340AD2">
        <w:rPr>
          <w:rFonts w:ascii="Arial" w:hAnsi="Arial" w:cs="Arial"/>
          <w:szCs w:val="28"/>
        </w:rPr>
        <w:t xml:space="preserve"> and to Jenna Hyde who he wants to include in thinking about th</w:t>
      </w:r>
      <w:r w:rsidR="006337CD">
        <w:rPr>
          <w:rFonts w:ascii="Arial" w:hAnsi="Arial" w:cs="Arial"/>
          <w:szCs w:val="28"/>
        </w:rPr>
        <w:t>ese</w:t>
      </w:r>
      <w:r w:rsidR="00340AD2">
        <w:rPr>
          <w:rFonts w:ascii="Arial" w:hAnsi="Arial" w:cs="Arial"/>
          <w:szCs w:val="28"/>
        </w:rPr>
        <w:t xml:space="preserve"> Master Plan</w:t>
      </w:r>
      <w:r w:rsidR="006337CD">
        <w:rPr>
          <w:rFonts w:ascii="Arial" w:hAnsi="Arial" w:cs="Arial"/>
          <w:szCs w:val="28"/>
        </w:rPr>
        <w:t>s</w:t>
      </w:r>
      <w:r>
        <w:rPr>
          <w:rFonts w:ascii="Arial" w:hAnsi="Arial" w:cs="Arial"/>
          <w:szCs w:val="28"/>
        </w:rPr>
        <w:t xml:space="preserve"> </w:t>
      </w:r>
      <w:r w:rsidR="006337CD">
        <w:rPr>
          <w:rFonts w:ascii="Arial" w:hAnsi="Arial" w:cs="Arial"/>
          <w:szCs w:val="28"/>
        </w:rPr>
        <w:t xml:space="preserve"> Gary </w:t>
      </w:r>
      <w:r>
        <w:rPr>
          <w:rFonts w:ascii="Arial" w:hAnsi="Arial" w:cs="Arial"/>
          <w:szCs w:val="28"/>
        </w:rPr>
        <w:t xml:space="preserve">Kinley voiced many concerns about the </w:t>
      </w:r>
      <w:r w:rsidR="006337CD">
        <w:rPr>
          <w:rFonts w:ascii="Arial" w:hAnsi="Arial" w:cs="Arial"/>
          <w:szCs w:val="28"/>
        </w:rPr>
        <w:t xml:space="preserve"> </w:t>
      </w:r>
      <w:r w:rsidR="006337CD" w:rsidRPr="00D72CC9">
        <w:rPr>
          <w:rFonts w:ascii="Arial" w:hAnsi="Arial" w:cs="Arial"/>
          <w:b/>
          <w:szCs w:val="28"/>
        </w:rPr>
        <w:t>historic</w:t>
      </w:r>
      <w:r w:rsidR="006337CD">
        <w:rPr>
          <w:rFonts w:ascii="Arial" w:hAnsi="Arial" w:cs="Arial"/>
          <w:szCs w:val="28"/>
        </w:rPr>
        <w:t xml:space="preserve"> </w:t>
      </w:r>
      <w:r w:rsidRPr="001D3B8D">
        <w:rPr>
          <w:rFonts w:ascii="Arial" w:hAnsi="Arial" w:cs="Arial"/>
          <w:b/>
          <w:szCs w:val="28"/>
          <w:u w:val="single"/>
        </w:rPr>
        <w:t>Broad Street Cemetery</w:t>
      </w:r>
      <w:r>
        <w:rPr>
          <w:rFonts w:ascii="Arial" w:hAnsi="Arial" w:cs="Arial"/>
          <w:szCs w:val="28"/>
        </w:rPr>
        <w:t>.</w:t>
      </w:r>
      <w:r w:rsidR="006337CD">
        <w:rPr>
          <w:rFonts w:ascii="Arial" w:hAnsi="Arial" w:cs="Arial"/>
          <w:szCs w:val="28"/>
        </w:rPr>
        <w:t xml:space="preserve"> Stones have</w:t>
      </w:r>
      <w:r w:rsidR="00F32502">
        <w:rPr>
          <w:rFonts w:ascii="Arial" w:hAnsi="Arial" w:cs="Arial"/>
          <w:szCs w:val="28"/>
        </w:rPr>
        <w:t xml:space="preserve"> fallen over, trees need mainten</w:t>
      </w:r>
      <w:r w:rsidR="006337CD">
        <w:rPr>
          <w:rFonts w:ascii="Arial" w:hAnsi="Arial" w:cs="Arial"/>
          <w:szCs w:val="28"/>
        </w:rPr>
        <w:t>ance,</w:t>
      </w:r>
      <w:r w:rsidR="00F32502">
        <w:rPr>
          <w:rFonts w:ascii="Arial" w:hAnsi="Arial" w:cs="Arial"/>
          <w:szCs w:val="28"/>
        </w:rPr>
        <w:t xml:space="preserve"> </w:t>
      </w:r>
      <w:r w:rsidR="00D72CC9">
        <w:rPr>
          <w:rFonts w:ascii="Arial" w:hAnsi="Arial" w:cs="Arial"/>
          <w:szCs w:val="28"/>
        </w:rPr>
        <w:t>no hand rail next  to steps,etc.</w:t>
      </w:r>
      <w:r w:rsidR="00F32502">
        <w:rPr>
          <w:rFonts w:ascii="Arial" w:hAnsi="Arial" w:cs="Arial"/>
          <w:szCs w:val="28"/>
        </w:rPr>
        <w:t xml:space="preserve"> </w:t>
      </w:r>
      <w:r w:rsidR="006337CD">
        <w:rPr>
          <w:rFonts w:ascii="Arial" w:hAnsi="Arial" w:cs="Arial"/>
          <w:szCs w:val="28"/>
        </w:rPr>
        <w:t>The commission agreed about the necessity to upgrade Broad Street Cemetery as well as Greenlawn Cemetery</w:t>
      </w:r>
      <w:r>
        <w:rPr>
          <w:rFonts w:ascii="Arial" w:hAnsi="Arial" w:cs="Arial"/>
          <w:szCs w:val="28"/>
        </w:rPr>
        <w:t xml:space="preserve"> We will be looking at a Master Plan completed for this cemetery at the next meeting. However, immediate concerns</w:t>
      </w:r>
      <w:r w:rsidR="006337CD">
        <w:rPr>
          <w:rFonts w:ascii="Arial" w:hAnsi="Arial" w:cs="Arial"/>
          <w:szCs w:val="28"/>
        </w:rPr>
        <w:t xml:space="preserve"> </w:t>
      </w:r>
      <w:r w:rsidR="00340AD2">
        <w:rPr>
          <w:rFonts w:ascii="Arial" w:hAnsi="Arial" w:cs="Arial"/>
          <w:szCs w:val="28"/>
        </w:rPr>
        <w:t xml:space="preserve">at the Broad Street Cemetery will </w:t>
      </w:r>
      <w:r>
        <w:rPr>
          <w:rFonts w:ascii="Arial" w:hAnsi="Arial" w:cs="Arial"/>
          <w:szCs w:val="28"/>
        </w:rPr>
        <w:t xml:space="preserve"> be addressed such as </w:t>
      </w:r>
      <w:r w:rsidR="006337CD">
        <w:rPr>
          <w:rFonts w:ascii="Arial" w:hAnsi="Arial" w:cs="Arial"/>
          <w:szCs w:val="28"/>
        </w:rPr>
        <w:t>tree trimming</w:t>
      </w:r>
      <w:r>
        <w:rPr>
          <w:rFonts w:ascii="Arial" w:hAnsi="Arial" w:cs="Arial"/>
          <w:szCs w:val="28"/>
        </w:rPr>
        <w:t xml:space="preserve"> and pruning, .</w:t>
      </w:r>
      <w:r w:rsidR="00D72CC9">
        <w:rPr>
          <w:rFonts w:ascii="Arial" w:hAnsi="Arial" w:cs="Arial"/>
          <w:szCs w:val="28"/>
        </w:rPr>
        <w:t xml:space="preserve">etc. Sean suggested inviting Erin Schaeffer and Jenna Hyde to a meeting to discuss just what we want in the </w:t>
      </w:r>
      <w:r w:rsidR="001D3B8D">
        <w:rPr>
          <w:rFonts w:ascii="Arial" w:hAnsi="Arial" w:cs="Arial"/>
          <w:szCs w:val="28"/>
        </w:rPr>
        <w:t xml:space="preserve">Master Plans. Roberta will get each commissioner a copy </w:t>
      </w:r>
      <w:r w:rsidR="001D3B8D" w:rsidRPr="001D3B8D">
        <w:rPr>
          <w:rFonts w:ascii="Arial" w:hAnsi="Arial" w:cs="Arial"/>
          <w:szCs w:val="28"/>
        </w:rPr>
        <w:t xml:space="preserve">of </w:t>
      </w:r>
      <w:r w:rsidR="001D3B8D" w:rsidRPr="001D3B8D">
        <w:rPr>
          <w:rFonts w:ascii="Arial" w:hAnsi="Arial" w:cs="Arial"/>
          <w:szCs w:val="28"/>
          <w:u w:val="single"/>
        </w:rPr>
        <w:t>only</w:t>
      </w:r>
      <w:r w:rsidR="001D3B8D">
        <w:rPr>
          <w:rFonts w:ascii="Arial" w:hAnsi="Arial" w:cs="Arial"/>
          <w:szCs w:val="28"/>
        </w:rPr>
        <w:t xml:space="preserve">  the Broad Street  Master Plan for the next meeting.</w:t>
      </w:r>
    </w:p>
    <w:p w:rsidR="001D3B8D" w:rsidRDefault="001D3B8D" w:rsidP="003228DC">
      <w:pPr>
        <w:rPr>
          <w:rFonts w:ascii="Arial" w:hAnsi="Arial" w:cs="Arial"/>
          <w:szCs w:val="28"/>
        </w:rPr>
      </w:pPr>
      <w:r>
        <w:rPr>
          <w:rFonts w:ascii="Arial" w:hAnsi="Arial" w:cs="Arial"/>
          <w:b/>
          <w:szCs w:val="28"/>
          <w:u w:val="single"/>
        </w:rPr>
        <w:t xml:space="preserve">Columbaria – </w:t>
      </w:r>
      <w:r>
        <w:rPr>
          <w:rFonts w:ascii="Arial" w:hAnsi="Arial" w:cs="Arial"/>
          <w:szCs w:val="28"/>
        </w:rPr>
        <w:t>Update from Sean</w:t>
      </w:r>
    </w:p>
    <w:p w:rsidR="001D3B8D" w:rsidRDefault="001D3B8D" w:rsidP="003228DC">
      <w:pPr>
        <w:rPr>
          <w:rFonts w:ascii="Arial" w:hAnsi="Arial" w:cs="Arial"/>
          <w:szCs w:val="28"/>
        </w:rPr>
      </w:pPr>
      <w:r>
        <w:rPr>
          <w:rFonts w:ascii="Arial" w:hAnsi="Arial" w:cs="Arial"/>
          <w:szCs w:val="28"/>
        </w:rPr>
        <w:t>Each member was presented with a folder from Watertown Engineering Corp.,which specializes in columbari</w:t>
      </w:r>
      <w:r w:rsidR="00F32502">
        <w:rPr>
          <w:rFonts w:ascii="Arial" w:hAnsi="Arial" w:cs="Arial"/>
          <w:szCs w:val="28"/>
        </w:rPr>
        <w:t>a. If we</w:t>
      </w:r>
      <w:r>
        <w:rPr>
          <w:rFonts w:ascii="Arial" w:hAnsi="Arial" w:cs="Arial"/>
          <w:szCs w:val="28"/>
        </w:rPr>
        <w:t xml:space="preserve"> at</w:t>
      </w:r>
      <w:r w:rsidR="00F32502">
        <w:rPr>
          <w:rFonts w:ascii="Arial" w:hAnsi="Arial" w:cs="Arial"/>
          <w:szCs w:val="28"/>
        </w:rPr>
        <w:t xml:space="preserve"> some point </w:t>
      </w:r>
      <w:r>
        <w:rPr>
          <w:rFonts w:ascii="Arial" w:hAnsi="Arial" w:cs="Arial"/>
          <w:szCs w:val="28"/>
        </w:rPr>
        <w:t>decide on columbaria, we all agreed it was imperative not to take away the natural aesthetic beauty of Greenlawn Cemetery.</w:t>
      </w:r>
      <w:r w:rsidR="00F32502">
        <w:rPr>
          <w:rFonts w:ascii="Arial" w:hAnsi="Arial" w:cs="Arial"/>
          <w:szCs w:val="28"/>
        </w:rPr>
        <w:t xml:space="preserve"> </w:t>
      </w:r>
      <w:r w:rsidR="007A5FE1">
        <w:rPr>
          <w:rFonts w:ascii="Arial" w:hAnsi="Arial" w:cs="Arial"/>
          <w:szCs w:val="28"/>
        </w:rPr>
        <w:t xml:space="preserve">In a Master </w:t>
      </w:r>
      <w:r w:rsidR="00F32502">
        <w:rPr>
          <w:rFonts w:ascii="Arial" w:hAnsi="Arial" w:cs="Arial"/>
          <w:szCs w:val="28"/>
        </w:rPr>
        <w:t xml:space="preserve">Plan for the cemetery, possible </w:t>
      </w:r>
      <w:r w:rsidR="007A5FE1">
        <w:rPr>
          <w:rFonts w:ascii="Arial" w:hAnsi="Arial" w:cs="Arial"/>
          <w:szCs w:val="28"/>
        </w:rPr>
        <w:t>compatible placement of any columbaria without hindering the beauty of the landscape would be discussed. We will look at many options before any decision is made.</w:t>
      </w:r>
    </w:p>
    <w:p w:rsidR="00460A52" w:rsidRDefault="00460A52" w:rsidP="003228DC">
      <w:pPr>
        <w:rPr>
          <w:rFonts w:ascii="Arial" w:hAnsi="Arial" w:cs="Arial"/>
          <w:b/>
          <w:szCs w:val="28"/>
          <w:u w:val="single"/>
        </w:rPr>
      </w:pPr>
      <w:r>
        <w:rPr>
          <w:rFonts w:ascii="Arial" w:hAnsi="Arial" w:cs="Arial"/>
          <w:b/>
          <w:szCs w:val="28"/>
          <w:u w:val="single"/>
        </w:rPr>
        <w:t>Cemetery uniforms/cemetery signage –</w:t>
      </w:r>
    </w:p>
    <w:p w:rsidR="00460A52" w:rsidRDefault="00F32502" w:rsidP="003228DC">
      <w:pPr>
        <w:rPr>
          <w:rFonts w:ascii="Arial" w:hAnsi="Arial" w:cs="Arial"/>
          <w:szCs w:val="28"/>
        </w:rPr>
      </w:pPr>
      <w:r>
        <w:rPr>
          <w:rFonts w:ascii="Arial" w:hAnsi="Arial" w:cs="Arial"/>
          <w:szCs w:val="28"/>
        </w:rPr>
        <w:t xml:space="preserve">Sean stated </w:t>
      </w:r>
      <w:r w:rsidR="00837FAC">
        <w:rPr>
          <w:rFonts w:ascii="Arial" w:hAnsi="Arial" w:cs="Arial"/>
          <w:szCs w:val="28"/>
        </w:rPr>
        <w:t>that  “timing is the key in relation to his workers and it is a gradual process</w:t>
      </w:r>
      <w:r>
        <w:rPr>
          <w:rFonts w:ascii="Arial" w:hAnsi="Arial" w:cs="Arial"/>
          <w:szCs w:val="28"/>
        </w:rPr>
        <w:t>,</w:t>
      </w:r>
      <w:r w:rsidR="00837FAC">
        <w:rPr>
          <w:rFonts w:ascii="Arial" w:hAnsi="Arial" w:cs="Arial"/>
          <w:szCs w:val="28"/>
        </w:rPr>
        <w:t>”</w:t>
      </w:r>
      <w:r>
        <w:rPr>
          <w:rFonts w:ascii="Arial" w:hAnsi="Arial" w:cs="Arial"/>
          <w:szCs w:val="28"/>
        </w:rPr>
        <w:t xml:space="preserve"> </w:t>
      </w:r>
      <w:r w:rsidR="00837FAC">
        <w:rPr>
          <w:rFonts w:ascii="Arial" w:hAnsi="Arial" w:cs="Arial"/>
          <w:szCs w:val="28"/>
        </w:rPr>
        <w:t>as</w:t>
      </w:r>
      <w:r>
        <w:rPr>
          <w:rFonts w:ascii="Arial" w:hAnsi="Arial" w:cs="Arial"/>
          <w:szCs w:val="28"/>
        </w:rPr>
        <w:t xml:space="preserve"> </w:t>
      </w:r>
      <w:r w:rsidR="00837FAC">
        <w:rPr>
          <w:rFonts w:ascii="Arial" w:hAnsi="Arial" w:cs="Arial"/>
          <w:szCs w:val="28"/>
        </w:rPr>
        <w:t xml:space="preserve"> he enforces the language in the contract . They will all be in “uniform” for the Friday funeral and will be “praised highly” for how nice they look.</w:t>
      </w:r>
      <w:r w:rsidR="004D4A66">
        <w:rPr>
          <w:rFonts w:ascii="Arial" w:hAnsi="Arial" w:cs="Arial"/>
          <w:szCs w:val="28"/>
        </w:rPr>
        <w:t xml:space="preserve"> </w:t>
      </w:r>
    </w:p>
    <w:p w:rsidR="004D4A66" w:rsidRPr="00837FAC" w:rsidRDefault="00F32502" w:rsidP="003228DC">
      <w:pPr>
        <w:rPr>
          <w:rFonts w:ascii="Arial" w:hAnsi="Arial" w:cs="Arial"/>
          <w:szCs w:val="28"/>
        </w:rPr>
      </w:pPr>
      <w:r>
        <w:rPr>
          <w:rFonts w:ascii="Arial" w:hAnsi="Arial" w:cs="Arial"/>
          <w:szCs w:val="28"/>
        </w:rPr>
        <w:lastRenderedPageBreak/>
        <w:t>We also</w:t>
      </w:r>
      <w:r w:rsidR="004D4A66">
        <w:rPr>
          <w:rFonts w:ascii="Arial" w:hAnsi="Arial" w:cs="Arial"/>
          <w:szCs w:val="28"/>
        </w:rPr>
        <w:t xml:space="preserve"> think it is important to have</w:t>
      </w:r>
      <w:r>
        <w:rPr>
          <w:rFonts w:ascii="Arial" w:hAnsi="Arial" w:cs="Arial"/>
          <w:szCs w:val="28"/>
        </w:rPr>
        <w:t xml:space="preserve"> </w:t>
      </w:r>
      <w:r w:rsidR="004D4A66">
        <w:rPr>
          <w:rFonts w:ascii="Arial" w:hAnsi="Arial" w:cs="Arial"/>
          <w:szCs w:val="28"/>
        </w:rPr>
        <w:t xml:space="preserve"> Cemetery Rules of Etiquette</w:t>
      </w:r>
      <w:r>
        <w:rPr>
          <w:rFonts w:ascii="Arial" w:hAnsi="Arial" w:cs="Arial"/>
          <w:szCs w:val="28"/>
        </w:rPr>
        <w:t xml:space="preserve"> signs </w:t>
      </w:r>
      <w:r w:rsidR="004D4A66">
        <w:rPr>
          <w:rFonts w:ascii="Arial" w:hAnsi="Arial" w:cs="Arial"/>
          <w:szCs w:val="28"/>
        </w:rPr>
        <w:t xml:space="preserve"> written in Spanish next to the Rules in English</w:t>
      </w:r>
      <w:r>
        <w:rPr>
          <w:rFonts w:ascii="Arial" w:hAnsi="Arial" w:cs="Arial"/>
          <w:szCs w:val="28"/>
        </w:rPr>
        <w:t xml:space="preserve"> and </w:t>
      </w:r>
      <w:r w:rsidR="004D4A66">
        <w:rPr>
          <w:rFonts w:ascii="Arial" w:hAnsi="Arial" w:cs="Arial"/>
          <w:szCs w:val="28"/>
        </w:rPr>
        <w:t xml:space="preserve"> placed in certain areas of the cemetery.        </w:t>
      </w:r>
    </w:p>
    <w:p w:rsidR="00C0722A" w:rsidRDefault="00C0722A" w:rsidP="003228DC">
      <w:pPr>
        <w:rPr>
          <w:rFonts w:ascii="Arial" w:hAnsi="Arial" w:cs="Arial"/>
          <w:b/>
          <w:szCs w:val="28"/>
          <w:u w:val="single"/>
        </w:rPr>
      </w:pPr>
      <w:r>
        <w:rPr>
          <w:rFonts w:ascii="Arial" w:hAnsi="Arial" w:cs="Arial"/>
          <w:b/>
          <w:szCs w:val="28"/>
          <w:u w:val="single"/>
        </w:rPr>
        <w:t>NEW BUSINESS</w:t>
      </w:r>
    </w:p>
    <w:p w:rsidR="00837FAC" w:rsidRDefault="00630A89" w:rsidP="003228DC">
      <w:pPr>
        <w:rPr>
          <w:rFonts w:ascii="Arial" w:hAnsi="Arial" w:cs="Arial"/>
          <w:szCs w:val="28"/>
        </w:rPr>
      </w:pPr>
      <w:r>
        <w:rPr>
          <w:rFonts w:ascii="Arial" w:hAnsi="Arial" w:cs="Arial"/>
          <w:b/>
          <w:szCs w:val="28"/>
          <w:u w:val="single"/>
        </w:rPr>
        <w:t xml:space="preserve">Pesticide concerns- </w:t>
      </w:r>
      <w:r>
        <w:rPr>
          <w:rFonts w:ascii="Arial" w:hAnsi="Arial" w:cs="Arial"/>
          <w:szCs w:val="28"/>
        </w:rPr>
        <w:t>update from Sean</w:t>
      </w:r>
    </w:p>
    <w:p w:rsidR="00630A89" w:rsidRPr="00630A89" w:rsidRDefault="00630A89" w:rsidP="003228DC">
      <w:pPr>
        <w:rPr>
          <w:rFonts w:ascii="Arial" w:hAnsi="Arial" w:cs="Arial"/>
          <w:szCs w:val="28"/>
        </w:rPr>
      </w:pPr>
      <w:r>
        <w:rPr>
          <w:rFonts w:ascii="Arial" w:hAnsi="Arial" w:cs="Arial"/>
          <w:szCs w:val="28"/>
        </w:rPr>
        <w:t>Sean stated that winter moth has already done a lot of damage and must be addressed for next year(spraying is done in early and late spring) Gypsy moth is also coming back. The Massachusetts Cemetery Association may have some information on organic spraying. Charles</w:t>
      </w:r>
      <w:r w:rsidR="00F32502">
        <w:rPr>
          <w:rFonts w:ascii="Arial" w:hAnsi="Arial" w:cs="Arial"/>
          <w:szCs w:val="28"/>
        </w:rPr>
        <w:t xml:space="preserve"> Lipson</w:t>
      </w:r>
      <w:r>
        <w:rPr>
          <w:rFonts w:ascii="Arial" w:hAnsi="Arial" w:cs="Arial"/>
          <w:szCs w:val="28"/>
        </w:rPr>
        <w:t xml:space="preserve"> suggested that we contact the</w:t>
      </w:r>
      <w:r w:rsidR="00F32502">
        <w:rPr>
          <w:rFonts w:ascii="Arial" w:hAnsi="Arial" w:cs="Arial"/>
          <w:szCs w:val="28"/>
        </w:rPr>
        <w:t xml:space="preserve"> Audubon Society</w:t>
      </w:r>
      <w:r>
        <w:rPr>
          <w:rFonts w:ascii="Arial" w:hAnsi="Arial" w:cs="Arial"/>
          <w:szCs w:val="28"/>
        </w:rPr>
        <w:t xml:space="preserve"> for some helpful information  .Hopefully there will be a way to go organic next year,.</w:t>
      </w:r>
    </w:p>
    <w:p w:rsidR="00630A89" w:rsidRPr="00630A89" w:rsidRDefault="00630A89" w:rsidP="003228DC">
      <w:pPr>
        <w:rPr>
          <w:rFonts w:ascii="Arial" w:hAnsi="Arial" w:cs="Arial"/>
          <w:szCs w:val="28"/>
        </w:rPr>
      </w:pPr>
    </w:p>
    <w:p w:rsidR="00460A52" w:rsidRDefault="00460A52" w:rsidP="003228DC">
      <w:pPr>
        <w:rPr>
          <w:rFonts w:ascii="Arial" w:hAnsi="Arial" w:cs="Arial"/>
          <w:b/>
          <w:szCs w:val="28"/>
          <w:u w:val="single"/>
        </w:rPr>
      </w:pPr>
      <w:r>
        <w:rPr>
          <w:rFonts w:ascii="Arial" w:hAnsi="Arial" w:cs="Arial"/>
          <w:b/>
          <w:szCs w:val="28"/>
          <w:u w:val="single"/>
        </w:rPr>
        <w:t>Status of computer system-</w:t>
      </w:r>
    </w:p>
    <w:p w:rsidR="00460A52" w:rsidRDefault="00460A52" w:rsidP="003228DC">
      <w:pPr>
        <w:rPr>
          <w:rFonts w:ascii="Arial" w:hAnsi="Arial" w:cs="Arial"/>
          <w:szCs w:val="28"/>
        </w:rPr>
      </w:pPr>
      <w:r>
        <w:rPr>
          <w:rFonts w:ascii="Arial" w:hAnsi="Arial" w:cs="Arial"/>
          <w:szCs w:val="28"/>
        </w:rPr>
        <w:t>System is ready and Sean is</w:t>
      </w:r>
      <w:r w:rsidR="00F32502">
        <w:rPr>
          <w:rFonts w:ascii="Arial" w:hAnsi="Arial" w:cs="Arial"/>
          <w:szCs w:val="28"/>
        </w:rPr>
        <w:t xml:space="preserve"> still</w:t>
      </w:r>
      <w:r>
        <w:rPr>
          <w:rFonts w:ascii="Arial" w:hAnsi="Arial" w:cs="Arial"/>
          <w:szCs w:val="28"/>
        </w:rPr>
        <w:t xml:space="preserve"> waiting</w:t>
      </w:r>
      <w:r w:rsidR="00F32502">
        <w:rPr>
          <w:rFonts w:ascii="Arial" w:hAnsi="Arial" w:cs="Arial"/>
          <w:szCs w:val="28"/>
        </w:rPr>
        <w:t xml:space="preserve"> for a trainer to instruct him,</w:t>
      </w:r>
      <w:r>
        <w:rPr>
          <w:rFonts w:ascii="Arial" w:hAnsi="Arial" w:cs="Arial"/>
          <w:szCs w:val="28"/>
        </w:rPr>
        <w:t xml:space="preserve"> hopefully in the next month.</w:t>
      </w:r>
    </w:p>
    <w:p w:rsidR="008C352B" w:rsidRDefault="00EA5F14" w:rsidP="003228DC">
      <w:pPr>
        <w:rPr>
          <w:rFonts w:ascii="Arial" w:hAnsi="Arial" w:cs="Arial"/>
          <w:szCs w:val="28"/>
        </w:rPr>
      </w:pPr>
      <w:r>
        <w:rPr>
          <w:rFonts w:ascii="Arial" w:hAnsi="Arial" w:cs="Arial"/>
          <w:b/>
          <w:szCs w:val="28"/>
          <w:u w:val="single"/>
        </w:rPr>
        <w:t>Cleanup of graves_</w:t>
      </w:r>
      <w:r>
        <w:rPr>
          <w:rFonts w:ascii="Arial" w:hAnsi="Arial" w:cs="Arial"/>
          <w:szCs w:val="28"/>
        </w:rPr>
        <w:t xml:space="preserve"> Burke lot </w:t>
      </w:r>
      <w:r w:rsidR="00F32502">
        <w:rPr>
          <w:rFonts w:ascii="Arial" w:hAnsi="Arial" w:cs="Arial"/>
          <w:szCs w:val="28"/>
        </w:rPr>
        <w:t xml:space="preserve">will </w:t>
      </w:r>
      <w:r>
        <w:rPr>
          <w:rFonts w:ascii="Arial" w:hAnsi="Arial" w:cs="Arial"/>
          <w:szCs w:val="28"/>
        </w:rPr>
        <w:t xml:space="preserve">be cleaned up and nothing </w:t>
      </w:r>
      <w:r w:rsidR="00F32502">
        <w:rPr>
          <w:rFonts w:ascii="Arial" w:hAnsi="Arial" w:cs="Arial"/>
          <w:szCs w:val="28"/>
        </w:rPr>
        <w:t xml:space="preserve">will </w:t>
      </w:r>
      <w:r>
        <w:rPr>
          <w:rFonts w:ascii="Arial" w:hAnsi="Arial" w:cs="Arial"/>
          <w:szCs w:val="28"/>
        </w:rPr>
        <w:t>be discarded that “looked significant”. There are clear rules posted at di</w:t>
      </w:r>
      <w:r w:rsidR="00F32502">
        <w:rPr>
          <w:rFonts w:ascii="Arial" w:hAnsi="Arial" w:cs="Arial"/>
          <w:szCs w:val="28"/>
        </w:rPr>
        <w:t xml:space="preserve">fferent areas in cemetery clearly </w:t>
      </w:r>
      <w:r>
        <w:rPr>
          <w:rFonts w:ascii="Arial" w:hAnsi="Arial" w:cs="Arial"/>
          <w:szCs w:val="28"/>
        </w:rPr>
        <w:t>indicating what should not be in front of graves</w:t>
      </w:r>
      <w:r w:rsidR="00F32502">
        <w:rPr>
          <w:rFonts w:ascii="Arial" w:hAnsi="Arial" w:cs="Arial"/>
          <w:szCs w:val="28"/>
        </w:rPr>
        <w:t xml:space="preserve"> </w:t>
      </w:r>
      <w:r>
        <w:rPr>
          <w:rFonts w:ascii="Arial" w:hAnsi="Arial" w:cs="Arial"/>
          <w:szCs w:val="28"/>
        </w:rPr>
        <w:t>.</w:t>
      </w:r>
      <w:r w:rsidR="004D4A66">
        <w:rPr>
          <w:rFonts w:ascii="Arial" w:hAnsi="Arial" w:cs="Arial"/>
          <w:szCs w:val="28"/>
        </w:rPr>
        <w:t>Concerning flags, Sean will find out from the Veterans Agent, Kim Emerling, what the protocol is for keeping flags up after a certain amount of time..</w:t>
      </w:r>
    </w:p>
    <w:p w:rsidR="008C352B" w:rsidRDefault="008C352B" w:rsidP="003228DC">
      <w:pPr>
        <w:rPr>
          <w:rFonts w:ascii="Arial" w:hAnsi="Arial" w:cs="Arial"/>
          <w:szCs w:val="28"/>
        </w:rPr>
      </w:pPr>
      <w:r>
        <w:rPr>
          <w:rFonts w:ascii="Arial" w:hAnsi="Arial" w:cs="Arial"/>
          <w:b/>
          <w:szCs w:val="28"/>
          <w:u w:val="single"/>
        </w:rPr>
        <w:t>New letterhead status –</w:t>
      </w:r>
      <w:r>
        <w:rPr>
          <w:rFonts w:ascii="Arial" w:hAnsi="Arial" w:cs="Arial"/>
          <w:szCs w:val="28"/>
        </w:rPr>
        <w:t xml:space="preserve"> Sean will email</w:t>
      </w:r>
      <w:r w:rsidR="00F32502">
        <w:rPr>
          <w:rFonts w:ascii="Arial" w:hAnsi="Arial" w:cs="Arial"/>
          <w:szCs w:val="28"/>
        </w:rPr>
        <w:t xml:space="preserve"> to each commissioner </w:t>
      </w:r>
      <w:r>
        <w:rPr>
          <w:rFonts w:ascii="Arial" w:hAnsi="Arial" w:cs="Arial"/>
          <w:szCs w:val="28"/>
        </w:rPr>
        <w:t>the new letterhead . He had trouble sending it and will try again.</w:t>
      </w:r>
    </w:p>
    <w:p w:rsidR="00791818" w:rsidRDefault="008C352B" w:rsidP="003228DC">
      <w:pPr>
        <w:rPr>
          <w:rFonts w:ascii="Arial" w:hAnsi="Arial" w:cs="Arial"/>
          <w:szCs w:val="28"/>
          <w:u w:val="single"/>
        </w:rPr>
      </w:pPr>
      <w:r>
        <w:rPr>
          <w:rFonts w:ascii="Arial" w:hAnsi="Arial" w:cs="Arial"/>
          <w:b/>
          <w:szCs w:val="28"/>
          <w:u w:val="single"/>
        </w:rPr>
        <w:t>Orne Street gate/new fountains –</w:t>
      </w:r>
      <w:r w:rsidR="004D4A66">
        <w:rPr>
          <w:rFonts w:ascii="Arial" w:hAnsi="Arial" w:cs="Arial"/>
          <w:szCs w:val="28"/>
        </w:rPr>
        <w:t xml:space="preserve"> </w:t>
      </w:r>
      <w:r>
        <w:rPr>
          <w:rFonts w:ascii="Arial" w:hAnsi="Arial" w:cs="Arial"/>
          <w:szCs w:val="28"/>
        </w:rPr>
        <w:t>Sean’s original request was for two fountains in the Sargent Pond an</w:t>
      </w:r>
      <w:r w:rsidR="00F32502">
        <w:rPr>
          <w:rFonts w:ascii="Arial" w:hAnsi="Arial" w:cs="Arial"/>
          <w:szCs w:val="28"/>
        </w:rPr>
        <w:t>d two fountains in the Fountain</w:t>
      </w:r>
      <w:r>
        <w:rPr>
          <w:rFonts w:ascii="Arial" w:hAnsi="Arial" w:cs="Arial"/>
          <w:szCs w:val="28"/>
        </w:rPr>
        <w:t xml:space="preserve"> </w:t>
      </w:r>
      <w:r w:rsidR="00A050C1">
        <w:rPr>
          <w:rFonts w:ascii="Arial" w:hAnsi="Arial" w:cs="Arial"/>
          <w:szCs w:val="28"/>
        </w:rPr>
        <w:t>P</w:t>
      </w:r>
      <w:r>
        <w:rPr>
          <w:rFonts w:ascii="Arial" w:hAnsi="Arial" w:cs="Arial"/>
          <w:szCs w:val="28"/>
        </w:rPr>
        <w:t>ond.</w:t>
      </w:r>
      <w:r w:rsidR="00F32502">
        <w:rPr>
          <w:rFonts w:ascii="Arial" w:hAnsi="Arial" w:cs="Arial"/>
          <w:szCs w:val="28"/>
        </w:rPr>
        <w:t xml:space="preserve"> </w:t>
      </w:r>
      <w:r>
        <w:rPr>
          <w:rFonts w:ascii="Arial" w:hAnsi="Arial" w:cs="Arial"/>
          <w:szCs w:val="28"/>
        </w:rPr>
        <w:t>He has discovered that two fountains in the Fountain Pond</w:t>
      </w:r>
      <w:r w:rsidR="008E6C0D">
        <w:rPr>
          <w:rFonts w:ascii="Arial" w:hAnsi="Arial" w:cs="Arial"/>
          <w:szCs w:val="28"/>
        </w:rPr>
        <w:t xml:space="preserve"> </w:t>
      </w:r>
      <w:r>
        <w:rPr>
          <w:rFonts w:ascii="Arial" w:hAnsi="Arial" w:cs="Arial"/>
          <w:szCs w:val="28"/>
        </w:rPr>
        <w:t xml:space="preserve"> is excessive.</w:t>
      </w:r>
      <w:r w:rsidR="00F32502">
        <w:rPr>
          <w:rFonts w:ascii="Arial" w:hAnsi="Arial" w:cs="Arial"/>
          <w:szCs w:val="28"/>
        </w:rPr>
        <w:t xml:space="preserve"> </w:t>
      </w:r>
      <w:r>
        <w:rPr>
          <w:rFonts w:ascii="Arial" w:hAnsi="Arial" w:cs="Arial"/>
          <w:szCs w:val="28"/>
        </w:rPr>
        <w:t xml:space="preserve">He will get an updated bid for “two fountains in the Sargent Pond and one fountain in the Fountain Pond”. </w:t>
      </w:r>
      <w:r w:rsidR="0042368A" w:rsidRPr="0042368A">
        <w:rPr>
          <w:rFonts w:ascii="Arial" w:hAnsi="Arial" w:cs="Arial"/>
          <w:szCs w:val="28"/>
          <w:u w:val="single"/>
        </w:rPr>
        <w:t>There is a concern about run off from Kernwood</w:t>
      </w:r>
      <w:r w:rsidR="00F32502">
        <w:rPr>
          <w:rFonts w:ascii="Arial" w:hAnsi="Arial" w:cs="Arial"/>
          <w:szCs w:val="28"/>
          <w:u w:val="single"/>
        </w:rPr>
        <w:t xml:space="preserve"> </w:t>
      </w:r>
      <w:r w:rsidR="0042368A" w:rsidRPr="0042368A">
        <w:rPr>
          <w:rFonts w:ascii="Arial" w:hAnsi="Arial" w:cs="Arial"/>
          <w:szCs w:val="28"/>
          <w:u w:val="single"/>
        </w:rPr>
        <w:t xml:space="preserve"> that is possibly having an adverse effect on  the water in Sargent </w:t>
      </w:r>
      <w:r w:rsidR="00F32502">
        <w:rPr>
          <w:rFonts w:ascii="Arial" w:hAnsi="Arial" w:cs="Arial"/>
          <w:szCs w:val="28"/>
          <w:u w:val="single"/>
        </w:rPr>
        <w:t xml:space="preserve"> Pond </w:t>
      </w:r>
      <w:r w:rsidR="0042368A" w:rsidRPr="0042368A">
        <w:rPr>
          <w:rFonts w:ascii="Arial" w:hAnsi="Arial" w:cs="Arial"/>
          <w:szCs w:val="28"/>
          <w:u w:val="single"/>
        </w:rPr>
        <w:t>(algae/). (This is one problem to add to the list of items we would address</w:t>
      </w:r>
      <w:r w:rsidR="00F32502">
        <w:rPr>
          <w:rFonts w:ascii="Arial" w:hAnsi="Arial" w:cs="Arial"/>
          <w:szCs w:val="28"/>
          <w:u w:val="single"/>
        </w:rPr>
        <w:t xml:space="preserve"> to the person who gets the bid</w:t>
      </w:r>
      <w:r w:rsidR="0042368A" w:rsidRPr="0042368A">
        <w:rPr>
          <w:rFonts w:ascii="Arial" w:hAnsi="Arial" w:cs="Arial"/>
          <w:szCs w:val="28"/>
          <w:u w:val="single"/>
        </w:rPr>
        <w:t xml:space="preserve"> concerning the cemetery master plan)</w:t>
      </w:r>
    </w:p>
    <w:p w:rsidR="0042368A" w:rsidRDefault="00BC61C6" w:rsidP="003228DC">
      <w:pPr>
        <w:rPr>
          <w:rFonts w:ascii="Arial" w:hAnsi="Arial" w:cs="Arial"/>
          <w:szCs w:val="28"/>
        </w:rPr>
      </w:pPr>
      <w:r w:rsidRPr="00BC61C6">
        <w:rPr>
          <w:rFonts w:ascii="Arial" w:hAnsi="Arial" w:cs="Arial"/>
          <w:b/>
          <w:szCs w:val="28"/>
          <w:u w:val="single"/>
        </w:rPr>
        <w:t>Plastic Doggie Bags at Cemetery Entrances</w:t>
      </w:r>
      <w:r w:rsidRPr="00BC61C6">
        <w:rPr>
          <w:rFonts w:ascii="Arial" w:hAnsi="Arial" w:cs="Arial"/>
          <w:szCs w:val="28"/>
        </w:rPr>
        <w:t xml:space="preserve">  -We agreed this would be a good idea;.</w:t>
      </w:r>
      <w:r>
        <w:rPr>
          <w:rFonts w:ascii="Arial" w:hAnsi="Arial" w:cs="Arial"/>
          <w:szCs w:val="28"/>
        </w:rPr>
        <w:t xml:space="preserve"> Sean mentioned the </w:t>
      </w:r>
      <w:r w:rsidRPr="00BC61C6">
        <w:rPr>
          <w:rFonts w:ascii="Arial" w:hAnsi="Arial" w:cs="Arial"/>
          <w:szCs w:val="28"/>
          <w:u w:val="single"/>
        </w:rPr>
        <w:t xml:space="preserve">need </w:t>
      </w:r>
      <w:r w:rsidRPr="00BC61C6">
        <w:rPr>
          <w:rFonts w:ascii="Arial" w:hAnsi="Arial" w:cs="Arial"/>
          <w:b/>
          <w:szCs w:val="28"/>
          <w:u w:val="single"/>
        </w:rPr>
        <w:t>more barrels</w:t>
      </w:r>
      <w:r w:rsidRPr="00BC61C6">
        <w:rPr>
          <w:rFonts w:ascii="Arial" w:hAnsi="Arial" w:cs="Arial"/>
          <w:szCs w:val="28"/>
          <w:u w:val="single"/>
        </w:rPr>
        <w:t xml:space="preserve"> strategically placed</w:t>
      </w:r>
      <w:r>
        <w:rPr>
          <w:rFonts w:ascii="Arial" w:hAnsi="Arial" w:cs="Arial"/>
          <w:szCs w:val="28"/>
        </w:rPr>
        <w:t xml:space="preserve"> (eg. Around Fountain Pond) so dogwalkers  could have more access to them as they walked through the cemetery.</w:t>
      </w:r>
      <w:r w:rsidR="00494548">
        <w:rPr>
          <w:rFonts w:ascii="Arial" w:hAnsi="Arial" w:cs="Arial"/>
          <w:szCs w:val="28"/>
        </w:rPr>
        <w:t xml:space="preserve">Ruth Kapnis </w:t>
      </w:r>
      <w:r w:rsidR="00FC100F">
        <w:rPr>
          <w:rFonts w:ascii="Arial" w:hAnsi="Arial" w:cs="Arial"/>
          <w:szCs w:val="28"/>
        </w:rPr>
        <w:t xml:space="preserve"> will check with Jerry  Ryan, Chairman of Ordinances and Legal Affairs, concerning our proposed dog ordinance as it has bee</w:t>
      </w:r>
      <w:r w:rsidR="00FC5909">
        <w:rPr>
          <w:rFonts w:ascii="Arial" w:hAnsi="Arial" w:cs="Arial"/>
          <w:szCs w:val="28"/>
        </w:rPr>
        <w:t>n</w:t>
      </w:r>
      <w:r w:rsidR="00FC100F">
        <w:rPr>
          <w:rFonts w:ascii="Arial" w:hAnsi="Arial" w:cs="Arial"/>
          <w:szCs w:val="28"/>
        </w:rPr>
        <w:t xml:space="preserve"> “sitting “ in the committee for some time.</w:t>
      </w:r>
      <w:r w:rsidR="00494548">
        <w:rPr>
          <w:rFonts w:ascii="Arial" w:hAnsi="Arial" w:cs="Arial"/>
          <w:szCs w:val="28"/>
        </w:rPr>
        <w:t xml:space="preserve"> Note: Ruth Kapnis checked with Jerry Ryan who said he would try his best to have it come up at the July 13 City Council meeting.</w:t>
      </w:r>
    </w:p>
    <w:p w:rsidR="00BC61C6" w:rsidRDefault="00FC100F" w:rsidP="003228DC">
      <w:pPr>
        <w:rPr>
          <w:rFonts w:ascii="Arial" w:hAnsi="Arial" w:cs="Arial"/>
          <w:szCs w:val="28"/>
        </w:rPr>
      </w:pPr>
      <w:r>
        <w:rPr>
          <w:rFonts w:ascii="Arial" w:hAnsi="Arial" w:cs="Arial"/>
          <w:b/>
          <w:szCs w:val="28"/>
          <w:u w:val="single"/>
        </w:rPr>
        <w:t>Support from Cemetery Commission concerning  a burial-</w:t>
      </w:r>
      <w:r w:rsidR="00676B03">
        <w:rPr>
          <w:rFonts w:ascii="Arial" w:hAnsi="Arial" w:cs="Arial"/>
          <w:b/>
          <w:szCs w:val="28"/>
          <w:u w:val="single"/>
        </w:rPr>
        <w:t xml:space="preserve"> </w:t>
      </w:r>
      <w:r w:rsidR="00BA6192">
        <w:rPr>
          <w:rFonts w:ascii="Arial" w:hAnsi="Arial" w:cs="Arial"/>
          <w:szCs w:val="28"/>
        </w:rPr>
        <w:t>Mayor Driscoll has as</w:t>
      </w:r>
      <w:r w:rsidR="00FC5909">
        <w:rPr>
          <w:rFonts w:ascii="Arial" w:hAnsi="Arial" w:cs="Arial"/>
          <w:szCs w:val="28"/>
        </w:rPr>
        <w:t>ked</w:t>
      </w:r>
      <w:r w:rsidR="00BA6192">
        <w:rPr>
          <w:rFonts w:ascii="Arial" w:hAnsi="Arial" w:cs="Arial"/>
          <w:szCs w:val="28"/>
        </w:rPr>
        <w:t xml:space="preserve"> for a vote of support from the Cemetery Commission to waive the obligation of a single grave burial ($2100) that would be paid for by the City of Salem. We request that this not come from cemetery funds. A full vote will be done at the next meeting.</w:t>
      </w:r>
    </w:p>
    <w:p w:rsidR="002C7D0A" w:rsidRDefault="002C7D0A" w:rsidP="003228DC">
      <w:pPr>
        <w:rPr>
          <w:rFonts w:ascii="Arial" w:hAnsi="Arial" w:cs="Arial"/>
          <w:szCs w:val="28"/>
        </w:rPr>
      </w:pPr>
    </w:p>
    <w:p w:rsidR="002C7D0A" w:rsidRDefault="002C7D0A" w:rsidP="003228DC">
      <w:pPr>
        <w:rPr>
          <w:rFonts w:ascii="Arial" w:hAnsi="Arial" w:cs="Arial"/>
          <w:szCs w:val="28"/>
        </w:rPr>
      </w:pPr>
      <w:r>
        <w:rPr>
          <w:rFonts w:ascii="Arial" w:hAnsi="Arial" w:cs="Arial"/>
          <w:szCs w:val="28"/>
        </w:rPr>
        <w:t>The next meeting of the Cemetery Commission will be held on Wednesday, July 19, 2017</w:t>
      </w:r>
      <w:r w:rsidR="008E6C0D">
        <w:rPr>
          <w:rFonts w:ascii="Arial" w:hAnsi="Arial" w:cs="Arial"/>
          <w:szCs w:val="28"/>
        </w:rPr>
        <w:t>, at</w:t>
      </w:r>
      <w:r>
        <w:rPr>
          <w:rFonts w:ascii="Arial" w:hAnsi="Arial" w:cs="Arial"/>
          <w:szCs w:val="28"/>
        </w:rPr>
        <w:t xml:space="preserve"> 6:30 pm.</w:t>
      </w:r>
    </w:p>
    <w:p w:rsidR="002C7D0A" w:rsidRDefault="002C7D0A" w:rsidP="003228DC">
      <w:pPr>
        <w:rPr>
          <w:rFonts w:ascii="Arial" w:hAnsi="Arial" w:cs="Arial"/>
          <w:szCs w:val="28"/>
        </w:rPr>
      </w:pPr>
      <w:r>
        <w:rPr>
          <w:rFonts w:ascii="Arial" w:hAnsi="Arial" w:cs="Arial"/>
          <w:szCs w:val="28"/>
        </w:rPr>
        <w:t>Meeting was adjourned at 8:55 pm.</w:t>
      </w:r>
    </w:p>
    <w:p w:rsidR="002C7D0A" w:rsidRDefault="002C7D0A" w:rsidP="003228DC">
      <w:pPr>
        <w:rPr>
          <w:rFonts w:ascii="Arial" w:hAnsi="Arial" w:cs="Arial"/>
          <w:szCs w:val="28"/>
        </w:rPr>
      </w:pPr>
    </w:p>
    <w:p w:rsidR="002C7D0A" w:rsidRDefault="002C7D0A" w:rsidP="003228DC">
      <w:pPr>
        <w:rPr>
          <w:rFonts w:ascii="Arial" w:hAnsi="Arial" w:cs="Arial"/>
          <w:szCs w:val="28"/>
        </w:rPr>
      </w:pPr>
      <w:r>
        <w:rPr>
          <w:rFonts w:ascii="Arial" w:hAnsi="Arial" w:cs="Arial"/>
          <w:szCs w:val="28"/>
        </w:rPr>
        <w:t xml:space="preserve">Respectively submitted, </w:t>
      </w:r>
    </w:p>
    <w:p w:rsidR="002C7D0A" w:rsidRPr="00BC61C6" w:rsidRDefault="008E6C0D" w:rsidP="003228DC">
      <w:pPr>
        <w:rPr>
          <w:rFonts w:ascii="Arial" w:hAnsi="Arial" w:cs="Arial"/>
          <w:szCs w:val="28"/>
        </w:rPr>
      </w:pPr>
      <w:r>
        <w:rPr>
          <w:rFonts w:ascii="Arial" w:hAnsi="Arial" w:cs="Arial"/>
          <w:szCs w:val="28"/>
        </w:rPr>
        <w:t xml:space="preserve">Ruth Kapnis, </w:t>
      </w:r>
      <w:r w:rsidR="002C7D0A">
        <w:rPr>
          <w:rFonts w:ascii="Arial" w:hAnsi="Arial" w:cs="Arial"/>
          <w:szCs w:val="28"/>
        </w:rPr>
        <w:t>Secretary</w:t>
      </w:r>
    </w:p>
    <w:p w:rsidR="00791818" w:rsidRDefault="00791818" w:rsidP="003228DC">
      <w:pPr>
        <w:rPr>
          <w:b/>
          <w:u w:val="single"/>
        </w:rPr>
      </w:pPr>
    </w:p>
    <w:p w:rsidR="00791818" w:rsidRDefault="00791818" w:rsidP="003228DC">
      <w:pPr>
        <w:rPr>
          <w:b/>
          <w:u w:val="single"/>
        </w:rPr>
      </w:pPr>
    </w:p>
    <w:p w:rsidR="00791818" w:rsidRPr="00BC61C6" w:rsidRDefault="00791818" w:rsidP="003228DC"/>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3146EE" w:rsidRDefault="003146EE" w:rsidP="003228DC">
      <w:pPr>
        <w:rPr>
          <w:b/>
          <w:u w:val="single"/>
        </w:rPr>
      </w:pPr>
    </w:p>
    <w:p w:rsidR="003146EE" w:rsidRPr="00791818" w:rsidRDefault="003146EE" w:rsidP="003228DC"/>
    <w:p w:rsidR="003146EE" w:rsidRPr="003146EE" w:rsidRDefault="003146EE" w:rsidP="003228DC"/>
    <w:p w:rsidR="003146EE" w:rsidRPr="003146EE" w:rsidRDefault="003146EE" w:rsidP="003228DC"/>
    <w:p w:rsidR="000F3002" w:rsidRPr="000F3002" w:rsidRDefault="000F3002" w:rsidP="003228DC"/>
    <w:p w:rsidR="003228DC" w:rsidRDefault="003228DC" w:rsidP="001F118C">
      <w:pPr>
        <w:rPr>
          <w:rFonts w:ascii="Arial" w:hAnsi="Arial" w:cs="Arial"/>
          <w:caps/>
          <w:szCs w:val="28"/>
        </w:rPr>
      </w:pPr>
    </w:p>
    <w:p w:rsidR="00553F66" w:rsidRDefault="003228DC" w:rsidP="0022167E">
      <w:pPr>
        <w:ind w:firstLine="720"/>
        <w:rPr>
          <w:rFonts w:ascii="Arial" w:hAnsi="Arial" w:cs="Arial"/>
          <w:szCs w:val="28"/>
        </w:rPr>
      </w:pPr>
      <w:r>
        <w:rPr>
          <w:rFonts w:ascii="Arial" w:hAnsi="Arial" w:cs="Arial"/>
          <w:szCs w:val="28"/>
        </w:rPr>
        <w:t xml:space="preserve">      </w:t>
      </w:r>
    </w:p>
    <w:p w:rsidR="004D1F43" w:rsidRPr="0022167E" w:rsidRDefault="004D1F43" w:rsidP="0022167E">
      <w:pPr>
        <w:ind w:firstLine="720"/>
        <w:rPr>
          <w:rFonts w:ascii="Arial" w:hAnsi="Arial" w:cs="Arial"/>
          <w:szCs w:val="28"/>
        </w:rPr>
      </w:pPr>
    </w:p>
    <w:p w:rsidR="0022167E" w:rsidRDefault="0022167E" w:rsidP="00FF3401">
      <w:pPr>
        <w:ind w:firstLine="720"/>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776AC" w:rsidRDefault="002776AC" w:rsidP="002776AC">
      <w:pPr>
        <w:rPr>
          <w:rFonts w:ascii="Arial" w:hAnsi="Arial" w:cs="Arial"/>
          <w:szCs w:val="28"/>
        </w:rPr>
      </w:pPr>
    </w:p>
    <w:p w:rsidR="002173C4" w:rsidRPr="00104B07" w:rsidRDefault="002173C4" w:rsidP="00152D12">
      <w:pPr>
        <w:ind w:left="360"/>
        <w:rPr>
          <w:rFonts w:ascii="Arial" w:hAnsi="Arial" w:cs="Arial"/>
          <w:szCs w:val="28"/>
        </w:rPr>
      </w:pPr>
    </w:p>
    <w:p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90A" w:rsidRDefault="0009790A">
      <w:r>
        <w:separator/>
      </w:r>
    </w:p>
  </w:endnote>
  <w:endnote w:type="continuationSeparator" w:id="0">
    <w:p w:rsidR="0009790A" w:rsidRDefault="00097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90A" w:rsidRDefault="0009790A">
      <w:r>
        <w:separator/>
      </w:r>
    </w:p>
  </w:footnote>
  <w:footnote w:type="continuationSeparator" w:id="0">
    <w:p w:rsidR="0009790A" w:rsidRDefault="00097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7"/>
    <w:rsid w:val="000059FB"/>
    <w:rsid w:val="00007E9C"/>
    <w:rsid w:val="00010C00"/>
    <w:rsid w:val="00042DC5"/>
    <w:rsid w:val="000471A6"/>
    <w:rsid w:val="000500FC"/>
    <w:rsid w:val="00073B21"/>
    <w:rsid w:val="000833DF"/>
    <w:rsid w:val="00095889"/>
    <w:rsid w:val="00096DB0"/>
    <w:rsid w:val="0009790A"/>
    <w:rsid w:val="000A6916"/>
    <w:rsid w:val="000B13C0"/>
    <w:rsid w:val="000D32EA"/>
    <w:rsid w:val="000E6326"/>
    <w:rsid w:val="000E6A91"/>
    <w:rsid w:val="000E7083"/>
    <w:rsid w:val="000F0D09"/>
    <w:rsid w:val="000F3002"/>
    <w:rsid w:val="001044B5"/>
    <w:rsid w:val="00104B07"/>
    <w:rsid w:val="00110ACD"/>
    <w:rsid w:val="00116819"/>
    <w:rsid w:val="00132E4A"/>
    <w:rsid w:val="00136917"/>
    <w:rsid w:val="00144C99"/>
    <w:rsid w:val="00152D12"/>
    <w:rsid w:val="001544A2"/>
    <w:rsid w:val="00156746"/>
    <w:rsid w:val="001A18FE"/>
    <w:rsid w:val="001B4944"/>
    <w:rsid w:val="001D3B8D"/>
    <w:rsid w:val="001F118C"/>
    <w:rsid w:val="001F78DA"/>
    <w:rsid w:val="002020F2"/>
    <w:rsid w:val="002173C4"/>
    <w:rsid w:val="0022045B"/>
    <w:rsid w:val="00220A9A"/>
    <w:rsid w:val="0022167E"/>
    <w:rsid w:val="00221686"/>
    <w:rsid w:val="00242252"/>
    <w:rsid w:val="00250D20"/>
    <w:rsid w:val="002776AC"/>
    <w:rsid w:val="00297B7A"/>
    <w:rsid w:val="002C7D0A"/>
    <w:rsid w:val="002D0FB9"/>
    <w:rsid w:val="00301A52"/>
    <w:rsid w:val="003146EE"/>
    <w:rsid w:val="00315B4D"/>
    <w:rsid w:val="003228DC"/>
    <w:rsid w:val="00340457"/>
    <w:rsid w:val="00340AD2"/>
    <w:rsid w:val="00344A67"/>
    <w:rsid w:val="00345736"/>
    <w:rsid w:val="0034730A"/>
    <w:rsid w:val="003764CB"/>
    <w:rsid w:val="0038032B"/>
    <w:rsid w:val="003902E1"/>
    <w:rsid w:val="003A5053"/>
    <w:rsid w:val="003B52F0"/>
    <w:rsid w:val="003B75F8"/>
    <w:rsid w:val="00404FE2"/>
    <w:rsid w:val="00421B95"/>
    <w:rsid w:val="0042368A"/>
    <w:rsid w:val="00424F3D"/>
    <w:rsid w:val="00440C59"/>
    <w:rsid w:val="00452976"/>
    <w:rsid w:val="00456977"/>
    <w:rsid w:val="00460A52"/>
    <w:rsid w:val="00467E9E"/>
    <w:rsid w:val="00473215"/>
    <w:rsid w:val="004927C4"/>
    <w:rsid w:val="00494548"/>
    <w:rsid w:val="004A55E5"/>
    <w:rsid w:val="004B2F0B"/>
    <w:rsid w:val="004C0C89"/>
    <w:rsid w:val="004C306F"/>
    <w:rsid w:val="004D1F43"/>
    <w:rsid w:val="004D26E1"/>
    <w:rsid w:val="004D4A66"/>
    <w:rsid w:val="004D5E23"/>
    <w:rsid w:val="004E0DA5"/>
    <w:rsid w:val="004E1D3E"/>
    <w:rsid w:val="0052429C"/>
    <w:rsid w:val="00531BCC"/>
    <w:rsid w:val="00537957"/>
    <w:rsid w:val="00553F66"/>
    <w:rsid w:val="005568E8"/>
    <w:rsid w:val="005632F4"/>
    <w:rsid w:val="005655C2"/>
    <w:rsid w:val="00586C04"/>
    <w:rsid w:val="005960AB"/>
    <w:rsid w:val="005B1ED1"/>
    <w:rsid w:val="005C1474"/>
    <w:rsid w:val="005D4AA0"/>
    <w:rsid w:val="005F242C"/>
    <w:rsid w:val="006064AA"/>
    <w:rsid w:val="0060697D"/>
    <w:rsid w:val="00630A89"/>
    <w:rsid w:val="006337CD"/>
    <w:rsid w:val="00634496"/>
    <w:rsid w:val="00676035"/>
    <w:rsid w:val="00676B03"/>
    <w:rsid w:val="006C27B3"/>
    <w:rsid w:val="006D0837"/>
    <w:rsid w:val="006D2E2D"/>
    <w:rsid w:val="006D4248"/>
    <w:rsid w:val="006E6028"/>
    <w:rsid w:val="006F73F4"/>
    <w:rsid w:val="00700FDD"/>
    <w:rsid w:val="00717FBD"/>
    <w:rsid w:val="00737D03"/>
    <w:rsid w:val="007405FE"/>
    <w:rsid w:val="007537C4"/>
    <w:rsid w:val="0075553E"/>
    <w:rsid w:val="007561BC"/>
    <w:rsid w:val="007717AD"/>
    <w:rsid w:val="00781CE5"/>
    <w:rsid w:val="00791818"/>
    <w:rsid w:val="007A152F"/>
    <w:rsid w:val="007A5FE1"/>
    <w:rsid w:val="007D3ACE"/>
    <w:rsid w:val="007E2C68"/>
    <w:rsid w:val="007E56A7"/>
    <w:rsid w:val="007F279F"/>
    <w:rsid w:val="00803A80"/>
    <w:rsid w:val="00803BE4"/>
    <w:rsid w:val="00837B97"/>
    <w:rsid w:val="00837FAC"/>
    <w:rsid w:val="00840B06"/>
    <w:rsid w:val="008419E9"/>
    <w:rsid w:val="00847C70"/>
    <w:rsid w:val="0086013C"/>
    <w:rsid w:val="008634A0"/>
    <w:rsid w:val="00872FE7"/>
    <w:rsid w:val="00875DAE"/>
    <w:rsid w:val="008816E8"/>
    <w:rsid w:val="0088393A"/>
    <w:rsid w:val="008856EC"/>
    <w:rsid w:val="0088711E"/>
    <w:rsid w:val="008A1CE7"/>
    <w:rsid w:val="008A31FC"/>
    <w:rsid w:val="008C352B"/>
    <w:rsid w:val="008C57D6"/>
    <w:rsid w:val="008D09A2"/>
    <w:rsid w:val="008E2DAC"/>
    <w:rsid w:val="008E6C0D"/>
    <w:rsid w:val="0090376D"/>
    <w:rsid w:val="00914A27"/>
    <w:rsid w:val="0093634C"/>
    <w:rsid w:val="00942EE4"/>
    <w:rsid w:val="0095075D"/>
    <w:rsid w:val="00956F04"/>
    <w:rsid w:val="00971D5B"/>
    <w:rsid w:val="00975334"/>
    <w:rsid w:val="009817B5"/>
    <w:rsid w:val="00985C75"/>
    <w:rsid w:val="009919AF"/>
    <w:rsid w:val="00993FE3"/>
    <w:rsid w:val="009B2D15"/>
    <w:rsid w:val="009C4376"/>
    <w:rsid w:val="009E2B7C"/>
    <w:rsid w:val="009E43AE"/>
    <w:rsid w:val="009E7E3F"/>
    <w:rsid w:val="009F5B98"/>
    <w:rsid w:val="009F6435"/>
    <w:rsid w:val="009F6532"/>
    <w:rsid w:val="00A01225"/>
    <w:rsid w:val="00A050C1"/>
    <w:rsid w:val="00A10B37"/>
    <w:rsid w:val="00A332E2"/>
    <w:rsid w:val="00A34F32"/>
    <w:rsid w:val="00A807BB"/>
    <w:rsid w:val="00A851A1"/>
    <w:rsid w:val="00A9544D"/>
    <w:rsid w:val="00A97CBB"/>
    <w:rsid w:val="00AA6F14"/>
    <w:rsid w:val="00AC311C"/>
    <w:rsid w:val="00AC5CBA"/>
    <w:rsid w:val="00AE2EE6"/>
    <w:rsid w:val="00B10C7E"/>
    <w:rsid w:val="00B22ECB"/>
    <w:rsid w:val="00B2394D"/>
    <w:rsid w:val="00B34A2E"/>
    <w:rsid w:val="00B50C2D"/>
    <w:rsid w:val="00B60AB8"/>
    <w:rsid w:val="00B66A65"/>
    <w:rsid w:val="00B67D3A"/>
    <w:rsid w:val="00B70208"/>
    <w:rsid w:val="00B9300F"/>
    <w:rsid w:val="00BA01A1"/>
    <w:rsid w:val="00BA6192"/>
    <w:rsid w:val="00BB294E"/>
    <w:rsid w:val="00BC61C6"/>
    <w:rsid w:val="00BD5BF2"/>
    <w:rsid w:val="00BE10A4"/>
    <w:rsid w:val="00C0722A"/>
    <w:rsid w:val="00C1413F"/>
    <w:rsid w:val="00C20C89"/>
    <w:rsid w:val="00C4059A"/>
    <w:rsid w:val="00C44648"/>
    <w:rsid w:val="00C47CD3"/>
    <w:rsid w:val="00C55213"/>
    <w:rsid w:val="00C77400"/>
    <w:rsid w:val="00C8121C"/>
    <w:rsid w:val="00C842B8"/>
    <w:rsid w:val="00C94030"/>
    <w:rsid w:val="00CA2E21"/>
    <w:rsid w:val="00CB07C6"/>
    <w:rsid w:val="00CB14A8"/>
    <w:rsid w:val="00CB50E0"/>
    <w:rsid w:val="00CE0E22"/>
    <w:rsid w:val="00CF1AC8"/>
    <w:rsid w:val="00D03EC7"/>
    <w:rsid w:val="00D16E90"/>
    <w:rsid w:val="00D46797"/>
    <w:rsid w:val="00D67620"/>
    <w:rsid w:val="00D72CC9"/>
    <w:rsid w:val="00D80209"/>
    <w:rsid w:val="00D92905"/>
    <w:rsid w:val="00D953B4"/>
    <w:rsid w:val="00D96262"/>
    <w:rsid w:val="00DD543E"/>
    <w:rsid w:val="00DE7ECA"/>
    <w:rsid w:val="00E02A1C"/>
    <w:rsid w:val="00E05DFC"/>
    <w:rsid w:val="00E077B0"/>
    <w:rsid w:val="00E1465F"/>
    <w:rsid w:val="00E14858"/>
    <w:rsid w:val="00E53EDC"/>
    <w:rsid w:val="00E727F7"/>
    <w:rsid w:val="00E91E77"/>
    <w:rsid w:val="00EA5F14"/>
    <w:rsid w:val="00EC32A8"/>
    <w:rsid w:val="00EC3D91"/>
    <w:rsid w:val="00EC48E3"/>
    <w:rsid w:val="00EF5CA0"/>
    <w:rsid w:val="00F005BA"/>
    <w:rsid w:val="00F102CF"/>
    <w:rsid w:val="00F15B8F"/>
    <w:rsid w:val="00F2469D"/>
    <w:rsid w:val="00F32502"/>
    <w:rsid w:val="00F51B3B"/>
    <w:rsid w:val="00F61331"/>
    <w:rsid w:val="00F64B2E"/>
    <w:rsid w:val="00F669F0"/>
    <w:rsid w:val="00F70EDC"/>
    <w:rsid w:val="00F739C1"/>
    <w:rsid w:val="00F81AAA"/>
    <w:rsid w:val="00FA19DA"/>
    <w:rsid w:val="00FA3A5E"/>
    <w:rsid w:val="00FB185C"/>
    <w:rsid w:val="00FB52F3"/>
    <w:rsid w:val="00FC100F"/>
    <w:rsid w:val="00FC5909"/>
    <w:rsid w:val="00FE53F7"/>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4BD827-A0A6-4E8E-8E41-5F5FB565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 HEAD.dot</Template>
  <TotalTime>1</TotalTime>
  <Pages>6</Pages>
  <Words>986</Words>
  <Characters>5623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2</cp:revision>
  <cp:lastPrinted>2017-04-22T18:12:00Z</cp:lastPrinted>
  <dcterms:created xsi:type="dcterms:W3CDTF">2017-06-22T14:57:00Z</dcterms:created>
  <dcterms:modified xsi:type="dcterms:W3CDTF">2017-06-22T14:57:00Z</dcterms:modified>
</cp:coreProperties>
</file>