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815" w:type="dxa"/>
        <w:tblLook w:val="0000" w:firstRow="0" w:lastRow="0" w:firstColumn="0" w:lastColumn="0" w:noHBand="0" w:noVBand="0"/>
      </w:tblPr>
      <w:tblGrid>
        <w:gridCol w:w="3111"/>
        <w:gridCol w:w="4873"/>
        <w:gridCol w:w="3831"/>
      </w:tblGrid>
      <w:tr w:rsidR="00FF4CB6" w14:paraId="27726254" w14:textId="77777777" w:rsidTr="00E351D7">
        <w:trPr>
          <w:trHeight w:val="2700"/>
        </w:trPr>
        <w:tc>
          <w:tcPr>
            <w:tcW w:w="3111" w:type="dxa"/>
          </w:tcPr>
          <w:p w14:paraId="34D08E0B" w14:textId="77777777" w:rsidR="00FF4CB6" w:rsidRDefault="00FF4CB6" w:rsidP="00E351D7">
            <w:pPr>
              <w:rPr>
                <w:b/>
              </w:rPr>
            </w:pPr>
            <w:bookmarkStart w:id="0" w:name="_GoBack"/>
            <w:bookmarkEnd w:id="0"/>
            <w:r>
              <w:rPr>
                <w:b/>
                <w:noProof/>
              </w:rPr>
              <w:drawing>
                <wp:inline distT="0" distB="0" distL="0" distR="0" wp14:anchorId="6A32ECFB" wp14:editId="3EBA496D">
                  <wp:extent cx="714375"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3FE600B5" w14:textId="77777777" w:rsidR="00FF4CB6" w:rsidRDefault="00FF4CB6" w:rsidP="00E351D7">
            <w:pPr>
              <w:rPr>
                <w:b/>
              </w:rPr>
            </w:pPr>
          </w:p>
          <w:p w14:paraId="75B5E8E2" w14:textId="77777777" w:rsidR="00FF4CB6" w:rsidRPr="000E2CBE" w:rsidRDefault="00FF4CB6" w:rsidP="00E351D7">
            <w:pPr>
              <w:rPr>
                <w:b/>
              </w:rPr>
            </w:pPr>
          </w:p>
          <w:p w14:paraId="5EB40ABB" w14:textId="77777777" w:rsidR="00FF4CB6" w:rsidRDefault="00FF4CB6" w:rsidP="00E351D7">
            <w:pPr>
              <w:pStyle w:val="Header"/>
              <w:jc w:val="center"/>
              <w:rPr>
                <w:rFonts w:ascii="Garamond" w:hAnsi="Garamond"/>
                <w:smallCaps/>
                <w:sz w:val="28"/>
              </w:rPr>
            </w:pPr>
            <w:r>
              <w:rPr>
                <w:rFonts w:ascii="Garamond" w:hAnsi="Garamond"/>
                <w:smallCaps/>
                <w:sz w:val="28"/>
              </w:rPr>
              <w:t>kimberley driscoll</w:t>
            </w:r>
          </w:p>
          <w:p w14:paraId="3C0C7FAD" w14:textId="77777777" w:rsidR="00FF4CB6" w:rsidRDefault="00FF4CB6" w:rsidP="00E351D7">
            <w:pPr>
              <w:pStyle w:val="Header"/>
              <w:jc w:val="center"/>
              <w:rPr>
                <w:rFonts w:ascii="Garamond" w:hAnsi="Garamond"/>
                <w:smallCaps/>
                <w:sz w:val="28"/>
              </w:rPr>
            </w:pPr>
            <w:r>
              <w:rPr>
                <w:rFonts w:ascii="Garamond" w:hAnsi="Garamond"/>
                <w:smallCaps/>
                <w:sz w:val="28"/>
              </w:rPr>
              <w:t>Mayor</w:t>
            </w:r>
          </w:p>
          <w:p w14:paraId="468ADE39" w14:textId="77777777" w:rsidR="00FF4CB6" w:rsidRPr="00FD6820" w:rsidRDefault="00FF4CB6" w:rsidP="00E351D7">
            <w:pPr>
              <w:pStyle w:val="Header"/>
              <w:jc w:val="center"/>
              <w:rPr>
                <w:rFonts w:ascii="Garamond" w:hAnsi="Garamond"/>
                <w:smallCaps/>
                <w:sz w:val="22"/>
                <w:szCs w:val="22"/>
              </w:rPr>
            </w:pPr>
          </w:p>
        </w:tc>
        <w:tc>
          <w:tcPr>
            <w:tcW w:w="4873" w:type="dxa"/>
            <w:vAlign w:val="center"/>
          </w:tcPr>
          <w:p w14:paraId="587C0A65" w14:textId="77777777" w:rsidR="00FF4CB6" w:rsidRDefault="00FF4CB6" w:rsidP="00E351D7">
            <w:pPr>
              <w:pStyle w:val="Header"/>
              <w:jc w:val="center"/>
              <w:rPr>
                <w:rFonts w:ascii="Garamond" w:hAnsi="Garamond"/>
                <w:smallCaps/>
                <w:sz w:val="40"/>
              </w:rPr>
            </w:pPr>
            <w:r>
              <w:rPr>
                <w:rFonts w:ascii="Garamond" w:hAnsi="Garamond"/>
                <w:smallCaps/>
                <w:sz w:val="40"/>
              </w:rPr>
              <w:t>City of Salem, Massachusetts</w:t>
            </w:r>
          </w:p>
          <w:p w14:paraId="29A7AECB" w14:textId="77777777" w:rsidR="00FF4CB6" w:rsidRPr="0048634A" w:rsidRDefault="00FF4CB6" w:rsidP="00E351D7">
            <w:pPr>
              <w:pStyle w:val="Header"/>
              <w:jc w:val="center"/>
              <w:rPr>
                <w:rFonts w:ascii="Garamond" w:hAnsi="Garamond"/>
                <w:smallCaps/>
                <w:sz w:val="40"/>
                <w:szCs w:val="40"/>
              </w:rPr>
            </w:pPr>
            <w:r w:rsidRPr="0048634A">
              <w:rPr>
                <w:rFonts w:ascii="Garamond" w:hAnsi="Garamond"/>
                <w:smallCaps/>
                <w:sz w:val="40"/>
                <w:szCs w:val="40"/>
              </w:rPr>
              <w:t>Cemetery Commission</w:t>
            </w:r>
          </w:p>
          <w:p w14:paraId="20E95D04" w14:textId="77777777" w:rsidR="00FF4CB6" w:rsidRDefault="00FF4CB6" w:rsidP="00E351D7">
            <w:pPr>
              <w:pStyle w:val="Header"/>
              <w:jc w:val="center"/>
              <w:rPr>
                <w:rFonts w:ascii="Garamond" w:hAnsi="Garamond"/>
                <w:smallCaps/>
              </w:rPr>
            </w:pPr>
            <w:r>
              <w:rPr>
                <w:rFonts w:ascii="Garamond" w:hAnsi="Garamond"/>
                <w:smallCaps/>
              </w:rPr>
              <w:t>98 Washington Street - Mailing Address</w:t>
            </w:r>
          </w:p>
          <w:p w14:paraId="33A22FEE" w14:textId="77777777" w:rsidR="00FF4CB6" w:rsidRDefault="00FF4CB6" w:rsidP="00E351D7">
            <w:pPr>
              <w:pStyle w:val="Header"/>
              <w:jc w:val="center"/>
              <w:rPr>
                <w:rFonts w:ascii="Garamond" w:hAnsi="Garamond"/>
                <w:smallCaps/>
              </w:rPr>
            </w:pPr>
            <w:smartTag w:uri="urn:schemas-microsoft-com:office:smarttags" w:element="place">
              <w:smartTag w:uri="urn:schemas-microsoft-com:office:smarttags" w:element="City">
                <w:r>
                  <w:rPr>
                    <w:rFonts w:ascii="Garamond" w:hAnsi="Garamond"/>
                    <w:smallCaps/>
                  </w:rPr>
                  <w:t>Salem</w:t>
                </w:r>
              </w:smartTag>
              <w:r>
                <w:rPr>
                  <w:rFonts w:ascii="Garamond" w:hAnsi="Garamond"/>
                  <w:smallCaps/>
                </w:rPr>
                <w:t xml:space="preserve">, </w:t>
              </w:r>
              <w:smartTag w:uri="urn:schemas-microsoft-com:office:smarttags" w:element="State">
                <w:r>
                  <w:rPr>
                    <w:rFonts w:ascii="Garamond" w:hAnsi="Garamond"/>
                    <w:smallCaps/>
                  </w:rPr>
                  <w:t>Massachusetts</w:t>
                </w:r>
              </w:smartTag>
              <w:r>
                <w:rPr>
                  <w:rFonts w:ascii="Garamond" w:hAnsi="Garamond"/>
                  <w:smallCaps/>
                </w:rPr>
                <w:t xml:space="preserve">  </w:t>
              </w:r>
              <w:smartTag w:uri="urn:schemas-microsoft-com:office:smarttags" w:element="PostalCode">
                <w:r>
                  <w:rPr>
                    <w:rFonts w:ascii="Garamond" w:hAnsi="Garamond"/>
                    <w:smallCaps/>
                  </w:rPr>
                  <w:t>01970</w:t>
                </w:r>
              </w:smartTag>
            </w:smartTag>
          </w:p>
          <w:p w14:paraId="70159041" w14:textId="77777777" w:rsidR="00FF4CB6" w:rsidRDefault="00FF4CB6" w:rsidP="00E351D7">
            <w:pPr>
              <w:pStyle w:val="Header"/>
              <w:jc w:val="center"/>
              <w:rPr>
                <w:rFonts w:ascii="Garamond" w:hAnsi="Garamond"/>
                <w:smallCaps/>
              </w:rPr>
            </w:pPr>
            <w:r>
              <w:rPr>
                <w:rFonts w:ascii="Garamond" w:hAnsi="Garamond"/>
                <w:smallCaps/>
              </w:rPr>
              <w:t>Tel. (978)745-0195</w:t>
            </w:r>
          </w:p>
          <w:p w14:paraId="064C02CE" w14:textId="77777777" w:rsidR="00FF4CB6" w:rsidRDefault="00FF4CB6" w:rsidP="00E351D7">
            <w:pPr>
              <w:pStyle w:val="Header"/>
              <w:jc w:val="center"/>
              <w:rPr>
                <w:rFonts w:ascii="Garamond" w:hAnsi="Garamond"/>
                <w:smallCaps/>
              </w:rPr>
            </w:pPr>
            <w:r>
              <w:rPr>
                <w:rFonts w:ascii="Garamond" w:hAnsi="Garamond"/>
                <w:smallCaps/>
              </w:rPr>
              <w:t>Fax (978) 741-7041</w:t>
            </w:r>
          </w:p>
          <w:p w14:paraId="2D144F9C" w14:textId="77777777" w:rsidR="00FF4CB6" w:rsidRDefault="00FF4CB6" w:rsidP="00E351D7">
            <w:pPr>
              <w:pStyle w:val="Header"/>
              <w:jc w:val="center"/>
              <w:rPr>
                <w:rFonts w:ascii="Garamond" w:hAnsi="Garamond"/>
                <w:smallCaps/>
              </w:rPr>
            </w:pPr>
          </w:p>
          <w:p w14:paraId="7F3EE50A" w14:textId="77777777" w:rsidR="00FF4CB6" w:rsidRDefault="00FF4CB6" w:rsidP="00E351D7">
            <w:pPr>
              <w:pStyle w:val="Header"/>
              <w:jc w:val="center"/>
            </w:pPr>
          </w:p>
        </w:tc>
        <w:tc>
          <w:tcPr>
            <w:tcW w:w="3831" w:type="dxa"/>
          </w:tcPr>
          <w:p w14:paraId="2AE5BAE1" w14:textId="77777777" w:rsidR="00FF4CB6" w:rsidRDefault="00FF4CB6" w:rsidP="00E351D7">
            <w:pPr>
              <w:jc w:val="center"/>
              <w:rPr>
                <w:rFonts w:ascii="Garamond" w:hAnsi="Garamond"/>
                <w:sz w:val="18"/>
                <w:szCs w:val="18"/>
              </w:rPr>
            </w:pPr>
          </w:p>
          <w:p w14:paraId="4A3F0229" w14:textId="77777777" w:rsidR="00FF4CB6" w:rsidRDefault="00FF4CB6" w:rsidP="00E351D7">
            <w:pPr>
              <w:jc w:val="center"/>
              <w:rPr>
                <w:rFonts w:ascii="Garamond" w:hAnsi="Garamond"/>
                <w:sz w:val="18"/>
                <w:szCs w:val="18"/>
              </w:rPr>
            </w:pPr>
          </w:p>
          <w:p w14:paraId="6E42B01D" w14:textId="77777777" w:rsidR="00FF4CB6" w:rsidRDefault="00FF4CB6" w:rsidP="00E351D7">
            <w:pPr>
              <w:jc w:val="center"/>
              <w:rPr>
                <w:rFonts w:ascii="Garamond" w:hAnsi="Garamond"/>
                <w:sz w:val="18"/>
                <w:szCs w:val="18"/>
              </w:rPr>
            </w:pPr>
          </w:p>
          <w:p w14:paraId="0F6B44D8" w14:textId="77777777" w:rsidR="00FF4CB6" w:rsidRDefault="00FF4CB6" w:rsidP="00E351D7">
            <w:pPr>
              <w:jc w:val="center"/>
              <w:rPr>
                <w:rFonts w:ascii="Garamond" w:hAnsi="Garamond"/>
                <w:sz w:val="18"/>
                <w:szCs w:val="18"/>
              </w:rPr>
            </w:pPr>
          </w:p>
          <w:p w14:paraId="213CD322" w14:textId="77777777" w:rsidR="00FF4CB6" w:rsidRDefault="00FF4CB6" w:rsidP="00E351D7">
            <w:pPr>
              <w:jc w:val="center"/>
              <w:rPr>
                <w:rFonts w:ascii="Garamond" w:hAnsi="Garamond"/>
                <w:sz w:val="18"/>
                <w:szCs w:val="18"/>
              </w:rPr>
            </w:pPr>
          </w:p>
          <w:p w14:paraId="357C8FD3" w14:textId="77777777" w:rsidR="00FF4CB6" w:rsidRDefault="00FF4CB6" w:rsidP="00E351D7">
            <w:pPr>
              <w:jc w:val="center"/>
              <w:rPr>
                <w:rFonts w:ascii="Garamond" w:hAnsi="Garamond"/>
                <w:sz w:val="20"/>
                <w:szCs w:val="20"/>
              </w:rPr>
            </w:pPr>
          </w:p>
          <w:p w14:paraId="06A66EA4" w14:textId="77777777" w:rsidR="00FF4CB6" w:rsidRPr="00CF1308" w:rsidRDefault="00FF4CB6" w:rsidP="00E351D7">
            <w:pPr>
              <w:jc w:val="center"/>
              <w:rPr>
                <w:rFonts w:ascii="Garamond" w:hAnsi="Garamond"/>
                <w:b/>
                <w:sz w:val="20"/>
                <w:szCs w:val="20"/>
              </w:rPr>
            </w:pPr>
            <w:r w:rsidRPr="00CF1308">
              <w:rPr>
                <w:rFonts w:ascii="Garamond" w:hAnsi="Garamond"/>
                <w:sz w:val="20"/>
                <w:szCs w:val="20"/>
              </w:rPr>
              <w:t xml:space="preserve">RON HARRISON, </w:t>
            </w:r>
            <w:r w:rsidRPr="00CF1308">
              <w:rPr>
                <w:rFonts w:ascii="Garamond" w:hAnsi="Garamond"/>
                <w:b/>
                <w:sz w:val="20"/>
                <w:szCs w:val="20"/>
              </w:rPr>
              <w:t>CHAIRMAN</w:t>
            </w:r>
          </w:p>
          <w:p w14:paraId="39EF4D04" w14:textId="77777777" w:rsidR="00FF4CB6" w:rsidRDefault="00FF4CB6" w:rsidP="00E351D7">
            <w:pPr>
              <w:jc w:val="center"/>
              <w:rPr>
                <w:rFonts w:ascii="Garamond" w:hAnsi="Garamond"/>
                <w:b/>
                <w:sz w:val="20"/>
                <w:szCs w:val="20"/>
              </w:rPr>
            </w:pPr>
            <w:r w:rsidRPr="00CF1308">
              <w:rPr>
                <w:rFonts w:ascii="Garamond" w:hAnsi="Garamond"/>
                <w:sz w:val="20"/>
                <w:szCs w:val="20"/>
              </w:rPr>
              <w:t>MARY ANNE SILVA</w:t>
            </w:r>
            <w:r w:rsidRPr="00CF1308">
              <w:rPr>
                <w:rFonts w:ascii="Garamond" w:hAnsi="Garamond"/>
                <w:b/>
                <w:sz w:val="20"/>
                <w:szCs w:val="20"/>
              </w:rPr>
              <w:t>, SECRETARY</w:t>
            </w:r>
          </w:p>
          <w:p w14:paraId="2C6A5836" w14:textId="77777777" w:rsidR="00FF4CB6" w:rsidRDefault="00FF4CB6" w:rsidP="00E351D7">
            <w:pPr>
              <w:jc w:val="center"/>
              <w:rPr>
                <w:rFonts w:ascii="Garamond" w:hAnsi="Garamond"/>
                <w:b/>
                <w:sz w:val="20"/>
                <w:szCs w:val="20"/>
              </w:rPr>
            </w:pPr>
          </w:p>
          <w:p w14:paraId="06C6ED95" w14:textId="77777777" w:rsidR="00FF4CB6" w:rsidRDefault="00FF4CB6" w:rsidP="00E351D7">
            <w:pPr>
              <w:jc w:val="center"/>
              <w:rPr>
                <w:rFonts w:ascii="Garamond" w:hAnsi="Garamond"/>
                <w:b/>
                <w:sz w:val="20"/>
                <w:szCs w:val="20"/>
              </w:rPr>
            </w:pPr>
            <w:r>
              <w:rPr>
                <w:rFonts w:ascii="Garamond" w:hAnsi="Garamond"/>
                <w:b/>
                <w:sz w:val="20"/>
                <w:szCs w:val="20"/>
              </w:rPr>
              <w:t>BOARD MEMBERS:</w:t>
            </w:r>
          </w:p>
          <w:p w14:paraId="18951811" w14:textId="77777777" w:rsidR="00FF4CB6" w:rsidRPr="00DA4400" w:rsidRDefault="00FF4CB6" w:rsidP="00E351D7">
            <w:pPr>
              <w:jc w:val="center"/>
              <w:rPr>
                <w:rFonts w:ascii="Garamond" w:hAnsi="Garamond"/>
                <w:bCs/>
                <w:sz w:val="20"/>
                <w:szCs w:val="20"/>
              </w:rPr>
            </w:pPr>
            <w:r w:rsidRPr="00DA4400">
              <w:rPr>
                <w:rFonts w:ascii="Garamond" w:hAnsi="Garamond"/>
                <w:bCs/>
                <w:sz w:val="20"/>
                <w:szCs w:val="20"/>
              </w:rPr>
              <w:t>SUSAN DAMEGREENE</w:t>
            </w:r>
          </w:p>
          <w:p w14:paraId="2AC8FABA" w14:textId="77777777" w:rsidR="00FF4CB6" w:rsidRPr="00171591" w:rsidRDefault="00FF4CB6" w:rsidP="00E351D7">
            <w:pPr>
              <w:jc w:val="center"/>
              <w:rPr>
                <w:rFonts w:ascii="Garamond" w:hAnsi="Garamond"/>
                <w:sz w:val="18"/>
                <w:szCs w:val="18"/>
              </w:rPr>
            </w:pPr>
            <w:r w:rsidRPr="00171591">
              <w:rPr>
                <w:rFonts w:ascii="Garamond" w:hAnsi="Garamond"/>
                <w:sz w:val="18"/>
                <w:szCs w:val="18"/>
              </w:rPr>
              <w:t xml:space="preserve">PATRICIA DONAHUE, </w:t>
            </w:r>
          </w:p>
          <w:p w14:paraId="7B476E09" w14:textId="77777777" w:rsidR="00FF4CB6" w:rsidRPr="00171591" w:rsidRDefault="00FF4CB6" w:rsidP="00E351D7">
            <w:pPr>
              <w:jc w:val="center"/>
              <w:rPr>
                <w:rFonts w:ascii="Garamond" w:hAnsi="Garamond"/>
                <w:sz w:val="18"/>
                <w:szCs w:val="18"/>
              </w:rPr>
            </w:pPr>
            <w:r w:rsidRPr="00171591">
              <w:rPr>
                <w:rFonts w:ascii="Garamond" w:hAnsi="Garamond"/>
                <w:sz w:val="18"/>
                <w:szCs w:val="18"/>
              </w:rPr>
              <w:t>ANTHONY O’DONNELL</w:t>
            </w:r>
          </w:p>
          <w:p w14:paraId="7E553F82" w14:textId="77777777" w:rsidR="00FF4CB6" w:rsidRDefault="00FF4CB6" w:rsidP="00E351D7">
            <w:pPr>
              <w:pStyle w:val="Header"/>
              <w:jc w:val="center"/>
              <w:rPr>
                <w:rFonts w:ascii="Garamond" w:hAnsi="Garamond"/>
                <w:smallCaps/>
                <w:sz w:val="40"/>
              </w:rPr>
            </w:pPr>
          </w:p>
        </w:tc>
      </w:tr>
    </w:tbl>
    <w:p w14:paraId="50DA7BDB" w14:textId="7BF290F1" w:rsidR="00CC529D" w:rsidRPr="00BE5E05" w:rsidRDefault="00CC529D" w:rsidP="001E6818">
      <w:pPr>
        <w:jc w:val="center"/>
        <w:rPr>
          <w:b/>
        </w:rPr>
      </w:pPr>
      <w:r w:rsidRPr="00BE5E05">
        <w:rPr>
          <w:b/>
        </w:rPr>
        <w:t xml:space="preserve">CEMETERY COMMISSION </w:t>
      </w:r>
      <w:r w:rsidR="001E6818" w:rsidRPr="00BE5E05">
        <w:rPr>
          <w:b/>
        </w:rPr>
        <w:t>MINUTES</w:t>
      </w:r>
    </w:p>
    <w:p w14:paraId="4FEA672A" w14:textId="347F1F7A" w:rsidR="00CC529D" w:rsidRPr="00BE5E05" w:rsidRDefault="00A622B4" w:rsidP="001E6818">
      <w:pPr>
        <w:jc w:val="center"/>
        <w:rPr>
          <w:b/>
        </w:rPr>
      </w:pPr>
      <w:r w:rsidRPr="00BE5E05">
        <w:rPr>
          <w:b/>
        </w:rPr>
        <w:t>Wednesday, October 9, 2019</w:t>
      </w:r>
    </w:p>
    <w:p w14:paraId="5B6869A3" w14:textId="77777777" w:rsidR="00944AD0" w:rsidRPr="00BE5E05" w:rsidRDefault="00944AD0" w:rsidP="001E6818"/>
    <w:p w14:paraId="63EF52E9" w14:textId="2ECD5924" w:rsidR="00CC529D" w:rsidRPr="00BE5E05" w:rsidRDefault="00CC529D" w:rsidP="00A622B4">
      <w:pPr>
        <w:ind w:left="720"/>
      </w:pPr>
      <w:r w:rsidRPr="00BE5E05">
        <w:t>Call to Order</w:t>
      </w:r>
      <w:r w:rsidR="001E6818" w:rsidRPr="00BE5E05">
        <w:t xml:space="preserve">: by </w:t>
      </w:r>
      <w:r w:rsidR="00FF4CB6" w:rsidRPr="00BE5E05">
        <w:t>Mary Anne Silva</w:t>
      </w:r>
      <w:r w:rsidR="001E6818" w:rsidRPr="00BE5E05">
        <w:t xml:space="preserve"> at 6:</w:t>
      </w:r>
      <w:r w:rsidR="008A7076" w:rsidRPr="00BE5E05">
        <w:t>10</w:t>
      </w:r>
      <w:r w:rsidR="001E6818" w:rsidRPr="00BE5E05">
        <w:t xml:space="preserve"> p</w:t>
      </w:r>
      <w:r w:rsidR="008A7076" w:rsidRPr="00BE5E05">
        <w:t>.</w:t>
      </w:r>
      <w:r w:rsidR="001E6818" w:rsidRPr="00BE5E05">
        <w:t>m</w:t>
      </w:r>
      <w:r w:rsidR="008A7076" w:rsidRPr="00BE5E05">
        <w:t>.</w:t>
      </w:r>
    </w:p>
    <w:p w14:paraId="285A8786" w14:textId="77777777" w:rsidR="001E6818" w:rsidRPr="00BE5E05" w:rsidRDefault="001E6818" w:rsidP="001E6818"/>
    <w:p w14:paraId="4B28D842" w14:textId="1D155CDC" w:rsidR="001E6818" w:rsidRPr="00BE5E05" w:rsidRDefault="00CC529D" w:rsidP="00BE5E05">
      <w:pPr>
        <w:ind w:left="720"/>
        <w:jc w:val="both"/>
      </w:pPr>
      <w:r w:rsidRPr="00BE5E05">
        <w:t>Roll Call of Board Members</w:t>
      </w:r>
      <w:r w:rsidR="001E6818" w:rsidRPr="00BE5E05">
        <w:t>:  Present:  Mary Anne Silva</w:t>
      </w:r>
      <w:r w:rsidR="00324EAF" w:rsidRPr="00BE5E05">
        <w:t>,</w:t>
      </w:r>
      <w:r w:rsidR="001E6818" w:rsidRPr="00BE5E05">
        <w:t xml:space="preserve"> Patricia Donahue,</w:t>
      </w:r>
      <w:r w:rsidR="008A7076" w:rsidRPr="00BE5E05">
        <w:t xml:space="preserve"> Susan DameGreene and Anthony O’Donnell; </w:t>
      </w:r>
      <w:r w:rsidR="001E6818" w:rsidRPr="00BE5E05">
        <w:t xml:space="preserve">Absent:  </w:t>
      </w:r>
      <w:r w:rsidR="008A7076" w:rsidRPr="00BE5E05">
        <w:t>Ron Harrison</w:t>
      </w:r>
      <w:r w:rsidR="00876A01">
        <w:t>.</w:t>
      </w:r>
      <w:r w:rsidR="008A7076" w:rsidRPr="00BE5E05">
        <w:t xml:space="preserve"> </w:t>
      </w:r>
    </w:p>
    <w:p w14:paraId="47FEDBF3" w14:textId="77777777" w:rsidR="00CC565C" w:rsidRPr="00BE5E05" w:rsidRDefault="00CC565C" w:rsidP="00BE5E05">
      <w:pPr>
        <w:ind w:left="720"/>
        <w:jc w:val="both"/>
      </w:pPr>
    </w:p>
    <w:p w14:paraId="6B304C9B" w14:textId="5D4DFA56" w:rsidR="00CC529D" w:rsidRPr="00BE5E05" w:rsidRDefault="00B14350" w:rsidP="00BE5E05">
      <w:pPr>
        <w:ind w:left="720"/>
        <w:jc w:val="both"/>
        <w:rPr>
          <w:u w:val="double"/>
        </w:rPr>
      </w:pPr>
      <w:r>
        <w:t>Susan Dame</w:t>
      </w:r>
      <w:r w:rsidR="00256FE5">
        <w:t>G</w:t>
      </w:r>
      <w:r>
        <w:t xml:space="preserve">reene </w:t>
      </w:r>
      <w:r w:rsidR="00324EAF" w:rsidRPr="00BE5E05">
        <w:t xml:space="preserve">made </w:t>
      </w:r>
      <w:r w:rsidR="00364D8D" w:rsidRPr="00BE5E05">
        <w:t xml:space="preserve">a motion </w:t>
      </w:r>
      <w:r w:rsidR="00301BA4" w:rsidRPr="00BE5E05">
        <w:t xml:space="preserve">to </w:t>
      </w:r>
      <w:r w:rsidR="004005A0">
        <w:t>d</w:t>
      </w:r>
      <w:r w:rsidR="00301BA4" w:rsidRPr="00BE5E05">
        <w:t xml:space="preserve">ispense with reading of </w:t>
      </w:r>
      <w:r w:rsidR="008A7076" w:rsidRPr="00BE5E05">
        <w:t xml:space="preserve">the September </w:t>
      </w:r>
      <w:r w:rsidR="00FF4CB6" w:rsidRPr="00BE5E05">
        <w:t>18</w:t>
      </w:r>
      <w:r w:rsidR="008A7076" w:rsidRPr="00BE5E05">
        <w:t xml:space="preserve">, 2019 </w:t>
      </w:r>
      <w:r w:rsidR="00256FE5">
        <w:t>m</w:t>
      </w:r>
      <w:r w:rsidR="00301BA4" w:rsidRPr="00BE5E05">
        <w:t>inutes</w:t>
      </w:r>
      <w:r w:rsidR="00324EAF" w:rsidRPr="00BE5E05">
        <w:t>,</w:t>
      </w:r>
      <w:r w:rsidR="00E12E92" w:rsidRPr="00BE5E05">
        <w:t xml:space="preserve"> seconded by </w:t>
      </w:r>
      <w:r>
        <w:t>Patricia Donahue</w:t>
      </w:r>
      <w:r w:rsidR="00E12E92" w:rsidRPr="00BE5E05">
        <w:t>. AIF.</w:t>
      </w:r>
    </w:p>
    <w:p w14:paraId="1833CE46" w14:textId="77777777" w:rsidR="00324EAF" w:rsidRPr="00BE5E05" w:rsidRDefault="00324EAF" w:rsidP="00BE5E05">
      <w:pPr>
        <w:jc w:val="both"/>
      </w:pPr>
    </w:p>
    <w:p w14:paraId="4F5F9932" w14:textId="283AD771" w:rsidR="00544CC0" w:rsidRPr="00BE5E05" w:rsidRDefault="00324EAF" w:rsidP="00BE5E05">
      <w:pPr>
        <w:ind w:left="720"/>
        <w:jc w:val="both"/>
      </w:pPr>
      <w:r w:rsidRPr="00BE5E05">
        <w:rPr>
          <w:b/>
          <w:bCs/>
        </w:rPr>
        <w:t xml:space="preserve">Next </w:t>
      </w:r>
      <w:r w:rsidR="00301BA4" w:rsidRPr="00BE5E05">
        <w:rPr>
          <w:b/>
          <w:bCs/>
        </w:rPr>
        <w:t>Meeting</w:t>
      </w:r>
      <w:r w:rsidR="00E46788" w:rsidRPr="00BE5E05">
        <w:rPr>
          <w:b/>
          <w:bCs/>
        </w:rPr>
        <w:t xml:space="preserve"> Date</w:t>
      </w:r>
      <w:r w:rsidR="00301BA4" w:rsidRPr="00BE5E05">
        <w:t>:</w:t>
      </w:r>
      <w:r w:rsidR="00FC72F0" w:rsidRPr="00BE5E05">
        <w:t xml:space="preserve"> Wednesday</w:t>
      </w:r>
      <w:r w:rsidR="00301BA4" w:rsidRPr="00BE5E05">
        <w:t xml:space="preserve"> </w:t>
      </w:r>
      <w:r w:rsidR="008A7076" w:rsidRPr="00B14350">
        <w:rPr>
          <w:b/>
        </w:rPr>
        <w:t xml:space="preserve">November </w:t>
      </w:r>
      <w:r w:rsidR="00B14350" w:rsidRPr="00B14350">
        <w:rPr>
          <w:b/>
        </w:rPr>
        <w:t>13</w:t>
      </w:r>
      <w:r w:rsidR="00E5196B" w:rsidRPr="00B14350">
        <w:rPr>
          <w:b/>
        </w:rPr>
        <w:t>, 2019</w:t>
      </w:r>
      <w:r w:rsidR="00FC72F0" w:rsidRPr="00BE5E05">
        <w:t xml:space="preserve"> at 6:00 p</w:t>
      </w:r>
      <w:r w:rsidR="00B14350">
        <w:t>.m.</w:t>
      </w:r>
    </w:p>
    <w:p w14:paraId="36F9DD12" w14:textId="2AA2CBCA" w:rsidR="00E12E92" w:rsidRPr="00BE5E05" w:rsidRDefault="00E12E92" w:rsidP="00BE5E05">
      <w:pPr>
        <w:jc w:val="both"/>
      </w:pPr>
    </w:p>
    <w:p w14:paraId="11752A68" w14:textId="4FDEAA72" w:rsidR="00E12E92" w:rsidRPr="00BE5E05" w:rsidRDefault="00E12E92" w:rsidP="00BE5E05">
      <w:pPr>
        <w:ind w:left="720"/>
        <w:jc w:val="both"/>
      </w:pPr>
      <w:r w:rsidRPr="00BE5E05">
        <w:t>Cemetery Staff Attendees:  Bob LeBlanc</w:t>
      </w:r>
    </w:p>
    <w:p w14:paraId="7BF13836" w14:textId="356FC360" w:rsidR="00544CC0" w:rsidRPr="00BE5E05" w:rsidRDefault="00544CC0" w:rsidP="00BE5E05">
      <w:pPr>
        <w:jc w:val="both"/>
      </w:pPr>
    </w:p>
    <w:p w14:paraId="6A671663" w14:textId="142A8453" w:rsidR="00FF4CB6" w:rsidRPr="00BE5E05" w:rsidRDefault="00FF4CB6" w:rsidP="00BE5E05">
      <w:pPr>
        <w:pStyle w:val="ListParagraph"/>
        <w:numPr>
          <w:ilvl w:val="0"/>
          <w:numId w:val="10"/>
        </w:numPr>
        <w:jc w:val="both"/>
        <w:rPr>
          <w:b/>
          <w:bCs/>
        </w:rPr>
      </w:pPr>
      <w:r w:rsidRPr="00BE5E05">
        <w:rPr>
          <w:b/>
          <w:bCs/>
        </w:rPr>
        <w:t>Bob LeBlanc: Cemetery Work Report</w:t>
      </w:r>
    </w:p>
    <w:p w14:paraId="3E231FB9" w14:textId="19816620" w:rsidR="00FF4CB6" w:rsidRPr="00BE5E05" w:rsidRDefault="00FF4CB6" w:rsidP="00BE5E05">
      <w:pPr>
        <w:ind w:left="1080"/>
        <w:jc w:val="both"/>
        <w:rPr>
          <w:b/>
          <w:bCs/>
        </w:rPr>
      </w:pPr>
    </w:p>
    <w:p w14:paraId="44312F05" w14:textId="4A14AE8D" w:rsidR="00FF4CB6" w:rsidRPr="00BE5E05" w:rsidRDefault="00BE5E05" w:rsidP="00BE5E05">
      <w:pPr>
        <w:pStyle w:val="Header"/>
        <w:numPr>
          <w:ilvl w:val="0"/>
          <w:numId w:val="9"/>
        </w:numPr>
        <w:tabs>
          <w:tab w:val="clear" w:pos="4320"/>
          <w:tab w:val="clear" w:pos="8640"/>
        </w:tabs>
        <w:spacing w:after="120"/>
        <w:jc w:val="both"/>
      </w:pPr>
      <w:r>
        <w:t xml:space="preserve">Mr. LeBlanc </w:t>
      </w:r>
      <w:r w:rsidR="000332B7">
        <w:t>reported</w:t>
      </w:r>
      <w:r>
        <w:t xml:space="preserve"> that the </w:t>
      </w:r>
      <w:r w:rsidR="00FF4CB6" w:rsidRPr="00BE5E05">
        <w:t xml:space="preserve">Interment Activities within the cemetery for the past month are: (6) cremation burials and (4) full burials.  </w:t>
      </w:r>
    </w:p>
    <w:p w14:paraId="5B9D165A" w14:textId="16793111" w:rsidR="00BE5E05" w:rsidRDefault="00FF4CB6" w:rsidP="00BE5E05">
      <w:pPr>
        <w:pStyle w:val="Header"/>
        <w:numPr>
          <w:ilvl w:val="0"/>
          <w:numId w:val="9"/>
        </w:numPr>
        <w:tabs>
          <w:tab w:val="clear" w:pos="4320"/>
          <w:tab w:val="clear" w:pos="8640"/>
        </w:tabs>
        <w:spacing w:after="120"/>
        <w:jc w:val="both"/>
      </w:pPr>
      <w:r w:rsidRPr="00BE5E05">
        <w:t>Update on the Orne St</w:t>
      </w:r>
      <w:r w:rsidR="00BE5E05">
        <w:t>reet</w:t>
      </w:r>
      <w:r w:rsidRPr="00BE5E05">
        <w:t xml:space="preserve"> fence repairs from Cassidy </w:t>
      </w:r>
      <w:r w:rsidR="00BE5E05">
        <w:t>B</w:t>
      </w:r>
      <w:r w:rsidRPr="00BE5E05">
        <w:t>rothers</w:t>
      </w:r>
    </w:p>
    <w:p w14:paraId="1EE161B6" w14:textId="6602CCC2" w:rsidR="00BE5E05" w:rsidRDefault="00BE5E05" w:rsidP="00202581">
      <w:pPr>
        <w:pStyle w:val="Header"/>
        <w:numPr>
          <w:ilvl w:val="1"/>
          <w:numId w:val="9"/>
        </w:numPr>
        <w:tabs>
          <w:tab w:val="clear" w:pos="4320"/>
          <w:tab w:val="clear" w:pos="8640"/>
        </w:tabs>
        <w:spacing w:after="120"/>
        <w:ind w:left="1800"/>
        <w:jc w:val="both"/>
      </w:pPr>
      <w:r>
        <w:t>T</w:t>
      </w:r>
      <w:r w:rsidR="00FF4CB6" w:rsidRPr="00BE5E05">
        <w:t xml:space="preserve">he fence is ready and </w:t>
      </w:r>
      <w:r w:rsidR="000332B7">
        <w:t xml:space="preserve">he </w:t>
      </w:r>
      <w:r w:rsidR="00FF4CB6" w:rsidRPr="00BE5E05">
        <w:t>anticipate</w:t>
      </w:r>
      <w:r w:rsidR="000332B7">
        <w:t>s</w:t>
      </w:r>
      <w:r w:rsidR="00FF4CB6" w:rsidRPr="00BE5E05">
        <w:t xml:space="preserve"> installation later this week. This accident occurred in June and the driver was caught and cited.  Insurance is covering the cost of the repairs.</w:t>
      </w:r>
    </w:p>
    <w:p w14:paraId="2DE5A89C" w14:textId="5A7DC2D4" w:rsidR="00FF4CB6" w:rsidRPr="00BE5E05" w:rsidRDefault="00BE5E05" w:rsidP="00202581">
      <w:pPr>
        <w:pStyle w:val="Header"/>
        <w:numPr>
          <w:ilvl w:val="1"/>
          <w:numId w:val="9"/>
        </w:numPr>
        <w:tabs>
          <w:tab w:val="clear" w:pos="4320"/>
          <w:tab w:val="clear" w:pos="8640"/>
        </w:tabs>
        <w:spacing w:after="120"/>
        <w:ind w:left="1800"/>
        <w:jc w:val="both"/>
      </w:pPr>
      <w:r>
        <w:t xml:space="preserve">On </w:t>
      </w:r>
      <w:r w:rsidR="00FF4CB6" w:rsidRPr="00BE5E05">
        <w:t>September 2</w:t>
      </w:r>
      <w:r>
        <w:t>8, 2019</w:t>
      </w:r>
      <w:r w:rsidR="00FF4CB6" w:rsidRPr="00BE5E05">
        <w:t xml:space="preserve"> another section of fence was </w:t>
      </w:r>
      <w:r w:rsidRPr="00BE5E05">
        <w:t>struck,</w:t>
      </w:r>
      <w:r w:rsidR="00FF4CB6" w:rsidRPr="00BE5E05">
        <w:t xml:space="preserve"> and two headstones were knocked over.  A police report was filed for over $1,000 worth of property damage.  </w:t>
      </w:r>
      <w:r>
        <w:t>Mr.</w:t>
      </w:r>
      <w:r w:rsidR="00280212">
        <w:t> </w:t>
      </w:r>
      <w:r>
        <w:t>LeBlanc is</w:t>
      </w:r>
      <w:r w:rsidR="00FF4CB6" w:rsidRPr="00BE5E05">
        <w:t xml:space="preserve"> waiting on the actual cost from the same company who is doing the install to repair the new damage.   </w:t>
      </w:r>
    </w:p>
    <w:p w14:paraId="461ECEAF" w14:textId="56C4ED9C" w:rsidR="00FF4CB6" w:rsidRPr="00BE5E05" w:rsidRDefault="00FF4CB6" w:rsidP="00BE5E05">
      <w:pPr>
        <w:pStyle w:val="Header"/>
        <w:numPr>
          <w:ilvl w:val="0"/>
          <w:numId w:val="9"/>
        </w:numPr>
        <w:tabs>
          <w:tab w:val="clear" w:pos="4320"/>
          <w:tab w:val="clear" w:pos="8640"/>
        </w:tabs>
        <w:spacing w:after="120"/>
        <w:jc w:val="both"/>
      </w:pPr>
      <w:r w:rsidRPr="00BE5E05">
        <w:t xml:space="preserve">Security cameras at Greenlawn </w:t>
      </w:r>
      <w:r w:rsidR="00BE5E05">
        <w:t>C</w:t>
      </w:r>
      <w:r w:rsidRPr="00BE5E05">
        <w:t xml:space="preserve">emetery are being checked each Wednesday and there </w:t>
      </w:r>
      <w:r w:rsidR="00A943B8" w:rsidRPr="000332B7">
        <w:t>has</w:t>
      </w:r>
      <w:r w:rsidR="00A943B8">
        <w:t xml:space="preserve"> </w:t>
      </w:r>
      <w:r w:rsidRPr="00BE5E05">
        <w:t>been no unusual activit</w:t>
      </w:r>
      <w:r w:rsidR="00051A57">
        <w:t xml:space="preserve">y </w:t>
      </w:r>
      <w:r w:rsidRPr="00BE5E05">
        <w:t xml:space="preserve">to report over the past month.    </w:t>
      </w:r>
    </w:p>
    <w:p w14:paraId="26F053A8" w14:textId="4B6BB4BA" w:rsidR="00BE5E05" w:rsidRDefault="00FF4CB6" w:rsidP="00BE5E05">
      <w:pPr>
        <w:pStyle w:val="Header"/>
        <w:numPr>
          <w:ilvl w:val="0"/>
          <w:numId w:val="9"/>
        </w:numPr>
        <w:tabs>
          <w:tab w:val="clear" w:pos="4320"/>
          <w:tab w:val="clear" w:pos="8640"/>
        </w:tabs>
        <w:spacing w:after="120"/>
        <w:jc w:val="both"/>
      </w:pPr>
      <w:r w:rsidRPr="00BE5E05">
        <w:t xml:space="preserve">The </w:t>
      </w:r>
      <w:r w:rsidR="00A943B8">
        <w:t>Ci</w:t>
      </w:r>
      <w:r w:rsidRPr="00BE5E05">
        <w:t xml:space="preserve">ty </w:t>
      </w:r>
      <w:r w:rsidR="00A943B8">
        <w:t>C</w:t>
      </w:r>
      <w:r w:rsidRPr="00BE5E05">
        <w:t>ouncil</w:t>
      </w:r>
      <w:r w:rsidR="00A943B8">
        <w:t xml:space="preserve"> meeting</w:t>
      </w:r>
      <w:r w:rsidRPr="00BE5E05">
        <w:t xml:space="preserve"> went well on September 26</w:t>
      </w:r>
      <w:r w:rsidRPr="00BE5E05">
        <w:rPr>
          <w:vertAlign w:val="superscript"/>
        </w:rPr>
        <w:t>th</w:t>
      </w:r>
      <w:r w:rsidRPr="00BE5E05">
        <w:t xml:space="preserve">.  The Council was interested in the </w:t>
      </w:r>
      <w:r w:rsidR="00A943B8">
        <w:t xml:space="preserve">proposal for </w:t>
      </w:r>
      <w:r w:rsidR="00363E67">
        <w:t>arboretum</w:t>
      </w:r>
      <w:r w:rsidR="00A943B8">
        <w:t xml:space="preserve"> </w:t>
      </w:r>
      <w:r w:rsidRPr="00BE5E05">
        <w:t xml:space="preserve">status </w:t>
      </w:r>
      <w:r w:rsidR="00A943B8">
        <w:t xml:space="preserve">for </w:t>
      </w:r>
      <w:r w:rsidRPr="00BE5E05">
        <w:t>Green</w:t>
      </w:r>
      <w:r w:rsidR="00051A57">
        <w:t>l</w:t>
      </w:r>
      <w:r w:rsidR="00BE5E05" w:rsidRPr="00BE5E05">
        <w:t>awn Cemetery</w:t>
      </w:r>
      <w:r w:rsidR="00A943B8">
        <w:t>.</w:t>
      </w:r>
      <w:r w:rsidRPr="00BE5E05">
        <w:t xml:space="preserve"> </w:t>
      </w:r>
      <w:r w:rsidR="00BE5E05">
        <w:t>T</w:t>
      </w:r>
      <w:r w:rsidRPr="00BE5E05">
        <w:t xml:space="preserve">he Friends of Greenlawn made a presentation about the fund raiser that was planned and </w:t>
      </w:r>
      <w:r w:rsidR="00A943B8">
        <w:t>provided</w:t>
      </w:r>
      <w:r w:rsidRPr="00BE5E05">
        <w:t xml:space="preserve"> some history about the Dickson Chapel.  The City </w:t>
      </w:r>
      <w:r w:rsidR="00A943B8">
        <w:t>C</w:t>
      </w:r>
      <w:r w:rsidRPr="00BE5E05">
        <w:t>ouncil members were very impressed and wished the FOG the best in</w:t>
      </w:r>
      <w:r w:rsidR="004005A0">
        <w:t xml:space="preserve"> </w:t>
      </w:r>
      <w:r w:rsidRPr="00BE5E05">
        <w:t>the</w:t>
      </w:r>
      <w:r w:rsidR="004005A0">
        <w:t>i</w:t>
      </w:r>
      <w:r w:rsidRPr="00BE5E05">
        <w:t xml:space="preserve">r efforts at the cemetery.  </w:t>
      </w:r>
      <w:r w:rsidR="00A943B8">
        <w:t>A</w:t>
      </w:r>
      <w:r w:rsidRPr="00BE5E05">
        <w:t xml:space="preserve"> question was raised about the availab</w:t>
      </w:r>
      <w:r w:rsidR="00A943B8">
        <w:t>ility of burial space at Greenlawn.  Mr. LeBlanc reported that about 480 spaces are available.  A Master Plan is in process and a more definite number will be forthcoming.</w:t>
      </w:r>
      <w:r w:rsidRPr="00BE5E05">
        <w:t xml:space="preserve"> </w:t>
      </w:r>
    </w:p>
    <w:p w14:paraId="0739F3F3" w14:textId="77777777" w:rsidR="00BE5E05" w:rsidRDefault="00BE5E05" w:rsidP="00BE5E05">
      <w:pPr>
        <w:pStyle w:val="Header"/>
        <w:tabs>
          <w:tab w:val="clear" w:pos="4320"/>
          <w:tab w:val="clear" w:pos="8640"/>
        </w:tabs>
        <w:spacing w:after="120"/>
        <w:ind w:left="1440"/>
        <w:jc w:val="both"/>
      </w:pPr>
    </w:p>
    <w:p w14:paraId="08EE0983" w14:textId="77777777" w:rsidR="00BE5E05" w:rsidRDefault="00BE5E05" w:rsidP="00BE5E05">
      <w:pPr>
        <w:pStyle w:val="Header"/>
        <w:tabs>
          <w:tab w:val="clear" w:pos="4320"/>
          <w:tab w:val="clear" w:pos="8640"/>
        </w:tabs>
        <w:spacing w:after="120"/>
        <w:ind w:left="1440"/>
        <w:jc w:val="both"/>
      </w:pPr>
    </w:p>
    <w:p w14:paraId="5B8EBE8C" w14:textId="77777777" w:rsidR="00CB77EC" w:rsidRDefault="00CB77EC" w:rsidP="00CB77EC">
      <w:pPr>
        <w:pStyle w:val="Header"/>
        <w:tabs>
          <w:tab w:val="clear" w:pos="4320"/>
          <w:tab w:val="clear" w:pos="8640"/>
        </w:tabs>
        <w:spacing w:after="120"/>
        <w:ind w:left="1440"/>
        <w:jc w:val="both"/>
      </w:pPr>
    </w:p>
    <w:p w14:paraId="4FF9A0FF" w14:textId="7B7F3E87" w:rsidR="00FF4CB6" w:rsidRPr="00BE5E05" w:rsidRDefault="00BE5E05" w:rsidP="00BE5E05">
      <w:pPr>
        <w:pStyle w:val="Header"/>
        <w:numPr>
          <w:ilvl w:val="0"/>
          <w:numId w:val="9"/>
        </w:numPr>
        <w:tabs>
          <w:tab w:val="clear" w:pos="4320"/>
          <w:tab w:val="clear" w:pos="8640"/>
        </w:tabs>
        <w:spacing w:after="120"/>
        <w:jc w:val="both"/>
      </w:pPr>
      <w:r>
        <w:t>T</w:t>
      </w:r>
      <w:r w:rsidR="00FF4CB6" w:rsidRPr="00BE5E05">
        <w:t xml:space="preserve">here was a great event </w:t>
      </w:r>
      <w:r w:rsidR="00051A57">
        <w:t xml:space="preserve">held </w:t>
      </w:r>
      <w:r w:rsidR="00FF4CB6" w:rsidRPr="00BE5E05">
        <w:t>at the Dickson Chapel on Saturday the 28</w:t>
      </w:r>
      <w:r w:rsidR="00FF4CB6" w:rsidRPr="00BE5E05">
        <w:rPr>
          <w:vertAlign w:val="superscript"/>
        </w:rPr>
        <w:t>th</w:t>
      </w:r>
      <w:r w:rsidR="00FF4CB6" w:rsidRPr="00BE5E05">
        <w:t xml:space="preserve">, complete with acoustic music, a short speech about the history of the chapel, some raffles and a tree planting behind the chapel.  Chris Burke and Dr. Lisa Deliso, from SSU, led a large group around the immediate area of the chapel and pointed out some of the unique trees that are at Greenlawn.  </w:t>
      </w:r>
    </w:p>
    <w:p w14:paraId="75BEF55D" w14:textId="210749EE" w:rsidR="00FF4CB6" w:rsidRPr="00BE5E05" w:rsidRDefault="00FF4CB6" w:rsidP="00BE5E05">
      <w:pPr>
        <w:pStyle w:val="Header"/>
        <w:numPr>
          <w:ilvl w:val="0"/>
          <w:numId w:val="9"/>
        </w:numPr>
        <w:tabs>
          <w:tab w:val="clear" w:pos="4320"/>
          <w:tab w:val="clear" w:pos="8640"/>
        </w:tabs>
        <w:spacing w:after="120"/>
        <w:jc w:val="both"/>
      </w:pPr>
      <w:r w:rsidRPr="00BE5E05">
        <w:t>On September 26</w:t>
      </w:r>
      <w:r w:rsidRPr="00BE5E05">
        <w:rPr>
          <w:vertAlign w:val="superscript"/>
        </w:rPr>
        <w:t>th</w:t>
      </w:r>
      <w:r w:rsidRPr="00BE5E05">
        <w:t>, historic preservationists, Fannin &amp; Lehner collected (12) gravestone fragments, cataloged them for safe keeping and helped properly store them at the cemetery office.</w:t>
      </w:r>
    </w:p>
    <w:p w14:paraId="292B8F5A" w14:textId="7F78619B" w:rsidR="00FF4CB6" w:rsidRPr="00BE5E05" w:rsidRDefault="00FF4CB6" w:rsidP="00BE5E05">
      <w:pPr>
        <w:pStyle w:val="Header"/>
        <w:numPr>
          <w:ilvl w:val="0"/>
          <w:numId w:val="9"/>
        </w:numPr>
        <w:tabs>
          <w:tab w:val="clear" w:pos="4320"/>
          <w:tab w:val="clear" w:pos="8640"/>
        </w:tabs>
        <w:spacing w:after="120"/>
        <w:jc w:val="both"/>
      </w:pPr>
      <w:r w:rsidRPr="00BE5E05">
        <w:t>On the 28</w:t>
      </w:r>
      <w:r w:rsidRPr="00BE5E05">
        <w:rPr>
          <w:vertAlign w:val="superscript"/>
        </w:rPr>
        <w:t>th</w:t>
      </w:r>
      <w:r w:rsidRPr="00BE5E05">
        <w:t xml:space="preserve"> of September, as directed by the Cemetery Commissioners, the gate at the Charter Street cemetery was locked.  Signs were made and placed along the inside of the fence to notify the public of the closure.  Notices were then published by Kate Fox, Executive Director of Destination Salem, and attached to the fence with some information about the history of the cemetery.   </w:t>
      </w:r>
    </w:p>
    <w:p w14:paraId="08318A79" w14:textId="42E1D522" w:rsidR="00FF4CB6" w:rsidRPr="00BE5E05" w:rsidRDefault="00FF4CB6" w:rsidP="00BE5E05">
      <w:pPr>
        <w:pStyle w:val="Header"/>
        <w:numPr>
          <w:ilvl w:val="0"/>
          <w:numId w:val="9"/>
        </w:numPr>
        <w:tabs>
          <w:tab w:val="clear" w:pos="4320"/>
          <w:tab w:val="clear" w:pos="8640"/>
        </w:tabs>
        <w:spacing w:after="120"/>
        <w:jc w:val="both"/>
      </w:pPr>
      <w:r w:rsidRPr="00BE5E05">
        <w:t xml:space="preserve">Four High School cross country meets were held over the past month at the cemetery and there were no difficulties reported.  </w:t>
      </w:r>
    </w:p>
    <w:p w14:paraId="2B2F394E" w14:textId="5A52F4E4" w:rsidR="00FF4CB6" w:rsidRPr="00BE5E05" w:rsidRDefault="00FF4CB6" w:rsidP="00BE5E05">
      <w:pPr>
        <w:pStyle w:val="Header"/>
        <w:numPr>
          <w:ilvl w:val="0"/>
          <w:numId w:val="9"/>
        </w:numPr>
        <w:tabs>
          <w:tab w:val="clear" w:pos="4320"/>
          <w:tab w:val="clear" w:pos="8640"/>
        </w:tabs>
        <w:spacing w:after="120"/>
        <w:jc w:val="both"/>
      </w:pPr>
      <w:r w:rsidRPr="00BE5E05">
        <w:t xml:space="preserve">A proposal was received to repair the two flag poles at Greenlawn </w:t>
      </w:r>
      <w:r w:rsidR="00A943B8">
        <w:t>C</w:t>
      </w:r>
      <w:r w:rsidRPr="00BE5E05">
        <w:t xml:space="preserve">emetery.  One in the Grand Army of the Republic </w:t>
      </w:r>
      <w:r w:rsidR="00051A57">
        <w:t>S</w:t>
      </w:r>
      <w:r w:rsidRPr="00BE5E05">
        <w:t>tatue</w:t>
      </w:r>
      <w:r w:rsidR="00051A57">
        <w:t xml:space="preserve"> area</w:t>
      </w:r>
      <w:r w:rsidRPr="00BE5E05">
        <w:t xml:space="preserve"> </w:t>
      </w:r>
      <w:r w:rsidR="00A943B8">
        <w:t>and</w:t>
      </w:r>
      <w:r w:rsidRPr="00BE5E05">
        <w:t xml:space="preserve"> one behind the chapel in the </w:t>
      </w:r>
      <w:r w:rsidR="00A943B8">
        <w:t>V</w:t>
      </w:r>
      <w:r w:rsidRPr="00BE5E05">
        <w:t>eteran</w:t>
      </w:r>
      <w:r w:rsidR="00A943B8">
        <w:t>’s</w:t>
      </w:r>
      <w:r w:rsidRPr="00BE5E05">
        <w:t xml:space="preserve"> burial section.  Repairs should be completed this month.   </w:t>
      </w:r>
    </w:p>
    <w:p w14:paraId="05AE3730" w14:textId="716056BC" w:rsidR="00FF4CB6" w:rsidRPr="00BE5E05" w:rsidRDefault="00FF4CB6" w:rsidP="00BE5E05">
      <w:pPr>
        <w:pStyle w:val="Header"/>
        <w:numPr>
          <w:ilvl w:val="0"/>
          <w:numId w:val="9"/>
        </w:numPr>
        <w:tabs>
          <w:tab w:val="clear" w:pos="4320"/>
          <w:tab w:val="clear" w:pos="8640"/>
        </w:tabs>
        <w:spacing w:after="120"/>
        <w:jc w:val="both"/>
      </w:pPr>
      <w:r w:rsidRPr="00BE5E05">
        <w:t>The cemetery staff ha</w:t>
      </w:r>
      <w:r w:rsidR="00051A57">
        <w:t>s</w:t>
      </w:r>
      <w:r w:rsidRPr="00BE5E05">
        <w:t xml:space="preserve"> been working on cleaning up some of the gravesites at Greenlawn.  The rules states</w:t>
      </w:r>
      <w:r w:rsidR="00A943B8">
        <w:t xml:space="preserve"> that plantings are only allowed in front of the monument and no other ornamentation is allowed.</w:t>
      </w:r>
      <w:r w:rsidRPr="00BE5E05">
        <w:t xml:space="preserve"> All items </w:t>
      </w:r>
      <w:r w:rsidR="00575E0D">
        <w:t>collected will be kept for a couple of weeks on the patio beside the</w:t>
      </w:r>
      <w:r w:rsidR="00F07529">
        <w:t xml:space="preserve"> </w:t>
      </w:r>
      <w:r w:rsidR="00575E0D">
        <w:t xml:space="preserve"> </w:t>
      </w:r>
      <w:r w:rsidRPr="00BE5E05">
        <w:t xml:space="preserve"> maintenance garage</w:t>
      </w:r>
      <w:r w:rsidR="00575E0D">
        <w:t xml:space="preserve"> and then disposed of</w:t>
      </w:r>
      <w:r w:rsidRPr="00BE5E05">
        <w:t xml:space="preserve">.  </w:t>
      </w:r>
    </w:p>
    <w:p w14:paraId="0787E5E9" w14:textId="64694512" w:rsidR="00FF4CB6" w:rsidRDefault="00BE5E05" w:rsidP="00BE5E05">
      <w:pPr>
        <w:pStyle w:val="Header"/>
        <w:numPr>
          <w:ilvl w:val="0"/>
          <w:numId w:val="9"/>
        </w:numPr>
        <w:tabs>
          <w:tab w:val="clear" w:pos="4320"/>
          <w:tab w:val="clear" w:pos="8640"/>
        </w:tabs>
        <w:spacing w:after="120"/>
        <w:jc w:val="both"/>
      </w:pPr>
      <w:r>
        <w:t>Mr. LeBlanc</w:t>
      </w:r>
      <w:r w:rsidR="00FF4CB6" w:rsidRPr="00BE5E05">
        <w:t xml:space="preserve"> spoke with Ms. Kelley Thomas, </w:t>
      </w:r>
      <w:r w:rsidR="00575E0D">
        <w:t xml:space="preserve">who is in charge of maintaining historic cemeteries in Boston which includes The Granary, </w:t>
      </w:r>
      <w:r w:rsidR="00FF4CB6" w:rsidRPr="00BE5E05">
        <w:t xml:space="preserve">Kings Chapel and Copp’s Hill burial ground.  </w:t>
      </w:r>
      <w:r w:rsidR="00575E0D">
        <w:t xml:space="preserve">The Granary has permanent pathways lined with a post and chain fence as well as a square standing area near the most frequented graves.  She has a working relationship with the tour guide companies and the groups police themselves.  The gates are locked at night and signage asks people to remain on pathways.  She will send Mr. LeBlanc more information for his review. </w:t>
      </w:r>
    </w:p>
    <w:p w14:paraId="25C08BB1" w14:textId="4D4D17F2" w:rsidR="00FF4CB6" w:rsidRPr="00BE5E05" w:rsidRDefault="00FF4CB6" w:rsidP="00BE5E05">
      <w:pPr>
        <w:pStyle w:val="ListParagraph"/>
        <w:numPr>
          <w:ilvl w:val="0"/>
          <w:numId w:val="10"/>
        </w:numPr>
        <w:jc w:val="both"/>
        <w:rPr>
          <w:b/>
          <w:bCs/>
        </w:rPr>
      </w:pPr>
      <w:r w:rsidRPr="00BE5E05">
        <w:rPr>
          <w:b/>
          <w:bCs/>
        </w:rPr>
        <w:t xml:space="preserve">Motion:  Appoint Bob LeBlanc Liaison to all Cemetery Interest Groups </w:t>
      </w:r>
    </w:p>
    <w:p w14:paraId="382BDAB6" w14:textId="77777777" w:rsidR="00364D8D" w:rsidRPr="00BE5E05" w:rsidRDefault="00364D8D" w:rsidP="00BE5E05">
      <w:pPr>
        <w:ind w:left="1080"/>
        <w:jc w:val="both"/>
      </w:pPr>
    </w:p>
    <w:p w14:paraId="219C8724" w14:textId="2A4E9EB8" w:rsidR="00364D8D" w:rsidRPr="00BE5E05" w:rsidRDefault="00364D8D" w:rsidP="00BE5E05">
      <w:pPr>
        <w:ind w:left="1080"/>
        <w:jc w:val="both"/>
        <w:rPr>
          <w:b/>
          <w:bCs/>
        </w:rPr>
      </w:pPr>
      <w:r w:rsidRPr="00BE5E05">
        <w:t xml:space="preserve">Mary Anne Silva made a motion to </w:t>
      </w:r>
      <w:r w:rsidR="00BB2ADD">
        <w:t xml:space="preserve">appoint Robert LeBlanc, General Foreman, to be the liaison to all cemetery interest groups and he will discuss, review, and report on activities to the Cemetery Commission on a regular basis. </w:t>
      </w:r>
      <w:r w:rsidR="00CF0CC2">
        <w:t>For:  Anthony O’Donnell, Pat Donahue</w:t>
      </w:r>
      <w:r w:rsidR="00C711E0">
        <w:t xml:space="preserve"> and</w:t>
      </w:r>
      <w:r w:rsidR="00CF0CC2">
        <w:t xml:space="preserve"> Mary Anne Silva. Opposed:  Susan Dame Greene</w:t>
      </w:r>
      <w:r w:rsidRPr="00BE5E05">
        <w:t>.  Motion carried.</w:t>
      </w:r>
    </w:p>
    <w:p w14:paraId="66BBD15A" w14:textId="77777777" w:rsidR="00FF4CB6" w:rsidRPr="00BE5E05" w:rsidRDefault="00FF4CB6" w:rsidP="00BE5E05">
      <w:pPr>
        <w:ind w:left="1080" w:hanging="360"/>
        <w:jc w:val="both"/>
        <w:rPr>
          <w:b/>
          <w:bCs/>
        </w:rPr>
      </w:pPr>
    </w:p>
    <w:p w14:paraId="46141EC3" w14:textId="3F4EF828" w:rsidR="00364D8D" w:rsidRPr="00575E0D" w:rsidRDefault="00FF4CB6" w:rsidP="00E70F86">
      <w:pPr>
        <w:pStyle w:val="ListParagraph"/>
        <w:numPr>
          <w:ilvl w:val="0"/>
          <w:numId w:val="10"/>
        </w:numPr>
        <w:jc w:val="both"/>
      </w:pPr>
      <w:r w:rsidRPr="00575E0D">
        <w:rPr>
          <w:b/>
          <w:bCs/>
        </w:rPr>
        <w:t>Patti Kelleher:  Report on CPA meeting and updates on Charter Street, Broad Street</w:t>
      </w:r>
      <w:r w:rsidR="004005A0" w:rsidRPr="00575E0D">
        <w:rPr>
          <w:b/>
          <w:bCs/>
        </w:rPr>
        <w:t xml:space="preserve"> Cemetery </w:t>
      </w:r>
    </w:p>
    <w:p w14:paraId="5392D997" w14:textId="77777777" w:rsidR="00575E0D" w:rsidRPr="00BE5E05" w:rsidRDefault="00575E0D" w:rsidP="00051A57">
      <w:pPr>
        <w:ind w:left="720"/>
        <w:jc w:val="both"/>
      </w:pPr>
    </w:p>
    <w:p w14:paraId="1D8935C6" w14:textId="533E950E" w:rsidR="00D6226C" w:rsidRDefault="007A4AE2" w:rsidP="00202581">
      <w:pPr>
        <w:pStyle w:val="Header"/>
        <w:numPr>
          <w:ilvl w:val="0"/>
          <w:numId w:val="9"/>
        </w:numPr>
        <w:tabs>
          <w:tab w:val="clear" w:pos="4320"/>
          <w:tab w:val="clear" w:pos="8640"/>
        </w:tabs>
        <w:spacing w:after="120"/>
        <w:jc w:val="both"/>
      </w:pPr>
      <w:r>
        <w:t xml:space="preserve">Charter </w:t>
      </w:r>
      <w:r w:rsidR="00D6226C">
        <w:t xml:space="preserve">Street Cemetery </w:t>
      </w:r>
      <w:r w:rsidR="00575E0D">
        <w:t>plans received final approval from the State Historical Commission.  The project will go out to bid late this winter with construction anticipated to begin in early spring 2020</w:t>
      </w:r>
      <w:r w:rsidR="00E11236">
        <w:t>.</w:t>
      </w:r>
    </w:p>
    <w:p w14:paraId="1F804DCD" w14:textId="6189D29B" w:rsidR="00AE3112" w:rsidRPr="00D6226C" w:rsidRDefault="00D6226C" w:rsidP="00202581">
      <w:pPr>
        <w:pStyle w:val="Header"/>
        <w:numPr>
          <w:ilvl w:val="0"/>
          <w:numId w:val="9"/>
        </w:numPr>
        <w:tabs>
          <w:tab w:val="clear" w:pos="4320"/>
          <w:tab w:val="clear" w:pos="8640"/>
        </w:tabs>
        <w:spacing w:after="120"/>
        <w:jc w:val="both"/>
      </w:pPr>
      <w:r>
        <w:t xml:space="preserve">Kate Fox had a meeting </w:t>
      </w:r>
      <w:r w:rsidR="00281597">
        <w:t xml:space="preserve">with the </w:t>
      </w:r>
      <w:r>
        <w:t>tour guides re</w:t>
      </w:r>
      <w:r w:rsidR="00281597">
        <w:t>garding</w:t>
      </w:r>
      <w:r>
        <w:t xml:space="preserve"> closure of </w:t>
      </w:r>
      <w:r w:rsidR="00281597">
        <w:t xml:space="preserve">the </w:t>
      </w:r>
      <w:r>
        <w:t>cemetery</w:t>
      </w:r>
      <w:r w:rsidR="00281597">
        <w:t xml:space="preserve"> and there were no</w:t>
      </w:r>
      <w:r w:rsidR="00E11236">
        <w:t xml:space="preserve"> </w:t>
      </w:r>
      <w:r w:rsidR="00281597">
        <w:t>disputes</w:t>
      </w:r>
      <w:r w:rsidR="00E11236">
        <w:t xml:space="preserve">.  </w:t>
      </w:r>
      <w:r w:rsidR="00A512D4" w:rsidRPr="00A512D4">
        <w:t>For more information on Charter Street</w:t>
      </w:r>
      <w:r>
        <w:t xml:space="preserve"> Cemetery</w:t>
      </w:r>
      <w:r w:rsidR="00A512D4" w:rsidRPr="00A512D4">
        <w:t xml:space="preserve"> you can go to:  </w:t>
      </w:r>
      <w:hyperlink r:id="rId9" w:history="1">
        <w:r w:rsidR="00A512D4" w:rsidRPr="00A512D4">
          <w:rPr>
            <w:rStyle w:val="Hyperlink"/>
          </w:rPr>
          <w:t>www.preservingsalem.com</w:t>
        </w:r>
      </w:hyperlink>
      <w:r w:rsidR="00A512D4" w:rsidRPr="00A512D4">
        <w:t xml:space="preserve"> </w:t>
      </w:r>
      <w:r w:rsidRPr="00D6226C">
        <w:t xml:space="preserve"> </w:t>
      </w:r>
      <w:r w:rsidR="00AE3112" w:rsidRPr="00D6226C">
        <w:t xml:space="preserve"> </w:t>
      </w:r>
    </w:p>
    <w:p w14:paraId="310A2FFD" w14:textId="16D000E1" w:rsidR="00D6226C" w:rsidRDefault="00D6226C" w:rsidP="00202581">
      <w:pPr>
        <w:pStyle w:val="Header"/>
        <w:numPr>
          <w:ilvl w:val="0"/>
          <w:numId w:val="9"/>
        </w:numPr>
        <w:tabs>
          <w:tab w:val="clear" w:pos="4320"/>
          <w:tab w:val="clear" w:pos="8640"/>
        </w:tabs>
        <w:spacing w:after="120"/>
        <w:jc w:val="both"/>
      </w:pPr>
      <w:r>
        <w:t xml:space="preserve">Broad Street </w:t>
      </w:r>
      <w:r w:rsidR="00E11236">
        <w:t>C</w:t>
      </w:r>
      <w:r w:rsidR="00FE7356">
        <w:t xml:space="preserve">emetery </w:t>
      </w:r>
      <w:r>
        <w:t xml:space="preserve">received a CPA grant </w:t>
      </w:r>
      <w:r w:rsidR="00FE7356">
        <w:t>for a master plan</w:t>
      </w:r>
      <w:r w:rsidR="00E11236">
        <w:t xml:space="preserve">. Ms. Kelleher received a draft for an RFP and will </w:t>
      </w:r>
      <w:r w:rsidR="00FE7356">
        <w:t xml:space="preserve">follow-up </w:t>
      </w:r>
      <w:r w:rsidR="00E11236">
        <w:t>with the commission</w:t>
      </w:r>
    </w:p>
    <w:p w14:paraId="44F60730" w14:textId="4982EA3D" w:rsidR="007A4AE2" w:rsidRDefault="00AE3112" w:rsidP="00202581">
      <w:pPr>
        <w:pStyle w:val="Header"/>
        <w:numPr>
          <w:ilvl w:val="0"/>
          <w:numId w:val="9"/>
        </w:numPr>
        <w:tabs>
          <w:tab w:val="clear" w:pos="4320"/>
          <w:tab w:val="clear" w:pos="8640"/>
        </w:tabs>
        <w:spacing w:after="120"/>
        <w:jc w:val="both"/>
      </w:pPr>
      <w:r w:rsidRPr="00D6226C">
        <w:t>Dicks</w:t>
      </w:r>
      <w:r w:rsidR="00E11236">
        <w:t xml:space="preserve">on </w:t>
      </w:r>
      <w:r w:rsidRPr="00D6226C">
        <w:t>Chapel Doors</w:t>
      </w:r>
      <w:r w:rsidR="00FE7356">
        <w:t xml:space="preserve"> – </w:t>
      </w:r>
      <w:r w:rsidR="00E11236">
        <w:t xml:space="preserve">the </w:t>
      </w:r>
      <w:r w:rsidR="00FE7356">
        <w:t xml:space="preserve">city hired Grey </w:t>
      </w:r>
      <w:r w:rsidR="008230D4">
        <w:t>A</w:t>
      </w:r>
      <w:r w:rsidR="00FE7356">
        <w:t xml:space="preserve">rchitects </w:t>
      </w:r>
      <w:r w:rsidR="00E11236">
        <w:t xml:space="preserve">to </w:t>
      </w:r>
      <w:r w:rsidR="00FE7356">
        <w:t xml:space="preserve">assess the condition of the doors and determine what is the best course of action </w:t>
      </w:r>
    </w:p>
    <w:p w14:paraId="04B2C626" w14:textId="77777777" w:rsidR="00CB77EC" w:rsidRDefault="00CB77EC" w:rsidP="00CB77EC">
      <w:pPr>
        <w:pStyle w:val="Header"/>
        <w:tabs>
          <w:tab w:val="clear" w:pos="4320"/>
          <w:tab w:val="clear" w:pos="8640"/>
        </w:tabs>
        <w:spacing w:after="120"/>
        <w:ind w:left="1440"/>
        <w:jc w:val="both"/>
      </w:pPr>
    </w:p>
    <w:p w14:paraId="35108086" w14:textId="0E30E44B" w:rsidR="00FE7356" w:rsidRPr="00D6226C" w:rsidRDefault="00FE7356" w:rsidP="00202581">
      <w:pPr>
        <w:pStyle w:val="Header"/>
        <w:numPr>
          <w:ilvl w:val="0"/>
          <w:numId w:val="9"/>
        </w:numPr>
        <w:tabs>
          <w:tab w:val="clear" w:pos="4320"/>
          <w:tab w:val="clear" w:pos="8640"/>
        </w:tabs>
        <w:spacing w:after="120"/>
        <w:jc w:val="both"/>
      </w:pPr>
      <w:r>
        <w:t xml:space="preserve">Mr. LeBlanc has a meeting with John Watney, Engineer, to </w:t>
      </w:r>
      <w:r w:rsidR="00E11236">
        <w:t>assess</w:t>
      </w:r>
      <w:r w:rsidR="00D93A0F">
        <w:t xml:space="preserve"> the retaining walls at</w:t>
      </w:r>
      <w:r>
        <w:t xml:space="preserve"> Charter St</w:t>
      </w:r>
      <w:r w:rsidR="00D93A0F">
        <w:t>reet</w:t>
      </w:r>
    </w:p>
    <w:p w14:paraId="59FF11FE" w14:textId="65645D09" w:rsidR="00FF4CB6" w:rsidRDefault="00FF4CB6" w:rsidP="00876A01">
      <w:pPr>
        <w:pStyle w:val="ListParagraph"/>
        <w:numPr>
          <w:ilvl w:val="0"/>
          <w:numId w:val="10"/>
        </w:numPr>
        <w:spacing w:after="240"/>
        <w:contextualSpacing w:val="0"/>
        <w:jc w:val="both"/>
        <w:rPr>
          <w:b/>
          <w:bCs/>
        </w:rPr>
      </w:pPr>
      <w:r w:rsidRPr="00BE5E05">
        <w:rPr>
          <w:b/>
          <w:bCs/>
        </w:rPr>
        <w:t>Ray Jodoin:  Cemetery Master Plan Update</w:t>
      </w:r>
    </w:p>
    <w:p w14:paraId="6932697D" w14:textId="0F0B37D2" w:rsidR="00152268" w:rsidRPr="00152268" w:rsidRDefault="00AE3112" w:rsidP="00202581">
      <w:pPr>
        <w:ind w:left="1080"/>
        <w:jc w:val="both"/>
        <w:rPr>
          <w:bCs/>
        </w:rPr>
      </w:pPr>
      <w:r w:rsidRPr="00152268">
        <w:rPr>
          <w:bCs/>
        </w:rPr>
        <w:t xml:space="preserve">Mr. LeBlanc </w:t>
      </w:r>
      <w:r w:rsidR="00D93A0F">
        <w:rPr>
          <w:bCs/>
        </w:rPr>
        <w:t xml:space="preserve">spoke on behalf of </w:t>
      </w:r>
      <w:r w:rsidR="00152268" w:rsidRPr="00152268">
        <w:rPr>
          <w:bCs/>
        </w:rPr>
        <w:t xml:space="preserve">Ray Jodoin.  </w:t>
      </w:r>
      <w:r w:rsidR="00D93A0F">
        <w:rPr>
          <w:bCs/>
        </w:rPr>
        <w:t>Mr. Jodoin</w:t>
      </w:r>
      <w:r w:rsidR="00152268" w:rsidRPr="00152268">
        <w:rPr>
          <w:bCs/>
        </w:rPr>
        <w:t xml:space="preserve"> is in the process of soliciting </w:t>
      </w:r>
      <w:r w:rsidR="00D93A0F">
        <w:rPr>
          <w:bCs/>
        </w:rPr>
        <w:t>three</w:t>
      </w:r>
      <w:r w:rsidR="00152268">
        <w:rPr>
          <w:bCs/>
        </w:rPr>
        <w:t xml:space="preserve"> </w:t>
      </w:r>
      <w:r w:rsidR="00152268" w:rsidRPr="00152268">
        <w:rPr>
          <w:bCs/>
        </w:rPr>
        <w:t>bids</w:t>
      </w:r>
      <w:r w:rsidR="00152268">
        <w:rPr>
          <w:bCs/>
        </w:rPr>
        <w:t xml:space="preserve"> for the master plan</w:t>
      </w:r>
      <w:r w:rsidR="00D93A0F">
        <w:rPr>
          <w:bCs/>
        </w:rPr>
        <w:t xml:space="preserve"> and is a</w:t>
      </w:r>
      <w:r w:rsidR="00152268">
        <w:rPr>
          <w:bCs/>
        </w:rPr>
        <w:t>waiting quotes</w:t>
      </w:r>
      <w:r w:rsidR="00F4786C">
        <w:rPr>
          <w:bCs/>
        </w:rPr>
        <w:t>.</w:t>
      </w:r>
    </w:p>
    <w:p w14:paraId="29622B32" w14:textId="77777777" w:rsidR="00FF4CB6" w:rsidRPr="00BE5E05" w:rsidRDefault="00FF4CB6" w:rsidP="00BE5E05">
      <w:pPr>
        <w:ind w:left="1080" w:hanging="360"/>
        <w:jc w:val="both"/>
        <w:rPr>
          <w:b/>
          <w:bCs/>
        </w:rPr>
      </w:pPr>
    </w:p>
    <w:p w14:paraId="361FE28C" w14:textId="50490F2B" w:rsidR="00FF4CB6" w:rsidRDefault="00FF4CB6" w:rsidP="00BE5E05">
      <w:pPr>
        <w:pStyle w:val="ListParagraph"/>
        <w:numPr>
          <w:ilvl w:val="0"/>
          <w:numId w:val="10"/>
        </w:numPr>
        <w:jc w:val="both"/>
        <w:rPr>
          <w:b/>
          <w:bCs/>
        </w:rPr>
      </w:pPr>
      <w:r w:rsidRPr="00BE5E05">
        <w:rPr>
          <w:b/>
          <w:bCs/>
        </w:rPr>
        <w:t>Susan DameGreene:  Progress Report:  Colonel Pickering DAR Plaque Event: What is Status?</w:t>
      </w:r>
    </w:p>
    <w:p w14:paraId="1DD7D10B" w14:textId="6619533C" w:rsidR="00A512D4" w:rsidRDefault="00A512D4" w:rsidP="00AE3112">
      <w:pPr>
        <w:ind w:left="1440"/>
        <w:jc w:val="both"/>
        <w:rPr>
          <w:b/>
          <w:bCs/>
        </w:rPr>
      </w:pPr>
    </w:p>
    <w:p w14:paraId="0042F658" w14:textId="198E8B6F" w:rsidR="00FF4CB6" w:rsidRDefault="00355E1E" w:rsidP="00202581">
      <w:pPr>
        <w:ind w:left="1080"/>
        <w:jc w:val="both"/>
        <w:rPr>
          <w:bCs/>
        </w:rPr>
      </w:pPr>
      <w:r w:rsidRPr="00202581">
        <w:t>Linda</w:t>
      </w:r>
      <w:r>
        <w:rPr>
          <w:bCs/>
        </w:rPr>
        <w:t xml:space="preserve"> Jenkins emailed Susan DameGreen that she wants the Pickering event held on November 7</w:t>
      </w:r>
      <w:r w:rsidRPr="00355E1E">
        <w:rPr>
          <w:bCs/>
          <w:vertAlign w:val="superscript"/>
        </w:rPr>
        <w:t>th</w:t>
      </w:r>
      <w:r>
        <w:rPr>
          <w:bCs/>
        </w:rPr>
        <w:t xml:space="preserve"> or 8</w:t>
      </w:r>
      <w:r w:rsidRPr="00355E1E">
        <w:rPr>
          <w:bCs/>
          <w:vertAlign w:val="superscript"/>
        </w:rPr>
        <w:t>th</w:t>
      </w:r>
      <w:r>
        <w:rPr>
          <w:bCs/>
        </w:rPr>
        <w:t>.  Susan will follow up with Linda.</w:t>
      </w:r>
    </w:p>
    <w:p w14:paraId="103A3004" w14:textId="77777777" w:rsidR="00152268" w:rsidRPr="00AE3112" w:rsidRDefault="00152268" w:rsidP="00152268">
      <w:pPr>
        <w:pStyle w:val="ListParagraph"/>
        <w:ind w:left="1800"/>
        <w:jc w:val="both"/>
        <w:rPr>
          <w:bCs/>
        </w:rPr>
      </w:pPr>
    </w:p>
    <w:p w14:paraId="7B374F43" w14:textId="4C3CDEF9" w:rsidR="00FF4CB6" w:rsidRPr="00AE3112" w:rsidRDefault="00FF4CB6" w:rsidP="00876A01">
      <w:pPr>
        <w:pStyle w:val="ListParagraph"/>
        <w:numPr>
          <w:ilvl w:val="0"/>
          <w:numId w:val="10"/>
        </w:numPr>
        <w:spacing w:after="240"/>
        <w:contextualSpacing w:val="0"/>
        <w:jc w:val="both"/>
        <w:rPr>
          <w:b/>
          <w:bCs/>
        </w:rPr>
      </w:pPr>
      <w:r w:rsidRPr="00BE5E05">
        <w:rPr>
          <w:b/>
          <w:bCs/>
        </w:rPr>
        <w:t>Susan DameGreene:  Progress Report:  Susan Peabody Very Gravesite Project: What is</w:t>
      </w:r>
      <w:r w:rsidRPr="00AE3112">
        <w:rPr>
          <w:b/>
          <w:bCs/>
        </w:rPr>
        <w:t xml:space="preserve"> Status?</w:t>
      </w:r>
    </w:p>
    <w:p w14:paraId="0BE22EC9" w14:textId="17EC6375" w:rsidR="009A18CC" w:rsidRDefault="00355E1E" w:rsidP="00202581">
      <w:pPr>
        <w:ind w:left="1080"/>
        <w:jc w:val="both"/>
        <w:rPr>
          <w:bCs/>
        </w:rPr>
      </w:pPr>
      <w:r>
        <w:rPr>
          <w:bCs/>
        </w:rPr>
        <w:t xml:space="preserve">Susan DameGreene has been unable to find the gravesite for Susan Peabody Very.  Patti </w:t>
      </w:r>
      <w:r w:rsidRPr="00202581">
        <w:t>Kelleher</w:t>
      </w:r>
      <w:r>
        <w:rPr>
          <w:bCs/>
        </w:rPr>
        <w:t xml:space="preserve"> is working on the Master Plan for Broad Street which will include mapping and should show the burial location.  Mary Anne Silva suggested that when the burial information is known, the Chairperson can contact the family to review their options for a new memorial stone.</w:t>
      </w:r>
    </w:p>
    <w:p w14:paraId="357B7B9D" w14:textId="77777777" w:rsidR="00355E1E" w:rsidRDefault="00355E1E" w:rsidP="009A18CC">
      <w:pPr>
        <w:pStyle w:val="ListParagraph"/>
        <w:ind w:left="1800"/>
        <w:jc w:val="both"/>
        <w:rPr>
          <w:bCs/>
        </w:rPr>
      </w:pPr>
    </w:p>
    <w:p w14:paraId="567F446F" w14:textId="1AA35B34" w:rsidR="009A18CC" w:rsidRDefault="009A18CC" w:rsidP="009A18CC">
      <w:pPr>
        <w:pStyle w:val="ListParagraph"/>
        <w:numPr>
          <w:ilvl w:val="0"/>
          <w:numId w:val="10"/>
        </w:numPr>
        <w:jc w:val="both"/>
        <w:rPr>
          <w:b/>
          <w:bCs/>
        </w:rPr>
      </w:pPr>
      <w:r>
        <w:rPr>
          <w:b/>
          <w:bCs/>
        </w:rPr>
        <w:t>New Business</w:t>
      </w:r>
    </w:p>
    <w:p w14:paraId="5EBCCA4D" w14:textId="77777777" w:rsidR="009A18CC" w:rsidRPr="009A18CC" w:rsidRDefault="009A18CC" w:rsidP="009A18CC">
      <w:pPr>
        <w:jc w:val="both"/>
        <w:rPr>
          <w:b/>
          <w:bCs/>
        </w:rPr>
      </w:pPr>
    </w:p>
    <w:p w14:paraId="130AA837" w14:textId="204469A6" w:rsidR="00281597" w:rsidRDefault="009A18CC" w:rsidP="00202581">
      <w:pPr>
        <w:pStyle w:val="Header"/>
        <w:numPr>
          <w:ilvl w:val="0"/>
          <w:numId w:val="9"/>
        </w:numPr>
        <w:tabs>
          <w:tab w:val="clear" w:pos="4320"/>
          <w:tab w:val="clear" w:pos="8640"/>
        </w:tabs>
        <w:spacing w:after="120"/>
        <w:jc w:val="both"/>
      </w:pPr>
      <w:r>
        <w:t>Ann Sterling</w:t>
      </w:r>
      <w:r w:rsidR="00E150F0">
        <w:t xml:space="preserve"> from </w:t>
      </w:r>
      <w:r w:rsidR="00281597">
        <w:t>North</w:t>
      </w:r>
      <w:r w:rsidR="00B10248">
        <w:t>fields Neighborhood</w:t>
      </w:r>
      <w:r w:rsidR="00E150F0">
        <w:t xml:space="preserve"> Association</w:t>
      </w:r>
      <w:r w:rsidR="00281597">
        <w:t xml:space="preserve"> </w:t>
      </w:r>
      <w:r w:rsidR="00820793">
        <w:t xml:space="preserve">which </w:t>
      </w:r>
      <w:r w:rsidR="00281597">
        <w:t xml:space="preserve">surrounds Greenlawn </w:t>
      </w:r>
      <w:r w:rsidR="00820793">
        <w:t>C</w:t>
      </w:r>
      <w:r w:rsidR="00281597">
        <w:t xml:space="preserve">emetery </w:t>
      </w:r>
      <w:r w:rsidR="00B10248">
        <w:t>expressed her interest in having</w:t>
      </w:r>
      <w:r>
        <w:t xml:space="preserve"> a fund raiser </w:t>
      </w:r>
      <w:r w:rsidR="00355E1E">
        <w:t>in alliance with F</w:t>
      </w:r>
      <w:r w:rsidR="00281597">
        <w:t xml:space="preserve">riends </w:t>
      </w:r>
      <w:r w:rsidR="00202581">
        <w:t>of Greenlawn</w:t>
      </w:r>
      <w:r w:rsidR="00281597">
        <w:t xml:space="preserve"> </w:t>
      </w:r>
      <w:r>
        <w:t>on November</w:t>
      </w:r>
      <w:r w:rsidR="00E150F0">
        <w:t> </w:t>
      </w:r>
      <w:r>
        <w:t>16</w:t>
      </w:r>
      <w:r w:rsidR="00B10248">
        <w:t>, 2019</w:t>
      </w:r>
      <w:r w:rsidR="00E150F0">
        <w:t xml:space="preserve"> at Dickson Chapel</w:t>
      </w:r>
      <w:r>
        <w:t xml:space="preserve"> </w:t>
      </w:r>
      <w:r w:rsidR="00AD547D">
        <w:t>with Jim</w:t>
      </w:r>
      <w:r w:rsidR="00355E1E">
        <w:t xml:space="preserve"> McAllister giv</w:t>
      </w:r>
      <w:r w:rsidR="009D25B9">
        <w:t>ing</w:t>
      </w:r>
      <w:r w:rsidR="00355E1E">
        <w:t xml:space="preserve"> a </w:t>
      </w:r>
      <w:r w:rsidR="00281597">
        <w:t xml:space="preserve">talk </w:t>
      </w:r>
      <w:r w:rsidR="00355E1E">
        <w:t>on</w:t>
      </w:r>
      <w:r w:rsidR="00281597">
        <w:t xml:space="preserve"> the history of </w:t>
      </w:r>
      <w:r w:rsidR="00355E1E">
        <w:t xml:space="preserve">the </w:t>
      </w:r>
      <w:r w:rsidR="00281597">
        <w:t>Northfields</w:t>
      </w:r>
      <w:r w:rsidR="00820793">
        <w:t xml:space="preserve"> neighborhood</w:t>
      </w:r>
      <w:r w:rsidR="00E150F0">
        <w:t xml:space="preserve">.  </w:t>
      </w:r>
    </w:p>
    <w:p w14:paraId="246FDB6B" w14:textId="2A2C43D8" w:rsidR="009D25B9" w:rsidRDefault="00363E67" w:rsidP="00202581">
      <w:pPr>
        <w:pStyle w:val="Header"/>
        <w:numPr>
          <w:ilvl w:val="0"/>
          <w:numId w:val="9"/>
        </w:numPr>
        <w:tabs>
          <w:tab w:val="clear" w:pos="4320"/>
          <w:tab w:val="clear" w:pos="8640"/>
        </w:tabs>
        <w:spacing w:after="120"/>
        <w:jc w:val="both"/>
      </w:pPr>
      <w:r>
        <w:t>Commission</w:t>
      </w:r>
      <w:r w:rsidR="009D25B9">
        <w:t xml:space="preserve"> </w:t>
      </w:r>
      <w:r>
        <w:t>Members expressed</w:t>
      </w:r>
      <w:r w:rsidR="009D25B9">
        <w:t xml:space="preserve"> the following concerns with holding this event:</w:t>
      </w:r>
    </w:p>
    <w:p w14:paraId="021BAE92" w14:textId="2FE7CC86" w:rsidR="009D25B9" w:rsidRDefault="009D25B9" w:rsidP="00202581">
      <w:pPr>
        <w:pStyle w:val="Header"/>
        <w:numPr>
          <w:ilvl w:val="1"/>
          <w:numId w:val="9"/>
        </w:numPr>
        <w:tabs>
          <w:tab w:val="clear" w:pos="4320"/>
          <w:tab w:val="clear" w:pos="8640"/>
        </w:tabs>
        <w:spacing w:after="120"/>
        <w:ind w:left="1800"/>
        <w:jc w:val="both"/>
      </w:pPr>
      <w:r>
        <w:t>There are no lavatory facilities</w:t>
      </w:r>
    </w:p>
    <w:p w14:paraId="6A9E01FA" w14:textId="4EEA5830" w:rsidR="009D25B9" w:rsidRDefault="009D25B9" w:rsidP="00202581">
      <w:pPr>
        <w:pStyle w:val="Header"/>
        <w:numPr>
          <w:ilvl w:val="1"/>
          <w:numId w:val="9"/>
        </w:numPr>
        <w:tabs>
          <w:tab w:val="clear" w:pos="4320"/>
          <w:tab w:val="clear" w:pos="8640"/>
        </w:tabs>
        <w:spacing w:after="120"/>
        <w:ind w:left="1800"/>
        <w:jc w:val="both"/>
      </w:pPr>
      <w:r>
        <w:t>The Chapel is not handicap accessible</w:t>
      </w:r>
    </w:p>
    <w:p w14:paraId="0F45FE1C" w14:textId="391383F1" w:rsidR="009D25B9" w:rsidRDefault="009D25B9" w:rsidP="00202581">
      <w:pPr>
        <w:pStyle w:val="Header"/>
        <w:numPr>
          <w:ilvl w:val="1"/>
          <w:numId w:val="9"/>
        </w:numPr>
        <w:tabs>
          <w:tab w:val="clear" w:pos="4320"/>
          <w:tab w:val="clear" w:pos="8640"/>
        </w:tabs>
        <w:spacing w:after="120"/>
        <w:ind w:left="1800"/>
        <w:jc w:val="both"/>
      </w:pPr>
      <w:r>
        <w:t>How will the</w:t>
      </w:r>
      <w:r w:rsidR="00F4786C">
        <w:t xml:space="preserve"> number</w:t>
      </w:r>
      <w:r>
        <w:t xml:space="preserve"> attendees be controlled as the permit for the Chapel is for 50 persons</w:t>
      </w:r>
    </w:p>
    <w:p w14:paraId="5B0D2750" w14:textId="6BAF61B4" w:rsidR="009D25B9" w:rsidRDefault="009D25B9" w:rsidP="00202581">
      <w:pPr>
        <w:pStyle w:val="Header"/>
        <w:numPr>
          <w:ilvl w:val="1"/>
          <w:numId w:val="9"/>
        </w:numPr>
        <w:tabs>
          <w:tab w:val="clear" w:pos="4320"/>
          <w:tab w:val="clear" w:pos="8640"/>
        </w:tabs>
        <w:spacing w:after="120"/>
        <w:ind w:left="1800"/>
        <w:jc w:val="both"/>
      </w:pPr>
      <w:r>
        <w:t>If a funeral happens, staff will be needed for parking and who would pay the cost</w:t>
      </w:r>
    </w:p>
    <w:p w14:paraId="13A3D4F9" w14:textId="7CEFC76C" w:rsidR="009D25B9" w:rsidRDefault="009D25B9" w:rsidP="00202581">
      <w:pPr>
        <w:pStyle w:val="Header"/>
        <w:numPr>
          <w:ilvl w:val="0"/>
          <w:numId w:val="9"/>
        </w:numPr>
        <w:tabs>
          <w:tab w:val="clear" w:pos="4320"/>
          <w:tab w:val="clear" w:pos="8640"/>
        </w:tabs>
        <w:spacing w:after="120"/>
        <w:jc w:val="both"/>
      </w:pPr>
      <w:r>
        <w:t>The Commission is unable to vote on this event due to the Open Meeting Law.</w:t>
      </w:r>
    </w:p>
    <w:p w14:paraId="74F9E754" w14:textId="77777777" w:rsidR="00A749A2" w:rsidRPr="00A749A2" w:rsidRDefault="00A749A2" w:rsidP="00A749A2">
      <w:pPr>
        <w:pStyle w:val="ListParagraph"/>
        <w:numPr>
          <w:ilvl w:val="0"/>
          <w:numId w:val="10"/>
        </w:numPr>
        <w:jc w:val="both"/>
        <w:rPr>
          <w:b/>
        </w:rPr>
      </w:pPr>
      <w:r w:rsidRPr="00A749A2">
        <w:rPr>
          <w:b/>
          <w:bCs/>
        </w:rPr>
        <w:t>Adjournment</w:t>
      </w:r>
    </w:p>
    <w:p w14:paraId="6FE9880E" w14:textId="77777777" w:rsidR="00A749A2" w:rsidRPr="00A749A2" w:rsidRDefault="00A749A2" w:rsidP="00A749A2">
      <w:pPr>
        <w:pStyle w:val="ListParagraph"/>
        <w:ind w:left="1080"/>
        <w:jc w:val="both"/>
        <w:rPr>
          <w:b/>
        </w:rPr>
      </w:pPr>
    </w:p>
    <w:p w14:paraId="4F7E2191" w14:textId="6151E99D" w:rsidR="00273FBE" w:rsidRPr="0072245E" w:rsidRDefault="00A749A2" w:rsidP="00202581">
      <w:pPr>
        <w:pStyle w:val="Header"/>
        <w:numPr>
          <w:ilvl w:val="0"/>
          <w:numId w:val="9"/>
        </w:numPr>
        <w:tabs>
          <w:tab w:val="clear" w:pos="4320"/>
          <w:tab w:val="clear" w:pos="8640"/>
        </w:tabs>
        <w:spacing w:after="120"/>
        <w:jc w:val="both"/>
        <w:rPr>
          <w:b/>
        </w:rPr>
      </w:pPr>
      <w:r>
        <w:rPr>
          <w:bCs/>
        </w:rPr>
        <w:t xml:space="preserve">Mr. </w:t>
      </w:r>
      <w:r w:rsidRPr="00202581">
        <w:t>O’Donnell</w:t>
      </w:r>
      <w:r w:rsidR="00060974" w:rsidRPr="00BE5E05">
        <w:rPr>
          <w:bCs/>
        </w:rPr>
        <w:t xml:space="preserve"> made </w:t>
      </w:r>
      <w:r w:rsidR="00060974" w:rsidRPr="00A749A2">
        <w:t>the</w:t>
      </w:r>
      <w:r w:rsidR="00060974" w:rsidRPr="00BE5E05">
        <w:rPr>
          <w:bCs/>
        </w:rPr>
        <w:t xml:space="preserve"> motion to adjourn at</w:t>
      </w:r>
      <w:r>
        <w:rPr>
          <w:bCs/>
        </w:rPr>
        <w:t xml:space="preserve"> 7:07 </w:t>
      </w:r>
      <w:r w:rsidR="00060974" w:rsidRPr="00BE5E05">
        <w:rPr>
          <w:bCs/>
        </w:rPr>
        <w:t>p</w:t>
      </w:r>
      <w:r>
        <w:rPr>
          <w:bCs/>
        </w:rPr>
        <w:t>.</w:t>
      </w:r>
      <w:r w:rsidR="00060974" w:rsidRPr="00BE5E05">
        <w:rPr>
          <w:bCs/>
        </w:rPr>
        <w:t xml:space="preserve">m. Seconded by </w:t>
      </w:r>
      <w:r w:rsidR="00BB2ADD">
        <w:rPr>
          <w:bCs/>
        </w:rPr>
        <w:t>Mary Anne Silva</w:t>
      </w:r>
      <w:r w:rsidR="00060974" w:rsidRPr="00BE5E05">
        <w:rPr>
          <w:bCs/>
        </w:rPr>
        <w:t>. AIF</w:t>
      </w:r>
    </w:p>
    <w:p w14:paraId="1E7C1BD5" w14:textId="475B3A59" w:rsidR="0072245E" w:rsidRDefault="0072245E" w:rsidP="0072245E">
      <w:pPr>
        <w:jc w:val="both"/>
        <w:rPr>
          <w:b/>
        </w:rPr>
      </w:pPr>
    </w:p>
    <w:p w14:paraId="2AED7C0E" w14:textId="3866C827" w:rsidR="0072245E" w:rsidRDefault="0072245E" w:rsidP="0072245E">
      <w:pPr>
        <w:spacing w:after="120"/>
        <w:ind w:left="720"/>
        <w:jc w:val="both"/>
        <w:rPr>
          <w:lang w:eastAsia="ja-JP"/>
        </w:rPr>
      </w:pPr>
      <w:r>
        <w:rPr>
          <w:lang w:eastAsia="ja-JP"/>
        </w:rPr>
        <w:t>Respectfully submitted,</w:t>
      </w:r>
    </w:p>
    <w:p w14:paraId="73BCE692" w14:textId="77777777" w:rsidR="0072245E" w:rsidRDefault="0072245E" w:rsidP="0072245E">
      <w:pPr>
        <w:spacing w:after="120"/>
        <w:ind w:left="720"/>
        <w:jc w:val="both"/>
        <w:rPr>
          <w:lang w:eastAsia="ja-JP"/>
        </w:rPr>
      </w:pPr>
    </w:p>
    <w:p w14:paraId="30E665CD" w14:textId="77777777" w:rsidR="0072245E" w:rsidRDefault="0072245E" w:rsidP="0072245E">
      <w:pPr>
        <w:spacing w:after="120"/>
        <w:ind w:left="720"/>
        <w:rPr>
          <w:lang w:eastAsia="ja-JP"/>
        </w:rPr>
      </w:pPr>
      <w:r>
        <w:rPr>
          <w:lang w:eastAsia="ja-JP"/>
        </w:rPr>
        <w:t>Joanne M. Roomey</w:t>
      </w:r>
      <w:r>
        <w:rPr>
          <w:lang w:eastAsia="ja-JP"/>
        </w:rPr>
        <w:br/>
        <w:t>Commission Clerk</w:t>
      </w:r>
    </w:p>
    <w:p w14:paraId="11DA3284" w14:textId="77777777" w:rsidR="0072245E" w:rsidRPr="0072245E" w:rsidRDefault="0072245E" w:rsidP="0072245E">
      <w:pPr>
        <w:ind w:left="720"/>
        <w:jc w:val="both"/>
        <w:rPr>
          <w:b/>
        </w:rPr>
      </w:pPr>
    </w:p>
    <w:sectPr w:rsidR="0072245E" w:rsidRPr="0072245E" w:rsidSect="00087C8E">
      <w:footerReference w:type="default" r:id="rId10"/>
      <w:pgSz w:w="12240" w:h="15840" w:code="1"/>
      <w:pgMar w:top="432" w:right="1080" w:bottom="0" w:left="432"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F7E9C" w14:textId="77777777" w:rsidR="00842024" w:rsidRDefault="00842024">
      <w:r>
        <w:separator/>
      </w:r>
    </w:p>
  </w:endnote>
  <w:endnote w:type="continuationSeparator" w:id="0">
    <w:p w14:paraId="12854381" w14:textId="77777777" w:rsidR="00842024" w:rsidRDefault="00842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C472B" w14:textId="77777777" w:rsidR="005D2DB4" w:rsidRPr="006C756A" w:rsidRDefault="006C756A">
    <w:pPr>
      <w:pStyle w:val="Footer"/>
      <w:rPr>
        <w:sz w:val="20"/>
        <w:szCs w:val="20"/>
      </w:rPr>
    </w:pPr>
    <w:r w:rsidRPr="006C756A">
      <w:rPr>
        <w:sz w:val="20"/>
        <w:szCs w:val="20"/>
      </w:rPr>
      <w:t>Know your rights under the Open Meeting Law M.G.L. c. 30A §18-25 and City Ordinance Sections 2-2028 through 2-2033.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C6B04" w14:textId="77777777" w:rsidR="00842024" w:rsidRDefault="00842024">
      <w:r>
        <w:separator/>
      </w:r>
    </w:p>
  </w:footnote>
  <w:footnote w:type="continuationSeparator" w:id="0">
    <w:p w14:paraId="7153394E" w14:textId="77777777" w:rsidR="00842024" w:rsidRDefault="00842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2C61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FE0BC8"/>
    <w:multiLevelType w:val="hybridMultilevel"/>
    <w:tmpl w:val="536E2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D1AA8"/>
    <w:multiLevelType w:val="hybridMultilevel"/>
    <w:tmpl w:val="A4E435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375DA"/>
    <w:multiLevelType w:val="hybridMultilevel"/>
    <w:tmpl w:val="E244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94DF0"/>
    <w:multiLevelType w:val="hybridMultilevel"/>
    <w:tmpl w:val="4726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DF1B26"/>
    <w:multiLevelType w:val="hybridMultilevel"/>
    <w:tmpl w:val="67D27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195B0D"/>
    <w:multiLevelType w:val="hybridMultilevel"/>
    <w:tmpl w:val="90D0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31E32"/>
    <w:multiLevelType w:val="hybridMultilevel"/>
    <w:tmpl w:val="36E6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A7E00"/>
    <w:multiLevelType w:val="hybridMultilevel"/>
    <w:tmpl w:val="53F2D7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E0119E"/>
    <w:multiLevelType w:val="hybridMultilevel"/>
    <w:tmpl w:val="F692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5D1B15"/>
    <w:multiLevelType w:val="hybridMultilevel"/>
    <w:tmpl w:val="1FE61B80"/>
    <w:lvl w:ilvl="0" w:tplc="6F00D9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0F49BB"/>
    <w:multiLevelType w:val="hybridMultilevel"/>
    <w:tmpl w:val="B6405F20"/>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5B57E60"/>
    <w:multiLevelType w:val="hybridMultilevel"/>
    <w:tmpl w:val="A6E89210"/>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6"/>
  </w:num>
  <w:num w:numId="3">
    <w:abstractNumId w:val="9"/>
  </w:num>
  <w:num w:numId="4">
    <w:abstractNumId w:val="5"/>
  </w:num>
  <w:num w:numId="5">
    <w:abstractNumId w:val="0"/>
  </w:num>
  <w:num w:numId="6">
    <w:abstractNumId w:val="4"/>
  </w:num>
  <w:num w:numId="7">
    <w:abstractNumId w:val="7"/>
  </w:num>
  <w:num w:numId="8">
    <w:abstractNumId w:val="10"/>
  </w:num>
  <w:num w:numId="9">
    <w:abstractNumId w:val="8"/>
  </w:num>
  <w:num w:numId="10">
    <w:abstractNumId w:val="11"/>
  </w:num>
  <w:num w:numId="11">
    <w:abstractNumId w:val="12"/>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70A"/>
    <w:rsid w:val="00001DF2"/>
    <w:rsid w:val="00003F5E"/>
    <w:rsid w:val="000050B4"/>
    <w:rsid w:val="00012201"/>
    <w:rsid w:val="000161E6"/>
    <w:rsid w:val="0002183B"/>
    <w:rsid w:val="0002209E"/>
    <w:rsid w:val="00023095"/>
    <w:rsid w:val="000332B7"/>
    <w:rsid w:val="00047757"/>
    <w:rsid w:val="00051A57"/>
    <w:rsid w:val="0005223F"/>
    <w:rsid w:val="000555E1"/>
    <w:rsid w:val="0005671F"/>
    <w:rsid w:val="000573D0"/>
    <w:rsid w:val="00060974"/>
    <w:rsid w:val="0006187C"/>
    <w:rsid w:val="00076562"/>
    <w:rsid w:val="00080202"/>
    <w:rsid w:val="0008309C"/>
    <w:rsid w:val="00087C8E"/>
    <w:rsid w:val="00087F96"/>
    <w:rsid w:val="000A6DA0"/>
    <w:rsid w:val="000A7D84"/>
    <w:rsid w:val="000B50B0"/>
    <w:rsid w:val="000B5B35"/>
    <w:rsid w:val="000C0A66"/>
    <w:rsid w:val="000C3AF2"/>
    <w:rsid w:val="000D0DF1"/>
    <w:rsid w:val="000D41AF"/>
    <w:rsid w:val="000D70A8"/>
    <w:rsid w:val="000E122B"/>
    <w:rsid w:val="000E22A8"/>
    <w:rsid w:val="000E2CBE"/>
    <w:rsid w:val="000E37CC"/>
    <w:rsid w:val="001038D1"/>
    <w:rsid w:val="00110495"/>
    <w:rsid w:val="001217A4"/>
    <w:rsid w:val="001237B0"/>
    <w:rsid w:val="00140BE3"/>
    <w:rsid w:val="00144805"/>
    <w:rsid w:val="00144CC9"/>
    <w:rsid w:val="00152268"/>
    <w:rsid w:val="001568FF"/>
    <w:rsid w:val="0016399F"/>
    <w:rsid w:val="00163FE3"/>
    <w:rsid w:val="00171591"/>
    <w:rsid w:val="001845B5"/>
    <w:rsid w:val="0018491A"/>
    <w:rsid w:val="00190152"/>
    <w:rsid w:val="00193C9D"/>
    <w:rsid w:val="001B2227"/>
    <w:rsid w:val="001C16B9"/>
    <w:rsid w:val="001C2B29"/>
    <w:rsid w:val="001C2EBC"/>
    <w:rsid w:val="001C72EE"/>
    <w:rsid w:val="001D18B3"/>
    <w:rsid w:val="001D4B31"/>
    <w:rsid w:val="001E2F01"/>
    <w:rsid w:val="001E4ABF"/>
    <w:rsid w:val="001E6818"/>
    <w:rsid w:val="001F6150"/>
    <w:rsid w:val="00202581"/>
    <w:rsid w:val="002073C6"/>
    <w:rsid w:val="00212465"/>
    <w:rsid w:val="0022627B"/>
    <w:rsid w:val="0023342D"/>
    <w:rsid w:val="00233E7C"/>
    <w:rsid w:val="00234742"/>
    <w:rsid w:val="00243B79"/>
    <w:rsid w:val="00254C70"/>
    <w:rsid w:val="00256FE5"/>
    <w:rsid w:val="002629B7"/>
    <w:rsid w:val="002649D9"/>
    <w:rsid w:val="00265973"/>
    <w:rsid w:val="00273FBE"/>
    <w:rsid w:val="00280212"/>
    <w:rsid w:val="00280C3D"/>
    <w:rsid w:val="00281597"/>
    <w:rsid w:val="00281A09"/>
    <w:rsid w:val="0029187F"/>
    <w:rsid w:val="00291E8E"/>
    <w:rsid w:val="00293A77"/>
    <w:rsid w:val="00297468"/>
    <w:rsid w:val="002A0B58"/>
    <w:rsid w:val="002A4B5A"/>
    <w:rsid w:val="002B1FC3"/>
    <w:rsid w:val="002C11E4"/>
    <w:rsid w:val="002D02AC"/>
    <w:rsid w:val="002D2F90"/>
    <w:rsid w:val="002D3CAB"/>
    <w:rsid w:val="002E794D"/>
    <w:rsid w:val="002F2B94"/>
    <w:rsid w:val="002F61A1"/>
    <w:rsid w:val="00301BA4"/>
    <w:rsid w:val="00305A45"/>
    <w:rsid w:val="00307391"/>
    <w:rsid w:val="00324EAF"/>
    <w:rsid w:val="00326A64"/>
    <w:rsid w:val="003270C9"/>
    <w:rsid w:val="003313A8"/>
    <w:rsid w:val="00335BFB"/>
    <w:rsid w:val="00343784"/>
    <w:rsid w:val="00344563"/>
    <w:rsid w:val="003464C4"/>
    <w:rsid w:val="003509CB"/>
    <w:rsid w:val="00355E1E"/>
    <w:rsid w:val="00363E67"/>
    <w:rsid w:val="00364D8D"/>
    <w:rsid w:val="00375DA9"/>
    <w:rsid w:val="00380069"/>
    <w:rsid w:val="003801F5"/>
    <w:rsid w:val="00383518"/>
    <w:rsid w:val="003A49F2"/>
    <w:rsid w:val="003A5AFE"/>
    <w:rsid w:val="003E2919"/>
    <w:rsid w:val="003E55EF"/>
    <w:rsid w:val="003F4768"/>
    <w:rsid w:val="004005A0"/>
    <w:rsid w:val="0040079A"/>
    <w:rsid w:val="00400C30"/>
    <w:rsid w:val="00402ACD"/>
    <w:rsid w:val="0040427B"/>
    <w:rsid w:val="004170A1"/>
    <w:rsid w:val="0042167A"/>
    <w:rsid w:val="004355C7"/>
    <w:rsid w:val="004421C8"/>
    <w:rsid w:val="00442C35"/>
    <w:rsid w:val="00445099"/>
    <w:rsid w:val="0045503A"/>
    <w:rsid w:val="0045709A"/>
    <w:rsid w:val="00460333"/>
    <w:rsid w:val="00463A3C"/>
    <w:rsid w:val="004723E0"/>
    <w:rsid w:val="00477333"/>
    <w:rsid w:val="00480854"/>
    <w:rsid w:val="0048464A"/>
    <w:rsid w:val="0048634A"/>
    <w:rsid w:val="004950DE"/>
    <w:rsid w:val="004B6B31"/>
    <w:rsid w:val="004C5682"/>
    <w:rsid w:val="004D6DAE"/>
    <w:rsid w:val="004D6F72"/>
    <w:rsid w:val="004E250F"/>
    <w:rsid w:val="004E46A4"/>
    <w:rsid w:val="004E5D03"/>
    <w:rsid w:val="004F02FD"/>
    <w:rsid w:val="005056D2"/>
    <w:rsid w:val="00510CC0"/>
    <w:rsid w:val="005147AD"/>
    <w:rsid w:val="005414EA"/>
    <w:rsid w:val="00544CC0"/>
    <w:rsid w:val="00556825"/>
    <w:rsid w:val="00560F80"/>
    <w:rsid w:val="00562BE7"/>
    <w:rsid w:val="00565369"/>
    <w:rsid w:val="005719DE"/>
    <w:rsid w:val="00575E0D"/>
    <w:rsid w:val="00580FE1"/>
    <w:rsid w:val="005836AE"/>
    <w:rsid w:val="00584E32"/>
    <w:rsid w:val="00592E4F"/>
    <w:rsid w:val="00597C07"/>
    <w:rsid w:val="005A3684"/>
    <w:rsid w:val="005D2DB4"/>
    <w:rsid w:val="0060724B"/>
    <w:rsid w:val="00615D9B"/>
    <w:rsid w:val="00624384"/>
    <w:rsid w:val="00633A8B"/>
    <w:rsid w:val="006367A2"/>
    <w:rsid w:val="006372F7"/>
    <w:rsid w:val="00640444"/>
    <w:rsid w:val="0064255E"/>
    <w:rsid w:val="006506C4"/>
    <w:rsid w:val="006510AC"/>
    <w:rsid w:val="00657FCD"/>
    <w:rsid w:val="00662127"/>
    <w:rsid w:val="006632D6"/>
    <w:rsid w:val="00683911"/>
    <w:rsid w:val="0068560B"/>
    <w:rsid w:val="006A2D92"/>
    <w:rsid w:val="006A4F82"/>
    <w:rsid w:val="006A7D21"/>
    <w:rsid w:val="006B7DF6"/>
    <w:rsid w:val="006C3C33"/>
    <w:rsid w:val="006C756A"/>
    <w:rsid w:val="006F2F07"/>
    <w:rsid w:val="006F7414"/>
    <w:rsid w:val="00707BD7"/>
    <w:rsid w:val="00720D34"/>
    <w:rsid w:val="007222F9"/>
    <w:rsid w:val="0072245E"/>
    <w:rsid w:val="00726219"/>
    <w:rsid w:val="00730599"/>
    <w:rsid w:val="00730F00"/>
    <w:rsid w:val="00731DC9"/>
    <w:rsid w:val="007333BF"/>
    <w:rsid w:val="0073350F"/>
    <w:rsid w:val="007373BA"/>
    <w:rsid w:val="007379FC"/>
    <w:rsid w:val="00741E7B"/>
    <w:rsid w:val="00742DC7"/>
    <w:rsid w:val="00750FE2"/>
    <w:rsid w:val="00753C05"/>
    <w:rsid w:val="00757BC1"/>
    <w:rsid w:val="00766FE1"/>
    <w:rsid w:val="00771A6F"/>
    <w:rsid w:val="00780C3D"/>
    <w:rsid w:val="0079515F"/>
    <w:rsid w:val="007A37D2"/>
    <w:rsid w:val="007A4AE2"/>
    <w:rsid w:val="007A576A"/>
    <w:rsid w:val="007B44DB"/>
    <w:rsid w:val="007B64B9"/>
    <w:rsid w:val="007C58BE"/>
    <w:rsid w:val="007D64F7"/>
    <w:rsid w:val="007D6A9A"/>
    <w:rsid w:val="007E3B0E"/>
    <w:rsid w:val="007E5D89"/>
    <w:rsid w:val="007E772D"/>
    <w:rsid w:val="007F1D7C"/>
    <w:rsid w:val="007F5862"/>
    <w:rsid w:val="00805D24"/>
    <w:rsid w:val="00806E1E"/>
    <w:rsid w:val="00810F30"/>
    <w:rsid w:val="00820793"/>
    <w:rsid w:val="008230D4"/>
    <w:rsid w:val="0082543C"/>
    <w:rsid w:val="008303B9"/>
    <w:rsid w:val="00835DD1"/>
    <w:rsid w:val="008419FA"/>
    <w:rsid w:val="00842024"/>
    <w:rsid w:val="00852660"/>
    <w:rsid w:val="00865491"/>
    <w:rsid w:val="00876483"/>
    <w:rsid w:val="00876A01"/>
    <w:rsid w:val="008824C8"/>
    <w:rsid w:val="008851BF"/>
    <w:rsid w:val="00885820"/>
    <w:rsid w:val="0088792A"/>
    <w:rsid w:val="00891239"/>
    <w:rsid w:val="00897173"/>
    <w:rsid w:val="008A0860"/>
    <w:rsid w:val="008A6F54"/>
    <w:rsid w:val="008A7076"/>
    <w:rsid w:val="008B0200"/>
    <w:rsid w:val="008B3E20"/>
    <w:rsid w:val="008C7368"/>
    <w:rsid w:val="008D0E83"/>
    <w:rsid w:val="008E10DB"/>
    <w:rsid w:val="008E1D96"/>
    <w:rsid w:val="008F1FBC"/>
    <w:rsid w:val="00901852"/>
    <w:rsid w:val="009034B2"/>
    <w:rsid w:val="0090537B"/>
    <w:rsid w:val="009054B7"/>
    <w:rsid w:val="009171C3"/>
    <w:rsid w:val="009438D5"/>
    <w:rsid w:val="009446A9"/>
    <w:rsid w:val="00944AD0"/>
    <w:rsid w:val="00962722"/>
    <w:rsid w:val="00965D1D"/>
    <w:rsid w:val="00970B19"/>
    <w:rsid w:val="00975684"/>
    <w:rsid w:val="009906CA"/>
    <w:rsid w:val="00992EBA"/>
    <w:rsid w:val="00993A76"/>
    <w:rsid w:val="00997F40"/>
    <w:rsid w:val="009A18CC"/>
    <w:rsid w:val="009B7C3F"/>
    <w:rsid w:val="009D25B9"/>
    <w:rsid w:val="009D4CF3"/>
    <w:rsid w:val="009E1D78"/>
    <w:rsid w:val="009E245F"/>
    <w:rsid w:val="009E4318"/>
    <w:rsid w:val="009F30E2"/>
    <w:rsid w:val="00A07E85"/>
    <w:rsid w:val="00A11603"/>
    <w:rsid w:val="00A12700"/>
    <w:rsid w:val="00A13560"/>
    <w:rsid w:val="00A22E19"/>
    <w:rsid w:val="00A31A79"/>
    <w:rsid w:val="00A32403"/>
    <w:rsid w:val="00A36CB0"/>
    <w:rsid w:val="00A409A7"/>
    <w:rsid w:val="00A4756F"/>
    <w:rsid w:val="00A512D4"/>
    <w:rsid w:val="00A52AE8"/>
    <w:rsid w:val="00A622B4"/>
    <w:rsid w:val="00A73B9E"/>
    <w:rsid w:val="00A749A2"/>
    <w:rsid w:val="00A74F58"/>
    <w:rsid w:val="00A76FA7"/>
    <w:rsid w:val="00A813B3"/>
    <w:rsid w:val="00A81C52"/>
    <w:rsid w:val="00A8261F"/>
    <w:rsid w:val="00A830CE"/>
    <w:rsid w:val="00A943B8"/>
    <w:rsid w:val="00A96A93"/>
    <w:rsid w:val="00AA2E7F"/>
    <w:rsid w:val="00AB0327"/>
    <w:rsid w:val="00AC0B3F"/>
    <w:rsid w:val="00AC6D66"/>
    <w:rsid w:val="00AD1805"/>
    <w:rsid w:val="00AD2088"/>
    <w:rsid w:val="00AD2957"/>
    <w:rsid w:val="00AD547D"/>
    <w:rsid w:val="00AD64A9"/>
    <w:rsid w:val="00AE3112"/>
    <w:rsid w:val="00AE79EC"/>
    <w:rsid w:val="00AF105A"/>
    <w:rsid w:val="00AF5A60"/>
    <w:rsid w:val="00B03F5D"/>
    <w:rsid w:val="00B10248"/>
    <w:rsid w:val="00B14350"/>
    <w:rsid w:val="00B203B5"/>
    <w:rsid w:val="00B25305"/>
    <w:rsid w:val="00B25765"/>
    <w:rsid w:val="00B33AF5"/>
    <w:rsid w:val="00B4035F"/>
    <w:rsid w:val="00B41087"/>
    <w:rsid w:val="00B53717"/>
    <w:rsid w:val="00B67E67"/>
    <w:rsid w:val="00B72E87"/>
    <w:rsid w:val="00B813FE"/>
    <w:rsid w:val="00BA16A3"/>
    <w:rsid w:val="00BB2ADD"/>
    <w:rsid w:val="00BC59FE"/>
    <w:rsid w:val="00BD0108"/>
    <w:rsid w:val="00BD07CC"/>
    <w:rsid w:val="00BD2B82"/>
    <w:rsid w:val="00BE5E05"/>
    <w:rsid w:val="00BE62B4"/>
    <w:rsid w:val="00BF5ABD"/>
    <w:rsid w:val="00BF6CD9"/>
    <w:rsid w:val="00C20A9F"/>
    <w:rsid w:val="00C263DB"/>
    <w:rsid w:val="00C26569"/>
    <w:rsid w:val="00C31C89"/>
    <w:rsid w:val="00C35938"/>
    <w:rsid w:val="00C37633"/>
    <w:rsid w:val="00C47BBB"/>
    <w:rsid w:val="00C63066"/>
    <w:rsid w:val="00C63384"/>
    <w:rsid w:val="00C63BEA"/>
    <w:rsid w:val="00C711E0"/>
    <w:rsid w:val="00C77ECD"/>
    <w:rsid w:val="00C813B2"/>
    <w:rsid w:val="00C85626"/>
    <w:rsid w:val="00C86EF9"/>
    <w:rsid w:val="00CA17C8"/>
    <w:rsid w:val="00CB2ABF"/>
    <w:rsid w:val="00CB77BA"/>
    <w:rsid w:val="00CB77EC"/>
    <w:rsid w:val="00CC336C"/>
    <w:rsid w:val="00CC3410"/>
    <w:rsid w:val="00CC529D"/>
    <w:rsid w:val="00CC5323"/>
    <w:rsid w:val="00CC565C"/>
    <w:rsid w:val="00CD1B55"/>
    <w:rsid w:val="00CD50E2"/>
    <w:rsid w:val="00CE3F31"/>
    <w:rsid w:val="00CF0CC2"/>
    <w:rsid w:val="00CF1308"/>
    <w:rsid w:val="00CF1841"/>
    <w:rsid w:val="00CF3BF7"/>
    <w:rsid w:val="00D12A9F"/>
    <w:rsid w:val="00D227A6"/>
    <w:rsid w:val="00D256EE"/>
    <w:rsid w:val="00D40F7A"/>
    <w:rsid w:val="00D46AFE"/>
    <w:rsid w:val="00D52467"/>
    <w:rsid w:val="00D52D4C"/>
    <w:rsid w:val="00D547E4"/>
    <w:rsid w:val="00D6226C"/>
    <w:rsid w:val="00D644F0"/>
    <w:rsid w:val="00D67EB6"/>
    <w:rsid w:val="00D76527"/>
    <w:rsid w:val="00D771EF"/>
    <w:rsid w:val="00D82BA5"/>
    <w:rsid w:val="00D842CD"/>
    <w:rsid w:val="00D93A0F"/>
    <w:rsid w:val="00D94B24"/>
    <w:rsid w:val="00D96EC7"/>
    <w:rsid w:val="00DA26E1"/>
    <w:rsid w:val="00DA4400"/>
    <w:rsid w:val="00DA72DC"/>
    <w:rsid w:val="00DB0B02"/>
    <w:rsid w:val="00DB38DA"/>
    <w:rsid w:val="00DB415D"/>
    <w:rsid w:val="00DD4BD3"/>
    <w:rsid w:val="00DD5AFB"/>
    <w:rsid w:val="00DE0140"/>
    <w:rsid w:val="00DE157C"/>
    <w:rsid w:val="00DE15A8"/>
    <w:rsid w:val="00DE2A45"/>
    <w:rsid w:val="00DF1E89"/>
    <w:rsid w:val="00E07639"/>
    <w:rsid w:val="00E11236"/>
    <w:rsid w:val="00E12E92"/>
    <w:rsid w:val="00E150F0"/>
    <w:rsid w:val="00E21096"/>
    <w:rsid w:val="00E241B8"/>
    <w:rsid w:val="00E3304E"/>
    <w:rsid w:val="00E36255"/>
    <w:rsid w:val="00E46788"/>
    <w:rsid w:val="00E50422"/>
    <w:rsid w:val="00E5196B"/>
    <w:rsid w:val="00E5717B"/>
    <w:rsid w:val="00E61F16"/>
    <w:rsid w:val="00E7020C"/>
    <w:rsid w:val="00E77610"/>
    <w:rsid w:val="00E87B2E"/>
    <w:rsid w:val="00E92D5C"/>
    <w:rsid w:val="00EA27B2"/>
    <w:rsid w:val="00EA39FB"/>
    <w:rsid w:val="00EA3A23"/>
    <w:rsid w:val="00EA3CCD"/>
    <w:rsid w:val="00EC0815"/>
    <w:rsid w:val="00ED0F34"/>
    <w:rsid w:val="00ED3491"/>
    <w:rsid w:val="00ED77C6"/>
    <w:rsid w:val="00EE3798"/>
    <w:rsid w:val="00EE786B"/>
    <w:rsid w:val="00EF0BA1"/>
    <w:rsid w:val="00EF0C27"/>
    <w:rsid w:val="00EF1C2A"/>
    <w:rsid w:val="00EF2B8C"/>
    <w:rsid w:val="00EF449D"/>
    <w:rsid w:val="00EF7C29"/>
    <w:rsid w:val="00F05CAD"/>
    <w:rsid w:val="00F07529"/>
    <w:rsid w:val="00F10420"/>
    <w:rsid w:val="00F15A47"/>
    <w:rsid w:val="00F16B14"/>
    <w:rsid w:val="00F24E75"/>
    <w:rsid w:val="00F25448"/>
    <w:rsid w:val="00F32A06"/>
    <w:rsid w:val="00F35A6D"/>
    <w:rsid w:val="00F40EB2"/>
    <w:rsid w:val="00F42060"/>
    <w:rsid w:val="00F45BBC"/>
    <w:rsid w:val="00F4786C"/>
    <w:rsid w:val="00F549ED"/>
    <w:rsid w:val="00F72A83"/>
    <w:rsid w:val="00F80316"/>
    <w:rsid w:val="00F818FB"/>
    <w:rsid w:val="00F84319"/>
    <w:rsid w:val="00F92CB9"/>
    <w:rsid w:val="00FA2E61"/>
    <w:rsid w:val="00FA5495"/>
    <w:rsid w:val="00FA570A"/>
    <w:rsid w:val="00FB4D0F"/>
    <w:rsid w:val="00FB5328"/>
    <w:rsid w:val="00FC4771"/>
    <w:rsid w:val="00FC495D"/>
    <w:rsid w:val="00FC628E"/>
    <w:rsid w:val="00FC72F0"/>
    <w:rsid w:val="00FD1BF8"/>
    <w:rsid w:val="00FD6820"/>
    <w:rsid w:val="00FD7C75"/>
    <w:rsid w:val="00FE40FA"/>
    <w:rsid w:val="00FE7356"/>
    <w:rsid w:val="00FF134E"/>
    <w:rsid w:val="00FF2DD7"/>
    <w:rsid w:val="00FF3493"/>
    <w:rsid w:val="00FF4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4:docId w14:val="677DD3AF"/>
  <w15:chartTrackingRefBased/>
  <w15:docId w15:val="{415001CB-9A5E-41D9-AA79-08A8263CE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4E5D03"/>
    <w:rPr>
      <w:rFonts w:ascii="Tahoma" w:hAnsi="Tahoma" w:cs="Tahoma"/>
      <w:sz w:val="16"/>
      <w:szCs w:val="16"/>
    </w:rPr>
  </w:style>
  <w:style w:type="table" w:styleId="TableGrid">
    <w:name w:val="Table Grid"/>
    <w:basedOn w:val="TableNormal"/>
    <w:rsid w:val="00841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1D4B31"/>
    <w:pPr>
      <w:numPr>
        <w:numId w:val="5"/>
      </w:numPr>
      <w:contextualSpacing/>
    </w:pPr>
  </w:style>
  <w:style w:type="paragraph" w:styleId="ListParagraph">
    <w:name w:val="List Paragraph"/>
    <w:basedOn w:val="Normal"/>
    <w:uiPriority w:val="34"/>
    <w:qFormat/>
    <w:rsid w:val="00AA2E7F"/>
    <w:pPr>
      <w:ind w:left="720"/>
      <w:contextualSpacing/>
    </w:pPr>
  </w:style>
  <w:style w:type="character" w:styleId="UnresolvedMention">
    <w:name w:val="Unresolved Mention"/>
    <w:basedOn w:val="DefaultParagraphFont"/>
    <w:uiPriority w:val="99"/>
    <w:semiHidden/>
    <w:unhideWhenUsed/>
    <w:rsid w:val="00A51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36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eservingsal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30266-DDCD-4EFB-9501-F90AC1855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1209</Words>
  <Characters>6269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January 18, 2008</vt:lpstr>
    </vt:vector>
  </TitlesOfParts>
  <Company>City of Salem</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18, 2008</dc:title>
  <dc:subject/>
  <dc:creator>SSlack</dc:creator>
  <cp:keywords/>
  <dc:description/>
  <cp:lastModifiedBy>Kelly Ryan</cp:lastModifiedBy>
  <cp:revision>2</cp:revision>
  <cp:lastPrinted>2019-10-30T13:13:00Z</cp:lastPrinted>
  <dcterms:created xsi:type="dcterms:W3CDTF">2019-11-08T13:15:00Z</dcterms:created>
  <dcterms:modified xsi:type="dcterms:W3CDTF">2019-11-08T13:15:00Z</dcterms:modified>
</cp:coreProperties>
</file>