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4633CC" w:rsidRDefault="007C2942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Salem Cultural Council Meeting </w:t>
      </w:r>
    </w:p>
    <w:p w14:paraId="00000002" w14:textId="77777777" w:rsidR="004633CC" w:rsidRDefault="007C2942">
      <w:pPr>
        <w:jc w:val="center"/>
        <w:rPr>
          <w:b/>
        </w:rPr>
      </w:pPr>
      <w:r>
        <w:rPr>
          <w:b/>
        </w:rPr>
        <w:t>DRAFT MEETING MINUTES</w:t>
      </w:r>
    </w:p>
    <w:p w14:paraId="00000003" w14:textId="77777777" w:rsidR="004633CC" w:rsidRDefault="004633CC">
      <w:pPr>
        <w:rPr>
          <w:b/>
        </w:rPr>
      </w:pPr>
    </w:p>
    <w:p w14:paraId="00000004" w14:textId="77777777" w:rsidR="004633CC" w:rsidRDefault="007C2942">
      <w:r>
        <w:t>Meeting Date: Tuesday, January 28, 2020</w:t>
      </w:r>
    </w:p>
    <w:p w14:paraId="00000005" w14:textId="77777777" w:rsidR="004633CC" w:rsidRDefault="007C2942">
      <w:r>
        <w:t xml:space="preserve">Meeting Time: 7:00-8:30pm </w:t>
      </w:r>
    </w:p>
    <w:p w14:paraId="00000006" w14:textId="77777777" w:rsidR="004633CC" w:rsidRDefault="007C2942">
      <w:r>
        <w:t xml:space="preserve">Meeting Location: City Hall Annex, Large Conference Room </w:t>
      </w:r>
    </w:p>
    <w:p w14:paraId="00000007" w14:textId="77777777" w:rsidR="004633CC" w:rsidRDefault="004633CC">
      <w:pPr>
        <w:rPr>
          <w:b/>
        </w:rPr>
      </w:pPr>
    </w:p>
    <w:p w14:paraId="00000008" w14:textId="77777777" w:rsidR="004633CC" w:rsidRDefault="007C2942">
      <w:r>
        <w:rPr>
          <w:b/>
        </w:rPr>
        <w:t xml:space="preserve">Council members in attendance: </w:t>
      </w:r>
      <w:r>
        <w:t>Liz Polay-Wettengel (chair), Courtney Porcella, Jess Conger Henry, John Dobroski, Matt Cornell, Kelly Noonan, Kristen Linnenbank</w:t>
      </w:r>
    </w:p>
    <w:p w14:paraId="00000009" w14:textId="77777777" w:rsidR="004633CC" w:rsidRDefault="004633CC">
      <w:pPr>
        <w:rPr>
          <w:b/>
        </w:rPr>
      </w:pPr>
    </w:p>
    <w:p w14:paraId="0000000A" w14:textId="77777777" w:rsidR="004633CC" w:rsidRDefault="007C2942">
      <w:pPr>
        <w:rPr>
          <w:i/>
        </w:rPr>
      </w:pPr>
      <w:r>
        <w:rPr>
          <w:i/>
        </w:rPr>
        <w:t xml:space="preserve">Note: Due to a technical issue, the 1/28/20 meeting agenda was not posted 48 hours prior to meeting date. Therefore, no votes </w:t>
      </w:r>
      <w:r>
        <w:rPr>
          <w:i/>
        </w:rPr>
        <w:t xml:space="preserve">were held during this session. </w:t>
      </w:r>
    </w:p>
    <w:p w14:paraId="0000000B" w14:textId="77777777" w:rsidR="004633CC" w:rsidRDefault="004633CC"/>
    <w:p w14:paraId="0000000C" w14:textId="77777777" w:rsidR="004633CC" w:rsidRDefault="007C2942">
      <w:pPr>
        <w:numPr>
          <w:ilvl w:val="0"/>
          <w:numId w:val="1"/>
        </w:numPr>
      </w:pPr>
      <w:r>
        <w:t xml:space="preserve">Approval of 11/26 meeting minutes (tabled) </w:t>
      </w:r>
    </w:p>
    <w:p w14:paraId="0000000D" w14:textId="77777777" w:rsidR="004633CC" w:rsidRDefault="004633CC"/>
    <w:p w14:paraId="0000000E" w14:textId="77777777" w:rsidR="004633CC" w:rsidRDefault="007C2942">
      <w:pPr>
        <w:numPr>
          <w:ilvl w:val="0"/>
          <w:numId w:val="1"/>
        </w:numPr>
      </w:pPr>
      <w:r>
        <w:t xml:space="preserve">FY20 Grant Cycle </w:t>
      </w:r>
    </w:p>
    <w:p w14:paraId="0000000F" w14:textId="77777777" w:rsidR="004633CC" w:rsidRDefault="007C2942">
      <w:pPr>
        <w:numPr>
          <w:ilvl w:val="1"/>
          <w:numId w:val="1"/>
        </w:numPr>
      </w:pPr>
      <w:r>
        <w:t>Promoting grant recipients</w:t>
      </w:r>
    </w:p>
    <w:p w14:paraId="00000010" w14:textId="77777777" w:rsidR="004633CC" w:rsidRDefault="007C2942">
      <w:pPr>
        <w:numPr>
          <w:ilvl w:val="2"/>
          <w:numId w:val="1"/>
        </w:numPr>
      </w:pPr>
      <w:r>
        <w:t xml:space="preserve">Council members will promote programs according to the dates listed on grant applications. </w:t>
      </w:r>
    </w:p>
    <w:p w14:paraId="00000011" w14:textId="77777777" w:rsidR="004633CC" w:rsidRDefault="007C2942">
      <w:pPr>
        <w:numPr>
          <w:ilvl w:val="1"/>
          <w:numId w:val="1"/>
        </w:numPr>
      </w:pPr>
      <w:r>
        <w:t xml:space="preserve">Contract and final report tracker </w:t>
      </w:r>
    </w:p>
    <w:p w14:paraId="00000012" w14:textId="77777777" w:rsidR="004633CC" w:rsidRDefault="007C2942">
      <w:pPr>
        <w:numPr>
          <w:ilvl w:val="2"/>
          <w:numId w:val="1"/>
        </w:numPr>
      </w:pPr>
      <w:r>
        <w:t>Jess w</w:t>
      </w:r>
      <w:r>
        <w:t xml:space="preserve">ill continue to be responsible as Treasurer for maintaining a record of received and processed contracts, W-9s and final reports. </w:t>
      </w:r>
    </w:p>
    <w:p w14:paraId="00000013" w14:textId="77777777" w:rsidR="004633CC" w:rsidRDefault="007C2942">
      <w:pPr>
        <w:numPr>
          <w:ilvl w:val="2"/>
          <w:numId w:val="1"/>
        </w:numPr>
      </w:pPr>
      <w:r>
        <w:t>John to send a reminder to grant recipients who have not completed paperwork to release their funding with a note that the SC</w:t>
      </w:r>
      <w:r>
        <w:t xml:space="preserve">C is no longer accepting paperwork via our PO box. </w:t>
      </w:r>
    </w:p>
    <w:p w14:paraId="00000014" w14:textId="77777777" w:rsidR="004633CC" w:rsidRDefault="004633CC">
      <w:pPr>
        <w:ind w:left="1440"/>
      </w:pPr>
    </w:p>
    <w:p w14:paraId="00000015" w14:textId="77777777" w:rsidR="004633CC" w:rsidRDefault="007C2942">
      <w:pPr>
        <w:numPr>
          <w:ilvl w:val="0"/>
          <w:numId w:val="1"/>
        </w:numPr>
      </w:pPr>
      <w:r>
        <w:t xml:space="preserve">Future structure of the council </w:t>
      </w:r>
    </w:p>
    <w:p w14:paraId="00000016" w14:textId="77777777" w:rsidR="004633CC" w:rsidRDefault="007C2942">
      <w:pPr>
        <w:numPr>
          <w:ilvl w:val="1"/>
          <w:numId w:val="1"/>
        </w:numPr>
      </w:pPr>
      <w:r>
        <w:t>Member terms up in June 2020</w:t>
      </w:r>
    </w:p>
    <w:p w14:paraId="00000017" w14:textId="77777777" w:rsidR="004633CC" w:rsidRDefault="007C2942">
      <w:pPr>
        <w:numPr>
          <w:ilvl w:val="2"/>
          <w:numId w:val="1"/>
        </w:numPr>
      </w:pPr>
      <w:r>
        <w:t>Liz, John, Courtney, Kristen and Matt have member terms ending June 2020. Liz, Courtney and Matt have decided not to seek second terms as cou</w:t>
      </w:r>
      <w:r>
        <w:t xml:space="preserve">ncil members. </w:t>
      </w:r>
    </w:p>
    <w:p w14:paraId="00000018" w14:textId="77777777" w:rsidR="004633CC" w:rsidRDefault="007C2942">
      <w:pPr>
        <w:numPr>
          <w:ilvl w:val="2"/>
          <w:numId w:val="1"/>
        </w:numPr>
      </w:pPr>
      <w:r>
        <w:t xml:space="preserve">Kristen and John have yet to finalize their decisions regarding whether to ‘renew’ their roles on the council. </w:t>
      </w:r>
    </w:p>
    <w:p w14:paraId="00000019" w14:textId="77777777" w:rsidR="004633CC" w:rsidRDefault="007C2942">
      <w:pPr>
        <w:numPr>
          <w:ilvl w:val="1"/>
          <w:numId w:val="1"/>
        </w:numPr>
      </w:pPr>
      <w:r>
        <w:t xml:space="preserve">PAC’s role </w:t>
      </w:r>
    </w:p>
    <w:p w14:paraId="0000001A" w14:textId="77777777" w:rsidR="004633CC" w:rsidRDefault="007C2942">
      <w:pPr>
        <w:numPr>
          <w:ilvl w:val="2"/>
          <w:numId w:val="1"/>
        </w:numPr>
      </w:pPr>
      <w:r>
        <w:t>Given that the FY21 grant cycle will be a time of change for the council, members options for best structuring the co</w:t>
      </w:r>
      <w:r>
        <w:t xml:space="preserve">uncil moving forward given the following factors: </w:t>
      </w:r>
    </w:p>
    <w:p w14:paraId="0000001B" w14:textId="77777777" w:rsidR="004633CC" w:rsidRDefault="007C2942">
      <w:pPr>
        <w:numPr>
          <w:ilvl w:val="3"/>
          <w:numId w:val="1"/>
        </w:numPr>
      </w:pPr>
      <w:r>
        <w:t xml:space="preserve">Difficulty in attracting members who </w:t>
      </w:r>
      <w:proofErr w:type="gramStart"/>
      <w:r>
        <w:t>are able to</w:t>
      </w:r>
      <w:proofErr w:type="gramEnd"/>
      <w:r>
        <w:t xml:space="preserve"> attend monthly meetings and also contribute to the ongoing operations of the council </w:t>
      </w:r>
    </w:p>
    <w:p w14:paraId="0000001C" w14:textId="77777777" w:rsidR="004633CC" w:rsidRDefault="007C2942">
      <w:pPr>
        <w:numPr>
          <w:ilvl w:val="3"/>
          <w:numId w:val="1"/>
        </w:numPr>
      </w:pPr>
      <w:r>
        <w:t xml:space="preserve">The seasonality of the time-intensive aspects of the grant cycle overlapping with Halloween / Haunted Happenings </w:t>
      </w:r>
    </w:p>
    <w:p w14:paraId="0000001D" w14:textId="77777777" w:rsidR="004633CC" w:rsidRDefault="007C2942">
      <w:pPr>
        <w:numPr>
          <w:ilvl w:val="2"/>
          <w:numId w:val="1"/>
        </w:numPr>
      </w:pPr>
      <w:r>
        <w:t>Discuss</w:t>
      </w:r>
      <w:r>
        <w:t xml:space="preserve">ion with Julie Barry regarding options for structuring the council. Council will consider: </w:t>
      </w:r>
    </w:p>
    <w:p w14:paraId="0000001E" w14:textId="77777777" w:rsidR="004633CC" w:rsidRDefault="007C2942">
      <w:pPr>
        <w:numPr>
          <w:ilvl w:val="3"/>
          <w:numId w:val="1"/>
        </w:numPr>
      </w:pPr>
      <w:r>
        <w:lastRenderedPageBreak/>
        <w:t>Limiting the number of council meetings to August-January</w:t>
      </w:r>
    </w:p>
    <w:p w14:paraId="0000001F" w14:textId="77777777" w:rsidR="004633CC" w:rsidRDefault="007C2942">
      <w:pPr>
        <w:numPr>
          <w:ilvl w:val="3"/>
          <w:numId w:val="1"/>
        </w:numPr>
      </w:pPr>
      <w:r>
        <w:t>Adding chairs or specific roles to cover responsibilities including social media, grantee communication, e</w:t>
      </w:r>
      <w:r>
        <w:t xml:space="preserve">tc. </w:t>
      </w:r>
    </w:p>
    <w:p w14:paraId="00000020" w14:textId="77777777" w:rsidR="004633CC" w:rsidRDefault="007C2942">
      <w:pPr>
        <w:numPr>
          <w:ilvl w:val="3"/>
          <w:numId w:val="1"/>
        </w:numPr>
      </w:pPr>
      <w:r>
        <w:t xml:space="preserve">A structure that more deeply tied to PAC </w:t>
      </w:r>
    </w:p>
    <w:p w14:paraId="00000021" w14:textId="77777777" w:rsidR="004633CC" w:rsidRDefault="007C2942">
      <w:pPr>
        <w:numPr>
          <w:ilvl w:val="3"/>
          <w:numId w:val="1"/>
        </w:numPr>
      </w:pPr>
      <w:r>
        <w:t xml:space="preserve">The role that the Public Arts Planner can plan in handling the administrative aspects of the Council </w:t>
      </w:r>
    </w:p>
    <w:p w14:paraId="00000022" w14:textId="77777777" w:rsidR="004633CC" w:rsidRDefault="004633CC">
      <w:pPr>
        <w:ind w:left="2880"/>
      </w:pPr>
    </w:p>
    <w:p w14:paraId="00000023" w14:textId="77777777" w:rsidR="004633CC" w:rsidRDefault="007C2942">
      <w:pPr>
        <w:numPr>
          <w:ilvl w:val="2"/>
          <w:numId w:val="1"/>
        </w:numPr>
      </w:pPr>
      <w:r>
        <w:t xml:space="preserve">Recruitment and returning members </w:t>
      </w:r>
    </w:p>
    <w:p w14:paraId="00000024" w14:textId="77777777" w:rsidR="004633CC" w:rsidRDefault="007C2942">
      <w:pPr>
        <w:numPr>
          <w:ilvl w:val="3"/>
          <w:numId w:val="1"/>
        </w:numPr>
      </w:pPr>
      <w:r>
        <w:t>Jess to design a specific application for SCC members. The new applicat</w:t>
      </w:r>
      <w:r>
        <w:t xml:space="preserve">ion will be reviewed at the next Council meeting. </w:t>
      </w:r>
    </w:p>
    <w:p w14:paraId="00000025" w14:textId="77777777" w:rsidR="004633CC" w:rsidRDefault="007C2942">
      <w:pPr>
        <w:numPr>
          <w:ilvl w:val="3"/>
          <w:numId w:val="1"/>
        </w:numPr>
      </w:pPr>
      <w:r>
        <w:t xml:space="preserve">The Council will target having 7-9 members. </w:t>
      </w:r>
    </w:p>
    <w:p w14:paraId="00000026" w14:textId="77777777" w:rsidR="004633CC" w:rsidRDefault="004633CC">
      <w:pPr>
        <w:ind w:left="1440"/>
      </w:pPr>
    </w:p>
    <w:p w14:paraId="00000027" w14:textId="77777777" w:rsidR="004633CC" w:rsidRDefault="007C2942">
      <w:pPr>
        <w:numPr>
          <w:ilvl w:val="0"/>
          <w:numId w:val="1"/>
        </w:numPr>
      </w:pPr>
      <w:r>
        <w:t xml:space="preserve">February meeting date (consider rescheduling because of school vacation) </w:t>
      </w:r>
    </w:p>
    <w:p w14:paraId="00000028" w14:textId="77777777" w:rsidR="004633CC" w:rsidRDefault="007C2942">
      <w:pPr>
        <w:numPr>
          <w:ilvl w:val="1"/>
          <w:numId w:val="1"/>
        </w:numPr>
      </w:pPr>
      <w:r>
        <w:t xml:space="preserve">February meeting date of 2/25 is confirmed as scheduled. </w:t>
      </w:r>
    </w:p>
    <w:p w14:paraId="00000029" w14:textId="77777777" w:rsidR="004633CC" w:rsidRDefault="004633CC">
      <w:pPr>
        <w:ind w:left="720"/>
      </w:pPr>
    </w:p>
    <w:p w14:paraId="0000002A" w14:textId="77777777" w:rsidR="004633CC" w:rsidRDefault="007C2942">
      <w:pPr>
        <w:numPr>
          <w:ilvl w:val="0"/>
          <w:numId w:val="1"/>
        </w:numPr>
      </w:pPr>
      <w:r>
        <w:t xml:space="preserve">Any other business </w:t>
      </w:r>
    </w:p>
    <w:p w14:paraId="0000002B" w14:textId="77777777" w:rsidR="004633CC" w:rsidRDefault="007C2942">
      <w:pPr>
        <w:numPr>
          <w:ilvl w:val="1"/>
          <w:numId w:val="1"/>
        </w:numPr>
      </w:pPr>
      <w:r>
        <w:t>N/A</w:t>
      </w:r>
    </w:p>
    <w:p w14:paraId="0000002C" w14:textId="77777777" w:rsidR="004633CC" w:rsidRDefault="004633CC"/>
    <w:p w14:paraId="0000002D" w14:textId="77777777" w:rsidR="004633CC" w:rsidRDefault="007C2942">
      <w:r>
        <w:t>K</w:t>
      </w:r>
      <w:r>
        <w:t>now your rights under the Open Meeting Law M.G.L. c. 30A §§18-25 &amp;</w:t>
      </w:r>
    </w:p>
    <w:p w14:paraId="0000002E" w14:textId="77777777" w:rsidR="004633CC" w:rsidRDefault="007C2942">
      <w:r>
        <w:t>City Ordinance Sections 2-2028 through 2-2033.</w:t>
      </w:r>
    </w:p>
    <w:p w14:paraId="0000002F" w14:textId="77777777" w:rsidR="004633CC" w:rsidRDefault="004633CC"/>
    <w:sectPr w:rsidR="004633CC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4E1349"/>
    <w:multiLevelType w:val="multilevel"/>
    <w:tmpl w:val="FEAA45B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3CC"/>
    <w:rsid w:val="004633CC"/>
    <w:rsid w:val="007C2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665C1F-E9EB-47BB-9BFE-45F65C39B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294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9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2282</Characters>
  <Application>Microsoft Office Word</Application>
  <DocSecurity>0</DocSecurity>
  <Lines>19</Lines>
  <Paragraphs>5</Paragraphs>
  <ScaleCrop>false</ScaleCrop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Barry</dc:creator>
  <cp:lastModifiedBy>Julie Barry</cp:lastModifiedBy>
  <cp:revision>2</cp:revision>
  <dcterms:created xsi:type="dcterms:W3CDTF">2020-02-26T17:28:00Z</dcterms:created>
  <dcterms:modified xsi:type="dcterms:W3CDTF">2020-02-26T17:28:00Z</dcterms:modified>
</cp:coreProperties>
</file>