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347FCE">
        <w:rPr>
          <w:rFonts w:ascii="Palatino Linotype" w:hAnsi="Palatino Linotype"/>
        </w:rPr>
        <w:t>October 26</w:t>
      </w:r>
      <w:r w:rsidR="009A0E7C">
        <w:rPr>
          <w:rFonts w:ascii="Palatino Linotype" w:hAnsi="Palatino Linotype"/>
        </w:rPr>
        <w:t>,</w:t>
      </w:r>
      <w:r w:rsidR="00907E52">
        <w:rPr>
          <w:rFonts w:ascii="Palatino Linotype" w:hAnsi="Palatino Linotype"/>
        </w:rPr>
        <w:t xml:space="preserve"> 2016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B85621" w:rsidRPr="00B85621" w:rsidRDefault="00B85621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Communications Plan </w:t>
            </w:r>
          </w:p>
          <w:p w:rsidR="001B594D" w:rsidRPr="009A0E7C" w:rsidRDefault="00B85621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Special guest Jennifer Flagg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347FC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6:30-7:</w:t>
            </w:r>
            <w:r w:rsidR="00347FCE">
              <w:rPr>
                <w:rFonts w:ascii="Palatino Linotype" w:hAnsi="Palatino Linotype"/>
                <w:b/>
              </w:rPr>
              <w:t>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B85621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Report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0F09B3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F09B3" w:rsidRDefault="00B85621" w:rsidP="00347FC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347FCE">
              <w:rPr>
                <w:rFonts w:ascii="Palatino Linotype" w:hAnsi="Palatino Linotype"/>
                <w:b/>
              </w:rPr>
              <w:t>15</w:t>
            </w:r>
            <w:r w:rsidR="009A0E7C">
              <w:rPr>
                <w:rFonts w:ascii="Palatino Linotype" w:hAnsi="Palatino Linotype"/>
                <w:b/>
              </w:rPr>
              <w:t>-7:</w:t>
            </w:r>
            <w:r w:rsidR="00347FCE">
              <w:rPr>
                <w:rFonts w:ascii="Palatino Linotype" w:hAnsi="Palatino Linotype"/>
                <w:b/>
              </w:rPr>
              <w:t>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F09B3" w:rsidRDefault="00B85621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Update</w:t>
            </w:r>
            <w:r w:rsidR="00347FCE">
              <w:rPr>
                <w:rFonts w:ascii="Palatino Linotype" w:hAnsi="Palatino Linotype"/>
                <w:b/>
              </w:rPr>
              <w:t xml:space="preserve"> and Auditor’s Report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347FCE" w:rsidP="00B8562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7:45-7:55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A0E7C" w:rsidRDefault="00EF628D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Evaluation process for Head of School</w:t>
            </w:r>
          </w:p>
          <w:p w:rsidR="00EF628D" w:rsidRDefault="00EF628D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07E52" w:rsidRDefault="009A0E7C" w:rsidP="00347FCE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11/16/16 </w:t>
            </w:r>
          </w:p>
          <w:p w:rsidR="00347FCE" w:rsidRPr="003A01BA" w:rsidRDefault="00347FCE" w:rsidP="00347FCE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December meeting TBD</w:t>
            </w: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D6" w:rsidRDefault="00FF57D6">
      <w:r>
        <w:separator/>
      </w:r>
    </w:p>
  </w:endnote>
  <w:endnote w:type="continuationSeparator" w:id="0">
    <w:p w:rsidR="00FF57D6" w:rsidRDefault="00F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FF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D6" w:rsidRDefault="00FF57D6">
      <w:r>
        <w:separator/>
      </w:r>
    </w:p>
  </w:footnote>
  <w:footnote w:type="continuationSeparator" w:id="0">
    <w:p w:rsidR="00FF57D6" w:rsidRDefault="00FF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2"/>
    <w:rsid w:val="000F09B3"/>
    <w:rsid w:val="001A4E14"/>
    <w:rsid w:val="001B594D"/>
    <w:rsid w:val="00213CCE"/>
    <w:rsid w:val="002B0870"/>
    <w:rsid w:val="00347FCE"/>
    <w:rsid w:val="00412932"/>
    <w:rsid w:val="00610AD7"/>
    <w:rsid w:val="00661453"/>
    <w:rsid w:val="006F7C36"/>
    <w:rsid w:val="00810425"/>
    <w:rsid w:val="00861725"/>
    <w:rsid w:val="00907E52"/>
    <w:rsid w:val="009A0E7C"/>
    <w:rsid w:val="00A319D4"/>
    <w:rsid w:val="00B85621"/>
    <w:rsid w:val="00DB0865"/>
    <w:rsid w:val="00EE6AE1"/>
    <w:rsid w:val="00EF628D"/>
    <w:rsid w:val="00FC35C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7666A-AE7C-49CF-96E0-B7B42871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Eileen Sacco</cp:lastModifiedBy>
  <cp:revision>2</cp:revision>
  <dcterms:created xsi:type="dcterms:W3CDTF">2016-10-21T19:20:00Z</dcterms:created>
  <dcterms:modified xsi:type="dcterms:W3CDTF">2016-10-21T19:20:00Z</dcterms:modified>
</cp:coreProperties>
</file>