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0320A" w14:textId="43C16524" w:rsidR="500E3405" w:rsidRDefault="500E3405" w:rsidP="500E3405">
      <w:pPr>
        <w:jc w:val="both"/>
        <w:rPr>
          <w:rFonts w:ascii="Times New Roman" w:eastAsia="Times New Roman" w:hAnsi="Times New Roman" w:cs="Times New Roman"/>
          <w:i/>
          <w:iCs/>
          <w:color w:val="000000" w:themeColor="text1"/>
        </w:rPr>
      </w:pPr>
    </w:p>
    <w:p w14:paraId="7F84F89A" w14:textId="55F8B09F" w:rsidR="00420539" w:rsidRPr="00075CDD" w:rsidRDefault="00420539" w:rsidP="00420539">
      <w:pPr>
        <w:spacing w:after="159" w:line="260" w:lineRule="auto"/>
        <w:ind w:left="-5"/>
        <w:jc w:val="both"/>
        <w:rPr>
          <w:rFonts w:cstheme="minorHAnsi"/>
          <w:b/>
          <w:sz w:val="24"/>
          <w:szCs w:val="24"/>
        </w:rPr>
      </w:pPr>
      <w:r w:rsidRPr="00075CDD">
        <w:rPr>
          <w:rFonts w:eastAsia="Times New Roman" w:cstheme="minorHAnsi"/>
          <w:b/>
          <w:sz w:val="24"/>
          <w:szCs w:val="24"/>
        </w:rPr>
        <w:t xml:space="preserve">NOTICE OF MEETING You are hereby notified that the Salem Designer Selection Committee will hold a meeting on </w:t>
      </w:r>
      <w:r w:rsidR="00BB27E2">
        <w:rPr>
          <w:rFonts w:eastAsia="Times New Roman" w:cstheme="minorHAnsi"/>
          <w:b/>
          <w:sz w:val="24"/>
          <w:szCs w:val="24"/>
        </w:rPr>
        <w:t>THURSDAY</w:t>
      </w:r>
      <w:r w:rsidRPr="00075CDD">
        <w:rPr>
          <w:rFonts w:eastAsia="Times New Roman" w:cstheme="minorHAnsi"/>
          <w:b/>
          <w:sz w:val="24"/>
          <w:szCs w:val="24"/>
        </w:rPr>
        <w:t xml:space="preserve">, </w:t>
      </w:r>
      <w:r w:rsidR="004E6125">
        <w:rPr>
          <w:rFonts w:eastAsia="Times New Roman" w:cstheme="minorHAnsi"/>
          <w:b/>
          <w:sz w:val="24"/>
          <w:szCs w:val="24"/>
        </w:rPr>
        <w:t>February 4</w:t>
      </w:r>
      <w:r w:rsidRPr="00075CDD">
        <w:rPr>
          <w:rFonts w:eastAsia="Times New Roman" w:cstheme="minorHAnsi"/>
          <w:b/>
          <w:sz w:val="24"/>
          <w:szCs w:val="24"/>
        </w:rPr>
        <w:t xml:space="preserve">, </w:t>
      </w:r>
      <w:r w:rsidR="004E6125">
        <w:rPr>
          <w:rFonts w:eastAsia="Times New Roman" w:cstheme="minorHAnsi"/>
          <w:b/>
          <w:sz w:val="24"/>
          <w:szCs w:val="24"/>
        </w:rPr>
        <w:t>2021</w:t>
      </w:r>
      <w:r w:rsidRPr="00075CDD">
        <w:rPr>
          <w:rFonts w:eastAsia="Times New Roman" w:cstheme="minorHAnsi"/>
          <w:b/>
          <w:sz w:val="24"/>
          <w:szCs w:val="24"/>
        </w:rPr>
        <w:t xml:space="preserve"> </w:t>
      </w:r>
      <w:r w:rsidR="004E6125">
        <w:rPr>
          <w:rFonts w:eastAsia="Times New Roman" w:cstheme="minorHAnsi"/>
          <w:b/>
          <w:sz w:val="24"/>
          <w:szCs w:val="24"/>
        </w:rPr>
        <w:t>2:30 PM</w:t>
      </w:r>
      <w:r w:rsidRPr="00075CDD">
        <w:rPr>
          <w:rFonts w:eastAsia="Times New Roman" w:cstheme="minorHAnsi"/>
          <w:b/>
          <w:sz w:val="24"/>
          <w:szCs w:val="24"/>
        </w:rPr>
        <w:t xml:space="preserve"> via remote participation with instructions posted to www.salem.com in accordance with Chapter 40A of the Massachusetts General Laws and Governor Baker’s Emergency Order dated March 12, 2020.  </w:t>
      </w:r>
    </w:p>
    <w:p w14:paraId="2B421B97" w14:textId="77777777" w:rsidR="00420539" w:rsidRPr="00861600" w:rsidRDefault="00420539" w:rsidP="00420539">
      <w:pPr>
        <w:spacing w:after="1"/>
        <w:ind w:left="-5"/>
        <w:rPr>
          <w:rFonts w:cstheme="minorHAnsi"/>
          <w:sz w:val="24"/>
          <w:szCs w:val="24"/>
        </w:rPr>
      </w:pPr>
      <w:r w:rsidRPr="00861600">
        <w:rPr>
          <w:rFonts w:cstheme="minorHAnsi"/>
          <w:sz w:val="24"/>
          <w:szCs w:val="24"/>
        </w:rPr>
        <w:t xml:space="preserve">Important Announcement: Pursuant to Governor Baker’s March 12, 2020 Order Suspending </w:t>
      </w:r>
    </w:p>
    <w:p w14:paraId="22293C36" w14:textId="77777777" w:rsidR="00420539" w:rsidRPr="00861600" w:rsidRDefault="00420539" w:rsidP="00420539">
      <w:pPr>
        <w:ind w:left="-5"/>
        <w:rPr>
          <w:rFonts w:cstheme="minorHAnsi"/>
          <w:sz w:val="24"/>
          <w:szCs w:val="24"/>
        </w:rPr>
      </w:pPr>
      <w:r w:rsidRPr="00861600">
        <w:rPr>
          <w:rFonts w:cstheme="minorHAnsi"/>
          <w:sz w:val="24"/>
          <w:szCs w:val="24"/>
        </w:rPr>
        <w:t xml:space="preserve">Certain Provisions of the Open Meeting Law, G.L. c. 30A, §18, and the Governor’s March 15, 2020 Order imposing strict limitation on the number of people that may gather in one place, this public meeting of the City of Salem Designer Selection Committee is being conducted via remote participation to the greatest extent possible. Specific information and the general guidelines for remote participation by members of the public and/or parties with a right and/or requirement to attend this meeting can be found on the city’s website, at www.salem.com, and on the committee web page, at </w:t>
      </w:r>
      <w:r w:rsidRPr="00861600">
        <w:rPr>
          <w:rFonts w:cstheme="minorHAnsi"/>
          <w:color w:val="0000FF"/>
          <w:sz w:val="24"/>
          <w:szCs w:val="24"/>
          <w:u w:val="single" w:color="0000FF"/>
        </w:rPr>
        <w:t>https://www.salem.com/designer-selection-committee</w:t>
      </w:r>
      <w:r w:rsidRPr="00861600">
        <w:rPr>
          <w:rFonts w:cstheme="minorHAnsi"/>
          <w:sz w:val="24"/>
          <w:szCs w:val="24"/>
        </w:rPr>
        <w:t xml:space="preserve">.  </w:t>
      </w:r>
    </w:p>
    <w:p w14:paraId="22F79A9E" w14:textId="77777777" w:rsidR="00420539" w:rsidRPr="00861600" w:rsidRDefault="00420539" w:rsidP="00420539">
      <w:pPr>
        <w:ind w:left="-5"/>
        <w:rPr>
          <w:rFonts w:cstheme="minorHAnsi"/>
          <w:sz w:val="24"/>
          <w:szCs w:val="24"/>
        </w:rPr>
      </w:pPr>
      <w:r w:rsidRPr="00861600">
        <w:rPr>
          <w:rFonts w:cstheme="minorHAnsi"/>
          <w:sz w:val="24"/>
          <w:szCs w:val="24"/>
        </w:rPr>
        <w:t xml:space="preserve">For this meeting, members of the public who wish to watch, listen or provide comment during the meeting may do so in the following manners:  </w:t>
      </w:r>
    </w:p>
    <w:p w14:paraId="0B0AE86B" w14:textId="1D6E29CA" w:rsidR="001047BB" w:rsidRPr="00D864F2" w:rsidRDefault="001047BB" w:rsidP="001047BB">
      <w:pPr>
        <w:ind w:left="-5"/>
        <w:rPr>
          <w:rFonts w:cstheme="minorHAnsi"/>
          <w:sz w:val="24"/>
          <w:szCs w:val="24"/>
        </w:rPr>
      </w:pPr>
      <w:r>
        <w:rPr>
          <w:rFonts w:cstheme="minorHAnsi"/>
          <w:sz w:val="24"/>
          <w:szCs w:val="24"/>
        </w:rPr>
        <w:t>Remote Participation:</w:t>
      </w:r>
      <w:r>
        <w:rPr>
          <w:rFonts w:cstheme="minorHAnsi"/>
          <w:sz w:val="24"/>
          <w:szCs w:val="24"/>
        </w:rPr>
        <w:br/>
      </w:r>
      <w:r w:rsidR="00D864F2" w:rsidRPr="00D864F2">
        <w:rPr>
          <w:rFonts w:cstheme="minorHAnsi"/>
          <w:sz w:val="24"/>
          <w:szCs w:val="24"/>
        </w:rPr>
        <w:t>When: Feb 4, 2021 02:30 PM Eastern Time (US and Canada)</w:t>
      </w:r>
    </w:p>
    <w:p w14:paraId="5E723976" w14:textId="0062533E" w:rsidR="00D864F2" w:rsidRPr="00D864F2" w:rsidRDefault="00D864F2" w:rsidP="001047BB">
      <w:pPr>
        <w:ind w:left="-5"/>
        <w:rPr>
          <w:rFonts w:cstheme="minorHAnsi"/>
          <w:sz w:val="24"/>
          <w:szCs w:val="24"/>
        </w:rPr>
      </w:pPr>
      <w:r w:rsidRPr="00D864F2">
        <w:rPr>
          <w:rFonts w:cstheme="minorHAnsi"/>
          <w:sz w:val="24"/>
          <w:szCs w:val="24"/>
        </w:rPr>
        <w:t xml:space="preserve">Topic: School Master Plan Designer Selection Committee </w:t>
      </w:r>
    </w:p>
    <w:p w14:paraId="5F13438D" w14:textId="77777777" w:rsidR="00D864F2" w:rsidRPr="00D864F2" w:rsidRDefault="00D864F2" w:rsidP="00D864F2">
      <w:pPr>
        <w:ind w:left="-5"/>
        <w:rPr>
          <w:rFonts w:cstheme="minorHAnsi"/>
          <w:sz w:val="24"/>
          <w:szCs w:val="24"/>
        </w:rPr>
      </w:pPr>
      <w:r w:rsidRPr="00D864F2">
        <w:rPr>
          <w:rFonts w:cstheme="minorHAnsi"/>
          <w:sz w:val="24"/>
          <w:szCs w:val="24"/>
        </w:rPr>
        <w:t xml:space="preserve">Please click the link below to join the webinar: </w:t>
      </w:r>
    </w:p>
    <w:p w14:paraId="01135058" w14:textId="4E522543" w:rsidR="00D864F2" w:rsidRDefault="00BA7C4F" w:rsidP="00D864F2">
      <w:pPr>
        <w:ind w:left="-5"/>
        <w:rPr>
          <w:rFonts w:cstheme="minorHAnsi"/>
          <w:sz w:val="24"/>
          <w:szCs w:val="24"/>
        </w:rPr>
      </w:pPr>
      <w:hyperlink r:id="rId8" w:history="1">
        <w:r w:rsidR="001047BB" w:rsidRPr="0082077B">
          <w:rPr>
            <w:rStyle w:val="Hyperlink"/>
            <w:rFonts w:cstheme="minorHAnsi"/>
            <w:sz w:val="24"/>
            <w:szCs w:val="24"/>
          </w:rPr>
          <w:t>https://us02web.zoom.us/j/86304706272?pwd=QVh1OUwxRXFKOE9SNWVKTC94TDBwUT09</w:t>
        </w:r>
      </w:hyperlink>
    </w:p>
    <w:p w14:paraId="62FAFFF8" w14:textId="77777777" w:rsidR="001047BB" w:rsidRPr="00D864F2" w:rsidRDefault="001047BB" w:rsidP="00D864F2">
      <w:pPr>
        <w:ind w:left="-5"/>
        <w:rPr>
          <w:rFonts w:cstheme="minorHAnsi"/>
          <w:sz w:val="24"/>
          <w:szCs w:val="24"/>
        </w:rPr>
      </w:pPr>
    </w:p>
    <w:p w14:paraId="133247F5" w14:textId="59378119" w:rsidR="00D864F2" w:rsidRPr="00D864F2" w:rsidRDefault="00D864F2" w:rsidP="001047BB">
      <w:pPr>
        <w:ind w:left="-5"/>
        <w:rPr>
          <w:rFonts w:cstheme="minorHAnsi"/>
          <w:sz w:val="24"/>
          <w:szCs w:val="24"/>
        </w:rPr>
      </w:pPr>
      <w:r w:rsidRPr="00D864F2">
        <w:rPr>
          <w:rFonts w:cstheme="minorHAnsi"/>
          <w:sz w:val="24"/>
          <w:szCs w:val="24"/>
        </w:rPr>
        <w:t>Password: 807234</w:t>
      </w:r>
    </w:p>
    <w:p w14:paraId="0AFF2CB7" w14:textId="77777777" w:rsidR="00D864F2" w:rsidRPr="00D864F2" w:rsidRDefault="00D864F2" w:rsidP="00D864F2">
      <w:pPr>
        <w:ind w:left="-5"/>
        <w:rPr>
          <w:rFonts w:cstheme="minorHAnsi"/>
          <w:sz w:val="24"/>
          <w:szCs w:val="24"/>
        </w:rPr>
      </w:pPr>
      <w:r w:rsidRPr="00D864F2">
        <w:rPr>
          <w:rFonts w:cstheme="minorHAnsi"/>
          <w:sz w:val="24"/>
          <w:szCs w:val="24"/>
        </w:rPr>
        <w:t>Or iPhone one-tap :</w:t>
      </w:r>
    </w:p>
    <w:p w14:paraId="7A63307C" w14:textId="77777777" w:rsidR="00D864F2" w:rsidRPr="00D864F2" w:rsidRDefault="00D864F2" w:rsidP="00D864F2">
      <w:pPr>
        <w:ind w:left="-5"/>
        <w:rPr>
          <w:rFonts w:cstheme="minorHAnsi"/>
          <w:sz w:val="24"/>
          <w:szCs w:val="24"/>
        </w:rPr>
      </w:pPr>
      <w:r w:rsidRPr="00D864F2">
        <w:rPr>
          <w:rFonts w:cstheme="minorHAnsi"/>
          <w:sz w:val="24"/>
          <w:szCs w:val="24"/>
        </w:rPr>
        <w:t xml:space="preserve">    US: 8335480276,,86304706272# (Toll Free) or 8335480282,,86304706272# (Toll Free)</w:t>
      </w:r>
    </w:p>
    <w:p w14:paraId="4A47F43D" w14:textId="77777777" w:rsidR="00D864F2" w:rsidRPr="00D864F2" w:rsidRDefault="00D864F2" w:rsidP="00D864F2">
      <w:pPr>
        <w:ind w:left="-5"/>
        <w:rPr>
          <w:rFonts w:cstheme="minorHAnsi"/>
          <w:sz w:val="24"/>
          <w:szCs w:val="24"/>
        </w:rPr>
      </w:pPr>
      <w:r w:rsidRPr="00D864F2">
        <w:rPr>
          <w:rFonts w:cstheme="minorHAnsi"/>
          <w:sz w:val="24"/>
          <w:szCs w:val="24"/>
        </w:rPr>
        <w:t>Or Telephone:</w:t>
      </w:r>
    </w:p>
    <w:p w14:paraId="4571B747" w14:textId="77777777" w:rsidR="00D864F2" w:rsidRPr="00D864F2" w:rsidRDefault="00D864F2" w:rsidP="00D864F2">
      <w:pPr>
        <w:ind w:left="-5"/>
        <w:rPr>
          <w:rFonts w:cstheme="minorHAnsi"/>
          <w:sz w:val="24"/>
          <w:szCs w:val="24"/>
        </w:rPr>
      </w:pPr>
      <w:r w:rsidRPr="00D864F2">
        <w:rPr>
          <w:rFonts w:cstheme="minorHAnsi"/>
          <w:sz w:val="24"/>
          <w:szCs w:val="24"/>
        </w:rPr>
        <w:t xml:space="preserve">    Dial(for higher quality, dial a number based on your current location):</w:t>
      </w:r>
    </w:p>
    <w:p w14:paraId="369106F2" w14:textId="77777777" w:rsidR="00D864F2" w:rsidRPr="00D864F2" w:rsidRDefault="00D864F2" w:rsidP="00D864F2">
      <w:pPr>
        <w:ind w:left="-5"/>
        <w:rPr>
          <w:rFonts w:cstheme="minorHAnsi"/>
          <w:sz w:val="24"/>
          <w:szCs w:val="24"/>
        </w:rPr>
      </w:pPr>
      <w:r w:rsidRPr="00D864F2">
        <w:rPr>
          <w:rFonts w:cstheme="minorHAnsi"/>
          <w:sz w:val="24"/>
          <w:szCs w:val="24"/>
        </w:rPr>
        <w:t xml:space="preserve">        US: 833 548 0276 (Toll Free) or 833 548 0282 (Toll Free) or 877 853 5257 (Toll Free) or 888 475 4499 (Toll Free)</w:t>
      </w:r>
    </w:p>
    <w:p w14:paraId="74C437D2" w14:textId="77777777" w:rsidR="00D864F2" w:rsidRPr="00D864F2" w:rsidRDefault="00D864F2" w:rsidP="00D864F2">
      <w:pPr>
        <w:ind w:left="-5"/>
        <w:rPr>
          <w:rFonts w:cstheme="minorHAnsi"/>
          <w:sz w:val="24"/>
          <w:szCs w:val="24"/>
        </w:rPr>
      </w:pPr>
      <w:r w:rsidRPr="00D864F2">
        <w:rPr>
          <w:rFonts w:cstheme="minorHAnsi"/>
          <w:sz w:val="24"/>
          <w:szCs w:val="24"/>
        </w:rPr>
        <w:t xml:space="preserve">    Webinar ID: 863 0470 6272</w:t>
      </w:r>
    </w:p>
    <w:p w14:paraId="269E5F30" w14:textId="77777777" w:rsidR="00D864F2" w:rsidRPr="00D864F2" w:rsidRDefault="00D864F2" w:rsidP="00D864F2">
      <w:pPr>
        <w:ind w:left="-5"/>
        <w:rPr>
          <w:rFonts w:cstheme="minorHAnsi"/>
          <w:sz w:val="24"/>
          <w:szCs w:val="24"/>
        </w:rPr>
      </w:pPr>
      <w:r w:rsidRPr="00D864F2">
        <w:rPr>
          <w:rFonts w:cstheme="minorHAnsi"/>
          <w:sz w:val="24"/>
          <w:szCs w:val="24"/>
        </w:rPr>
        <w:t xml:space="preserve">    International numbers available: https://us02web.zoom.us/u/kdSclLdM54</w:t>
      </w:r>
    </w:p>
    <w:p w14:paraId="2CF4AC45" w14:textId="77777777" w:rsidR="001047BB" w:rsidRDefault="001047BB" w:rsidP="00420539">
      <w:pPr>
        <w:ind w:left="-5"/>
        <w:rPr>
          <w:rFonts w:cstheme="minorHAnsi"/>
          <w:sz w:val="24"/>
          <w:szCs w:val="24"/>
        </w:rPr>
      </w:pPr>
    </w:p>
    <w:p w14:paraId="790B90D8" w14:textId="68EF7B91" w:rsidR="00420539" w:rsidRPr="00861600" w:rsidRDefault="00420539" w:rsidP="00420539">
      <w:pPr>
        <w:ind w:left="-5"/>
        <w:rPr>
          <w:rFonts w:cstheme="minorHAnsi"/>
          <w:sz w:val="24"/>
          <w:szCs w:val="24"/>
        </w:rPr>
      </w:pPr>
      <w:r w:rsidRPr="00861600">
        <w:rPr>
          <w:rFonts w:cstheme="minorHAnsi"/>
          <w:sz w:val="24"/>
          <w:szCs w:val="24"/>
        </w:rPr>
        <w:t xml:space="preserve">The meeting will be opened at </w:t>
      </w:r>
      <w:r w:rsidR="001047BB">
        <w:rPr>
          <w:rFonts w:cstheme="minorHAnsi"/>
          <w:sz w:val="24"/>
          <w:szCs w:val="24"/>
        </w:rPr>
        <w:t>2:15</w:t>
      </w:r>
      <w:r w:rsidRPr="00861600">
        <w:rPr>
          <w:rFonts w:cstheme="minorHAnsi"/>
          <w:sz w:val="24"/>
          <w:szCs w:val="24"/>
        </w:rPr>
        <w:t xml:space="preserve"> </w:t>
      </w:r>
      <w:r w:rsidR="001047BB">
        <w:rPr>
          <w:rFonts w:cstheme="minorHAnsi"/>
          <w:sz w:val="24"/>
          <w:szCs w:val="24"/>
        </w:rPr>
        <w:t>P</w:t>
      </w:r>
      <w:r w:rsidRPr="00861600">
        <w:rPr>
          <w:rFonts w:cstheme="minorHAnsi"/>
          <w:sz w:val="24"/>
          <w:szCs w:val="24"/>
        </w:rPr>
        <w:t xml:space="preserve">.M. to allow members of the public to test their audio. During portions of the meeting in which public comment is permitted, members of the public who have “raised their hand” in Zoom will be called on to offer comments. In order to raise a hand, members of the public using the Zoom computer of phone application may click the “Raise Hand” button; members of the public dialing in may press “*9” to raise their hand to speak.  </w:t>
      </w:r>
    </w:p>
    <w:p w14:paraId="45AB8E26" w14:textId="6612266C" w:rsidR="00420539" w:rsidRPr="00861600" w:rsidRDefault="00420539" w:rsidP="001047BB">
      <w:pPr>
        <w:spacing w:after="604"/>
        <w:ind w:left="-5"/>
        <w:rPr>
          <w:rFonts w:cstheme="minorHAnsi"/>
          <w:sz w:val="24"/>
          <w:szCs w:val="24"/>
        </w:rPr>
      </w:pPr>
      <w:r w:rsidRPr="00861600">
        <w:rPr>
          <w:rFonts w:cstheme="minorHAnsi"/>
          <w:sz w:val="24"/>
          <w:szCs w:val="24"/>
        </w:rPr>
        <w:t>No in-person attendance of members of the public will be permitted, but every effort will be made to ensure that the public can adequately access the proceedings in real time, via technological means. In the event that we are unable to do so, despite best efforts, we will post on the city’s website an audio or video recording, transcript, or other comprehensive record of</w:t>
      </w:r>
      <w:r w:rsidRPr="00861600">
        <w:rPr>
          <w:rFonts w:eastAsia="Calibri" w:cstheme="minorHAnsi"/>
          <w:sz w:val="24"/>
          <w:szCs w:val="24"/>
        </w:rPr>
        <w:t xml:space="preserve"> </w:t>
      </w:r>
      <w:r w:rsidRPr="00861600">
        <w:rPr>
          <w:rFonts w:cstheme="minorHAnsi"/>
          <w:sz w:val="24"/>
          <w:szCs w:val="24"/>
        </w:rPr>
        <w:t xml:space="preserve">proceedings as soon as possible after the meeting. Thank you for your patience and understanding as we navigate this challenging situation for our community and the world.  </w:t>
      </w:r>
    </w:p>
    <w:p w14:paraId="617917FA" w14:textId="77777777" w:rsidR="00420539" w:rsidRPr="00861600" w:rsidRDefault="00420539" w:rsidP="00420539">
      <w:pPr>
        <w:pStyle w:val="Heading1"/>
        <w:rPr>
          <w:rFonts w:asciiTheme="minorHAnsi" w:hAnsiTheme="minorHAnsi" w:cstheme="minorHAnsi"/>
          <w:sz w:val="24"/>
          <w:szCs w:val="24"/>
        </w:rPr>
      </w:pPr>
      <w:r w:rsidRPr="00861600">
        <w:rPr>
          <w:rFonts w:asciiTheme="minorHAnsi" w:hAnsiTheme="minorHAnsi" w:cstheme="minorHAnsi"/>
          <w:sz w:val="24"/>
          <w:szCs w:val="24"/>
        </w:rPr>
        <w:t xml:space="preserve">AGENDA </w:t>
      </w:r>
    </w:p>
    <w:p w14:paraId="7D99B94B" w14:textId="77777777" w:rsidR="00420539" w:rsidRPr="00861600" w:rsidRDefault="00420539" w:rsidP="00420539">
      <w:pPr>
        <w:spacing w:after="169"/>
        <w:rPr>
          <w:rFonts w:cstheme="minorHAnsi"/>
          <w:sz w:val="24"/>
          <w:szCs w:val="24"/>
        </w:rPr>
      </w:pPr>
      <w:r w:rsidRPr="00861600">
        <w:rPr>
          <w:rFonts w:eastAsia="Times New Roman" w:cstheme="minorHAnsi"/>
          <w:b/>
          <w:sz w:val="24"/>
          <w:szCs w:val="24"/>
        </w:rPr>
        <w:t xml:space="preserve"> </w:t>
      </w:r>
    </w:p>
    <w:p w14:paraId="0D666C88" w14:textId="46C6299C" w:rsidR="00420539" w:rsidRPr="00861600" w:rsidRDefault="00420539" w:rsidP="00420539">
      <w:pPr>
        <w:spacing w:after="5" w:line="254" w:lineRule="auto"/>
        <w:ind w:left="360" w:hanging="360"/>
        <w:rPr>
          <w:rFonts w:cstheme="minorHAnsi"/>
          <w:sz w:val="24"/>
          <w:szCs w:val="24"/>
        </w:rPr>
      </w:pPr>
      <w:r w:rsidRPr="00861600">
        <w:rPr>
          <w:rFonts w:eastAsia="Calibri" w:cstheme="minorHAnsi"/>
          <w:b/>
          <w:sz w:val="24"/>
          <w:szCs w:val="24"/>
        </w:rPr>
        <w:t>1.</w:t>
      </w:r>
      <w:r w:rsidRPr="00861600">
        <w:rPr>
          <w:rFonts w:eastAsia="Arial" w:cstheme="minorHAnsi"/>
          <w:b/>
          <w:sz w:val="24"/>
          <w:szCs w:val="24"/>
        </w:rPr>
        <w:t xml:space="preserve"> </w:t>
      </w:r>
      <w:r w:rsidRPr="00861600">
        <w:rPr>
          <w:rFonts w:eastAsia="Times New Roman" w:cstheme="minorHAnsi"/>
          <w:b/>
          <w:sz w:val="24"/>
          <w:szCs w:val="24"/>
        </w:rPr>
        <w:t xml:space="preserve">Evaluation of </w:t>
      </w:r>
      <w:r w:rsidR="00B34F8F">
        <w:rPr>
          <w:rFonts w:eastAsia="Times New Roman" w:cstheme="minorHAnsi"/>
          <w:b/>
          <w:sz w:val="24"/>
          <w:szCs w:val="24"/>
        </w:rPr>
        <w:t>Consulting</w:t>
      </w:r>
      <w:r w:rsidRPr="00861600">
        <w:rPr>
          <w:rFonts w:eastAsia="Times New Roman" w:cstheme="minorHAnsi"/>
          <w:b/>
          <w:sz w:val="24"/>
          <w:szCs w:val="24"/>
        </w:rPr>
        <w:t xml:space="preserve"> Services for the </w:t>
      </w:r>
      <w:r w:rsidR="000D4FC3">
        <w:rPr>
          <w:rFonts w:eastAsia="Times New Roman" w:cstheme="minorHAnsi"/>
          <w:b/>
          <w:sz w:val="24"/>
          <w:szCs w:val="24"/>
        </w:rPr>
        <w:t xml:space="preserve">School Master Plan </w:t>
      </w:r>
      <w:r w:rsidRPr="00861600">
        <w:rPr>
          <w:rFonts w:eastAsia="Times New Roman" w:cstheme="minorHAnsi"/>
          <w:b/>
          <w:sz w:val="24"/>
          <w:szCs w:val="24"/>
        </w:rPr>
        <w:t xml:space="preserve"> </w:t>
      </w:r>
      <w:r w:rsidR="00B34F8F">
        <w:rPr>
          <w:rFonts w:eastAsia="Times New Roman" w:cstheme="minorHAnsi"/>
          <w:b/>
          <w:sz w:val="24"/>
          <w:szCs w:val="24"/>
        </w:rPr>
        <w:t>IFB</w:t>
      </w:r>
      <w:r w:rsidRPr="00861600">
        <w:rPr>
          <w:rFonts w:eastAsia="Times New Roman" w:cstheme="minorHAnsi"/>
          <w:b/>
          <w:sz w:val="24"/>
          <w:szCs w:val="24"/>
        </w:rPr>
        <w:t xml:space="preserve"> Project #2</w:t>
      </w:r>
      <w:r w:rsidR="00723438">
        <w:rPr>
          <w:rFonts w:eastAsia="Times New Roman" w:cstheme="minorHAnsi"/>
          <w:b/>
          <w:sz w:val="24"/>
          <w:szCs w:val="24"/>
        </w:rPr>
        <w:t>1</w:t>
      </w:r>
      <w:r w:rsidRPr="00861600">
        <w:rPr>
          <w:rFonts w:eastAsia="Times New Roman" w:cstheme="minorHAnsi"/>
          <w:b/>
          <w:sz w:val="24"/>
          <w:szCs w:val="24"/>
        </w:rPr>
        <w:t>-</w:t>
      </w:r>
      <w:r w:rsidR="00723438">
        <w:rPr>
          <w:rFonts w:eastAsia="Times New Roman" w:cstheme="minorHAnsi"/>
          <w:b/>
          <w:sz w:val="24"/>
          <w:szCs w:val="24"/>
        </w:rPr>
        <w:t>2</w:t>
      </w:r>
      <w:r w:rsidRPr="00861600">
        <w:rPr>
          <w:rFonts w:eastAsia="Times New Roman" w:cstheme="minorHAnsi"/>
          <w:b/>
          <w:sz w:val="24"/>
          <w:szCs w:val="24"/>
        </w:rPr>
        <w:t>1-</w:t>
      </w:r>
      <w:r w:rsidR="00723438">
        <w:rPr>
          <w:rFonts w:eastAsia="Times New Roman" w:cstheme="minorHAnsi"/>
          <w:b/>
          <w:sz w:val="24"/>
          <w:szCs w:val="24"/>
        </w:rPr>
        <w:t>200</w:t>
      </w:r>
      <w:r w:rsidRPr="00861600">
        <w:rPr>
          <w:rFonts w:eastAsia="Calibri" w:cstheme="minorHAnsi"/>
          <w:sz w:val="24"/>
          <w:szCs w:val="24"/>
        </w:rPr>
        <w:t xml:space="preserve"> </w:t>
      </w:r>
    </w:p>
    <w:p w14:paraId="2D5E61AB" w14:textId="5BC88116" w:rsidR="00420539" w:rsidRPr="00861600" w:rsidRDefault="00DB233B" w:rsidP="00420539">
      <w:pPr>
        <w:numPr>
          <w:ilvl w:val="1"/>
          <w:numId w:val="5"/>
        </w:numPr>
        <w:spacing w:after="5" w:line="254" w:lineRule="auto"/>
        <w:ind w:hanging="360"/>
        <w:rPr>
          <w:rFonts w:cstheme="minorHAnsi"/>
          <w:sz w:val="24"/>
          <w:szCs w:val="24"/>
        </w:rPr>
      </w:pPr>
      <w:r w:rsidRPr="00861600">
        <w:rPr>
          <w:rFonts w:eastAsia="Times New Roman" w:cstheme="minorHAnsi"/>
          <w:b/>
          <w:sz w:val="24"/>
          <w:szCs w:val="24"/>
        </w:rPr>
        <w:t xml:space="preserve">Discussion and vote on </w:t>
      </w:r>
      <w:r w:rsidR="000D7939" w:rsidRPr="00861600">
        <w:rPr>
          <w:rFonts w:eastAsia="Times New Roman" w:cstheme="minorHAnsi"/>
          <w:b/>
          <w:sz w:val="24"/>
          <w:szCs w:val="24"/>
        </w:rPr>
        <w:t>Minimum</w:t>
      </w:r>
      <w:r w:rsidRPr="00861600">
        <w:rPr>
          <w:rFonts w:eastAsia="Times New Roman" w:cstheme="minorHAnsi"/>
          <w:b/>
          <w:sz w:val="24"/>
          <w:szCs w:val="24"/>
        </w:rPr>
        <w:t xml:space="preserve"> Criteria</w:t>
      </w:r>
    </w:p>
    <w:p w14:paraId="046AC447" w14:textId="0EF88BB9" w:rsidR="00723438" w:rsidRPr="00723438" w:rsidRDefault="00420539" w:rsidP="000D7939">
      <w:pPr>
        <w:numPr>
          <w:ilvl w:val="1"/>
          <w:numId w:val="5"/>
        </w:numPr>
        <w:spacing w:after="5" w:line="254" w:lineRule="auto"/>
        <w:ind w:hanging="360"/>
        <w:rPr>
          <w:rFonts w:cstheme="minorHAnsi"/>
          <w:sz w:val="24"/>
          <w:szCs w:val="24"/>
        </w:rPr>
      </w:pPr>
      <w:r w:rsidRPr="00861600">
        <w:rPr>
          <w:rFonts w:eastAsia="Times New Roman" w:cstheme="minorHAnsi"/>
          <w:b/>
          <w:sz w:val="24"/>
          <w:szCs w:val="24"/>
        </w:rPr>
        <w:t xml:space="preserve">Discussion </w:t>
      </w:r>
      <w:r w:rsidR="00723438">
        <w:rPr>
          <w:rFonts w:eastAsia="Times New Roman" w:cstheme="minorHAnsi"/>
          <w:b/>
          <w:sz w:val="24"/>
          <w:szCs w:val="24"/>
        </w:rPr>
        <w:t>Criteria</w:t>
      </w:r>
    </w:p>
    <w:p w14:paraId="7014E6F6" w14:textId="024436B1" w:rsidR="00723438" w:rsidRPr="00723438" w:rsidRDefault="00723438" w:rsidP="000D7939">
      <w:pPr>
        <w:numPr>
          <w:ilvl w:val="1"/>
          <w:numId w:val="5"/>
        </w:numPr>
        <w:spacing w:after="5" w:line="254" w:lineRule="auto"/>
        <w:ind w:hanging="360"/>
        <w:rPr>
          <w:rFonts w:cstheme="minorHAnsi"/>
          <w:sz w:val="24"/>
          <w:szCs w:val="24"/>
        </w:rPr>
      </w:pPr>
      <w:r>
        <w:rPr>
          <w:rFonts w:eastAsia="Times New Roman" w:cstheme="minorHAnsi"/>
          <w:b/>
          <w:sz w:val="24"/>
          <w:szCs w:val="24"/>
        </w:rPr>
        <w:t>Discussion of Schedule/Next Steps</w:t>
      </w:r>
    </w:p>
    <w:p w14:paraId="72D06B8A" w14:textId="38F8B303" w:rsidR="000D7939" w:rsidRPr="00861600" w:rsidRDefault="000D7939" w:rsidP="000D7939">
      <w:pPr>
        <w:numPr>
          <w:ilvl w:val="1"/>
          <w:numId w:val="5"/>
        </w:numPr>
        <w:spacing w:after="5" w:line="254" w:lineRule="auto"/>
        <w:ind w:hanging="360"/>
        <w:rPr>
          <w:rFonts w:cstheme="minorHAnsi"/>
          <w:b/>
          <w:bCs/>
          <w:sz w:val="24"/>
          <w:szCs w:val="24"/>
        </w:rPr>
      </w:pPr>
      <w:r w:rsidRPr="00861600">
        <w:rPr>
          <w:rFonts w:cstheme="minorHAnsi"/>
          <w:b/>
          <w:bCs/>
          <w:sz w:val="24"/>
          <w:szCs w:val="24"/>
        </w:rPr>
        <w:t>Schedule of Interviews</w:t>
      </w:r>
    </w:p>
    <w:p w14:paraId="56295946" w14:textId="77777777" w:rsidR="00420539" w:rsidRPr="00861600" w:rsidRDefault="00420539" w:rsidP="00420539">
      <w:pPr>
        <w:spacing w:after="0"/>
        <w:rPr>
          <w:rFonts w:cstheme="minorHAnsi"/>
          <w:sz w:val="24"/>
          <w:szCs w:val="24"/>
        </w:rPr>
      </w:pPr>
      <w:r w:rsidRPr="00861600">
        <w:rPr>
          <w:rFonts w:eastAsia="Times New Roman" w:cstheme="minorHAnsi"/>
          <w:b/>
          <w:sz w:val="24"/>
          <w:szCs w:val="24"/>
        </w:rPr>
        <w:t xml:space="preserve"> </w:t>
      </w:r>
    </w:p>
    <w:p w14:paraId="0B52B0EB" w14:textId="77777777" w:rsidR="00420539" w:rsidRPr="00861600" w:rsidRDefault="00420539" w:rsidP="00420539">
      <w:pPr>
        <w:spacing w:after="170"/>
        <w:ind w:left="360"/>
        <w:rPr>
          <w:rFonts w:cstheme="minorHAnsi"/>
          <w:sz w:val="24"/>
          <w:szCs w:val="24"/>
        </w:rPr>
      </w:pPr>
      <w:r w:rsidRPr="00861600">
        <w:rPr>
          <w:rFonts w:eastAsia="Times New Roman" w:cstheme="minorHAnsi"/>
          <w:b/>
          <w:sz w:val="24"/>
          <w:szCs w:val="24"/>
        </w:rPr>
        <w:t xml:space="preserve"> </w:t>
      </w:r>
    </w:p>
    <w:p w14:paraId="7E59DCB7" w14:textId="77777777" w:rsidR="00420539" w:rsidRPr="00861600" w:rsidRDefault="00420539" w:rsidP="00420539">
      <w:pPr>
        <w:spacing w:after="0"/>
        <w:rPr>
          <w:rFonts w:cstheme="minorHAnsi"/>
          <w:sz w:val="24"/>
          <w:szCs w:val="24"/>
        </w:rPr>
      </w:pPr>
      <w:r w:rsidRPr="00861600">
        <w:rPr>
          <w:rFonts w:eastAsia="Times New Roman" w:cstheme="minorHAnsi"/>
          <w:b/>
          <w:sz w:val="24"/>
          <w:szCs w:val="24"/>
        </w:rPr>
        <w:t xml:space="preserve"> </w:t>
      </w:r>
    </w:p>
    <w:p w14:paraId="58756545" w14:textId="77777777" w:rsidR="00420539" w:rsidRPr="00861600" w:rsidRDefault="00420539" w:rsidP="00420539">
      <w:pPr>
        <w:spacing w:after="0" w:line="260" w:lineRule="auto"/>
        <w:ind w:left="-5"/>
        <w:jc w:val="both"/>
        <w:rPr>
          <w:rFonts w:cstheme="minorHAnsi"/>
          <w:sz w:val="24"/>
          <w:szCs w:val="24"/>
        </w:rPr>
      </w:pPr>
      <w:r w:rsidRPr="00861600">
        <w:rPr>
          <w:rFonts w:eastAsia="Times New Roman" w:cstheme="minorHAnsi"/>
          <w:b/>
          <w:sz w:val="24"/>
          <w:szCs w:val="24"/>
        </w:rPr>
        <w:t xml:space="preserve">Adjournment </w:t>
      </w:r>
    </w:p>
    <w:p w14:paraId="4109C4C3" w14:textId="08DBA4B7" w:rsidR="00420539" w:rsidRPr="00861600" w:rsidRDefault="00420539" w:rsidP="00B34F8F">
      <w:pPr>
        <w:spacing w:after="156"/>
        <w:rPr>
          <w:rFonts w:cstheme="minorHAnsi"/>
          <w:sz w:val="24"/>
          <w:szCs w:val="24"/>
        </w:rPr>
      </w:pPr>
      <w:r w:rsidRPr="00861600">
        <w:rPr>
          <w:rFonts w:eastAsia="Times New Roman" w:cstheme="minorHAnsi"/>
          <w:b/>
          <w:sz w:val="24"/>
          <w:szCs w:val="24"/>
        </w:rPr>
        <w:t xml:space="preserve"> </w:t>
      </w:r>
    </w:p>
    <w:p w14:paraId="3B161E9C" w14:textId="5F871664" w:rsidR="002822FD" w:rsidRPr="00861600" w:rsidRDefault="00C954B3" w:rsidP="00B34F8F">
      <w:pPr>
        <w:spacing w:after="0" w:line="240" w:lineRule="auto"/>
        <w:rPr>
          <w:rFonts w:eastAsia="Times New Roman" w:cstheme="minorHAnsi"/>
          <w:i/>
          <w:iCs/>
          <w:sz w:val="24"/>
          <w:szCs w:val="24"/>
        </w:rPr>
      </w:pPr>
      <w:r w:rsidRPr="00C954B3">
        <w:rPr>
          <w:rFonts w:eastAsia="Times New Roman" w:cstheme="minorHAnsi"/>
          <w:i/>
          <w:iCs/>
          <w:sz w:val="24"/>
          <w:szCs w:val="24"/>
        </w:rPr>
        <w:t>Persons requiring auxiliary aids and services for effective communication such as sign language interpreter, an assistive listening device, or print material in digital format or a reasonable modification in programs, services, policies, or activities, may contact the City of Salem ADA Coordinator as soon as possible and no less than 2 business days before the meeting, program, or event.</w:t>
      </w:r>
    </w:p>
    <w:p w14:paraId="5AA11E90" w14:textId="77777777" w:rsidR="002822FD" w:rsidRPr="00861600" w:rsidRDefault="002822FD" w:rsidP="00B34F8F">
      <w:pPr>
        <w:tabs>
          <w:tab w:val="left" w:pos="540"/>
          <w:tab w:val="left" w:pos="8910"/>
        </w:tabs>
        <w:autoSpaceDE w:val="0"/>
        <w:autoSpaceDN w:val="0"/>
        <w:adjustRightInd w:val="0"/>
        <w:rPr>
          <w:rFonts w:cstheme="minorHAnsi"/>
          <w:i/>
          <w:color w:val="000000"/>
          <w:sz w:val="24"/>
          <w:szCs w:val="24"/>
          <w:highlight w:val="yellow"/>
        </w:rPr>
      </w:pPr>
      <w:r w:rsidRPr="00861600">
        <w:rPr>
          <w:rFonts w:cstheme="minorHAnsi"/>
          <w:i/>
          <w:color w:val="000000"/>
          <w:sz w:val="24"/>
          <w:szCs w:val="24"/>
        </w:rPr>
        <w:t>Know your rights under the Open Meeting Law M.G.L. c. 30A §18-25 and City Ordinance Sections 2-2028 through 2-2033.</w:t>
      </w:r>
    </w:p>
    <w:p w14:paraId="721E569F" w14:textId="77777777" w:rsidR="002822FD" w:rsidRPr="001336CA" w:rsidRDefault="002822FD">
      <w:pPr>
        <w:rPr>
          <w:rFonts w:ascii="Times New Roman" w:hAnsi="Times New Roman" w:cs="Times New Roman"/>
        </w:rPr>
      </w:pPr>
    </w:p>
    <w:sectPr w:rsidR="002822FD" w:rsidRPr="001336CA" w:rsidSect="001336CA">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812A9" w14:textId="77777777" w:rsidR="00BA7C4F" w:rsidRDefault="00BA7C4F" w:rsidP="002822FD">
      <w:pPr>
        <w:spacing w:after="0" w:line="240" w:lineRule="auto"/>
      </w:pPr>
      <w:r>
        <w:separator/>
      </w:r>
    </w:p>
  </w:endnote>
  <w:endnote w:type="continuationSeparator" w:id="0">
    <w:p w14:paraId="3978FEB8" w14:textId="77777777" w:rsidR="00BA7C4F" w:rsidRDefault="00BA7C4F" w:rsidP="0028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20102010804080708"/>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altName w:val="Sylfaen"/>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19DF3" w14:textId="65C85754" w:rsidR="002822FD" w:rsidRPr="002822FD" w:rsidRDefault="00743ABB" w:rsidP="002822FD">
    <w:pPr>
      <w:pStyle w:val="Heading8"/>
      <w:jc w:val="center"/>
      <w:rPr>
        <w:rFonts w:ascii="Times New Roman" w:hAnsi="Times New Roman" w:cs="Times New Roman"/>
        <w:color w:val="1F497D"/>
        <w:sz w:val="22"/>
        <w:szCs w:val="22"/>
      </w:rPr>
    </w:pPr>
    <w:r>
      <w:rPr>
        <w:rFonts w:ascii="Times New Roman" w:hAnsi="Times New Roman" w:cs="Times New Roman"/>
        <w:color w:val="1F497D"/>
        <w:sz w:val="22"/>
        <w:szCs w:val="22"/>
      </w:rPr>
      <w:t>98</w:t>
    </w:r>
    <w:r w:rsidR="002822FD" w:rsidRPr="002822FD">
      <w:rPr>
        <w:rFonts w:ascii="Times New Roman" w:hAnsi="Times New Roman" w:cs="Times New Roman"/>
        <w:color w:val="1F497D"/>
        <w:sz w:val="22"/>
        <w:szCs w:val="22"/>
      </w:rPr>
      <w:t xml:space="preserve"> Washington Street, Salem, Massachusetts 01970 </w:t>
    </w:r>
    <w:r w:rsidR="002822FD" w:rsidRPr="002822FD">
      <w:rPr>
        <w:rFonts w:ascii="Symbol" w:eastAsia="Symbol" w:hAnsi="Symbol" w:cs="Symbol"/>
        <w:color w:val="1F497D"/>
        <w:sz w:val="22"/>
        <w:szCs w:val="22"/>
      </w:rPr>
      <w:t>¨</w:t>
    </w:r>
    <w:r w:rsidR="002822FD" w:rsidRPr="002822FD">
      <w:rPr>
        <w:rFonts w:ascii="Times New Roman" w:hAnsi="Times New Roman" w:cs="Times New Roman"/>
        <w:color w:val="1F497D"/>
        <w:sz w:val="22"/>
        <w:szCs w:val="22"/>
      </w:rPr>
      <w:t xml:space="preserve"> Tel: 978.</w:t>
    </w:r>
    <w:r w:rsidR="002822FD">
      <w:rPr>
        <w:rFonts w:ascii="Times New Roman" w:hAnsi="Times New Roman" w:cs="Times New Roman"/>
        <w:color w:val="1F497D"/>
        <w:sz w:val="22"/>
        <w:szCs w:val="22"/>
      </w:rPr>
      <w:t>619-5699</w:t>
    </w:r>
    <w:r w:rsidR="002822FD" w:rsidRPr="002822FD">
      <w:rPr>
        <w:rFonts w:ascii="Times New Roman" w:hAnsi="Times New Roman" w:cs="Times New Roman"/>
        <w:color w:val="1F497D"/>
        <w:sz w:val="22"/>
        <w:szCs w:val="22"/>
      </w:rPr>
      <w:t xml:space="preserve"> </w:t>
    </w:r>
    <w:r w:rsidR="002822FD" w:rsidRPr="002822FD">
      <w:rPr>
        <w:rFonts w:ascii="Symbol" w:eastAsia="Symbol" w:hAnsi="Symbol" w:cs="Symbol"/>
        <w:color w:val="1F497D"/>
        <w:sz w:val="22"/>
        <w:szCs w:val="22"/>
      </w:rPr>
      <w:t>¨</w:t>
    </w:r>
    <w:r w:rsidR="002822FD" w:rsidRPr="002822FD">
      <w:rPr>
        <w:rFonts w:ascii="Times New Roman" w:hAnsi="Times New Roman" w:cs="Times New Roman"/>
        <w:color w:val="1F497D"/>
        <w:sz w:val="22"/>
        <w:szCs w:val="22"/>
      </w:rPr>
      <w:t xml:space="preserve">  www.salem.com</w:t>
    </w:r>
  </w:p>
  <w:p w14:paraId="2C555F7A" w14:textId="51CB12C6" w:rsidR="002822FD" w:rsidRDefault="002822FD" w:rsidP="002822FD">
    <w:pPr>
      <w:pStyle w:val="Footer"/>
    </w:pPr>
  </w:p>
  <w:p w14:paraId="623C89E2" w14:textId="77777777" w:rsidR="002822FD" w:rsidRDefault="00282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AB96F" w14:textId="77777777" w:rsidR="00BA7C4F" w:rsidRDefault="00BA7C4F" w:rsidP="002822FD">
      <w:pPr>
        <w:spacing w:after="0" w:line="240" w:lineRule="auto"/>
      </w:pPr>
      <w:r>
        <w:separator/>
      </w:r>
    </w:p>
  </w:footnote>
  <w:footnote w:type="continuationSeparator" w:id="0">
    <w:p w14:paraId="5404F000" w14:textId="77777777" w:rsidR="00BA7C4F" w:rsidRDefault="00BA7C4F" w:rsidP="00282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69C55" w14:textId="77777777" w:rsidR="002822FD" w:rsidRPr="002822FD" w:rsidRDefault="002822FD" w:rsidP="002822FD">
    <w:pPr>
      <w:pStyle w:val="Heading1"/>
      <w:spacing w:line="240" w:lineRule="auto"/>
      <w:rPr>
        <w:rFonts w:ascii="Times New Roman" w:hAnsi="Times New Roman" w:cs="Times New Roman"/>
        <w:b/>
        <w:bCs/>
        <w:smallCaps/>
        <w:color w:val="auto"/>
        <w:sz w:val="36"/>
      </w:rPr>
    </w:pPr>
    <w:r>
      <w:rPr>
        <w:rFonts w:ascii="Times New Roman" w:hAnsi="Times New Roman" w:cs="Times New Roman"/>
        <w:b/>
        <w:bCs/>
        <w:smallCaps/>
        <w:noProof/>
        <w:color w:val="auto"/>
        <w:sz w:val="36"/>
      </w:rPr>
      <w:drawing>
        <wp:anchor distT="0" distB="0" distL="114300" distR="114300" simplePos="0" relativeHeight="251658240" behindDoc="0" locked="0" layoutInCell="1" allowOverlap="1" wp14:anchorId="7EAD7397" wp14:editId="5F3869DB">
          <wp:simplePos x="0" y="0"/>
          <wp:positionH relativeFrom="column">
            <wp:posOffset>0</wp:posOffset>
          </wp:positionH>
          <wp:positionV relativeFrom="paragraph">
            <wp:posOffset>152400</wp:posOffset>
          </wp:positionV>
          <wp:extent cx="817245" cy="822960"/>
          <wp:effectExtent l="0" t="0" r="1905" b="0"/>
          <wp:wrapThrough wrapText="bothSides">
            <wp:wrapPolygon edited="0">
              <wp:start x="6042" y="0"/>
              <wp:lineTo x="0" y="4500"/>
              <wp:lineTo x="0" y="13500"/>
              <wp:lineTo x="503" y="17000"/>
              <wp:lineTo x="6042" y="21000"/>
              <wp:lineTo x="7552" y="21000"/>
              <wp:lineTo x="14098" y="21000"/>
              <wp:lineTo x="15105" y="21000"/>
              <wp:lineTo x="20643" y="16500"/>
              <wp:lineTo x="21147" y="14000"/>
              <wp:lineTo x="21147" y="4000"/>
              <wp:lineTo x="15105" y="0"/>
              <wp:lineTo x="604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8229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mallCaps/>
        <w:color w:val="auto"/>
        <w:sz w:val="36"/>
      </w:rPr>
      <w:tab/>
    </w:r>
    <w:r w:rsidR="500E3405" w:rsidRPr="016AD5EC">
      <w:rPr>
        <w:rFonts w:ascii="Times New Roman" w:eastAsia="Times New Roman" w:hAnsi="Times New Roman" w:cs="Times New Roman"/>
        <w:b/>
        <w:bCs/>
        <w:smallCaps/>
        <w:color w:val="auto"/>
        <w:sz w:val="36"/>
        <w:szCs w:val="36"/>
      </w:rPr>
      <w:t>CITY OF SALEM</w:t>
    </w:r>
  </w:p>
  <w:p w14:paraId="731832D5" w14:textId="77777777" w:rsidR="002822FD" w:rsidRPr="002822FD" w:rsidRDefault="002822FD" w:rsidP="002822FD">
    <w:pPr>
      <w:pStyle w:val="Heading1"/>
      <w:spacing w:before="0" w:line="240" w:lineRule="auto"/>
      <w:ind w:left="720" w:firstLine="720"/>
      <w:rPr>
        <w:rFonts w:ascii="Times New Roman" w:hAnsi="Times New Roman" w:cs="Times New Roman"/>
        <w:b/>
        <w:bCs/>
        <w:smallCaps/>
        <w:color w:val="auto"/>
      </w:rPr>
    </w:pPr>
    <w:r w:rsidRPr="002822FD">
      <w:rPr>
        <w:rFonts w:ascii="Times New Roman" w:hAnsi="Times New Roman" w:cs="Times New Roman"/>
        <w:b/>
        <w:bCs/>
        <w:smallCaps/>
        <w:color w:val="auto"/>
        <w:sz w:val="36"/>
      </w:rPr>
      <w:t>DESIGNER SELECTION COMMITTEE</w:t>
    </w:r>
  </w:p>
  <w:p w14:paraId="0262F9F0" w14:textId="77777777" w:rsidR="002822FD" w:rsidRDefault="00BA7C4F">
    <w:pPr>
      <w:pStyle w:val="Header"/>
    </w:pPr>
    <w:r>
      <w:rPr>
        <w:noProof/>
      </w:rPr>
      <w:pict w14:anchorId="1241D618">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12AD1"/>
    <w:multiLevelType w:val="hybridMultilevel"/>
    <w:tmpl w:val="7C126104"/>
    <w:lvl w:ilvl="0" w:tplc="699AB324">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1CE3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90718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96F3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86D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FED3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822CE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BAB8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1200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4567A9"/>
    <w:multiLevelType w:val="singleLevel"/>
    <w:tmpl w:val="0409000F"/>
    <w:lvl w:ilvl="0">
      <w:start w:val="1"/>
      <w:numFmt w:val="decimal"/>
      <w:lvlText w:val="%1."/>
      <w:lvlJc w:val="left"/>
      <w:pPr>
        <w:ind w:left="360" w:hanging="360"/>
      </w:pPr>
      <w:rPr>
        <w:b/>
        <w:i w:val="0"/>
      </w:rPr>
    </w:lvl>
  </w:abstractNum>
  <w:abstractNum w:abstractNumId="2" w15:restartNumberingAfterBreak="0">
    <w:nsid w:val="142F0CEE"/>
    <w:multiLevelType w:val="hybridMultilevel"/>
    <w:tmpl w:val="755A9C4E"/>
    <w:lvl w:ilvl="0" w:tplc="076E6A74">
      <w:start w:val="1"/>
      <w:numFmt w:val="bullet"/>
      <w:lvlText w:val=""/>
      <w:lvlJc w:val="left"/>
      <w:pPr>
        <w:ind w:left="720" w:hanging="360"/>
      </w:pPr>
      <w:rPr>
        <w:rFonts w:ascii="Symbol" w:hAnsi="Symbol" w:hint="default"/>
      </w:rPr>
    </w:lvl>
    <w:lvl w:ilvl="1" w:tplc="4EF0A190">
      <w:start w:val="1"/>
      <w:numFmt w:val="bullet"/>
      <w:lvlText w:val=""/>
      <w:lvlJc w:val="left"/>
      <w:pPr>
        <w:ind w:left="1440" w:hanging="360"/>
      </w:pPr>
      <w:rPr>
        <w:rFonts w:ascii="Symbol" w:hAnsi="Symbol" w:hint="default"/>
      </w:rPr>
    </w:lvl>
    <w:lvl w:ilvl="2" w:tplc="7E865526">
      <w:start w:val="1"/>
      <w:numFmt w:val="bullet"/>
      <w:lvlText w:val=""/>
      <w:lvlJc w:val="left"/>
      <w:pPr>
        <w:ind w:left="2160" w:hanging="360"/>
      </w:pPr>
      <w:rPr>
        <w:rFonts w:ascii="Wingdings" w:hAnsi="Wingdings" w:hint="default"/>
      </w:rPr>
    </w:lvl>
    <w:lvl w:ilvl="3" w:tplc="2B04A5D8">
      <w:start w:val="1"/>
      <w:numFmt w:val="bullet"/>
      <w:lvlText w:val=""/>
      <w:lvlJc w:val="left"/>
      <w:pPr>
        <w:ind w:left="2880" w:hanging="360"/>
      </w:pPr>
      <w:rPr>
        <w:rFonts w:ascii="Symbol" w:hAnsi="Symbol" w:hint="default"/>
      </w:rPr>
    </w:lvl>
    <w:lvl w:ilvl="4" w:tplc="F468E300">
      <w:start w:val="1"/>
      <w:numFmt w:val="bullet"/>
      <w:lvlText w:val="o"/>
      <w:lvlJc w:val="left"/>
      <w:pPr>
        <w:ind w:left="3600" w:hanging="360"/>
      </w:pPr>
      <w:rPr>
        <w:rFonts w:ascii="Courier New" w:hAnsi="Courier New" w:hint="default"/>
      </w:rPr>
    </w:lvl>
    <w:lvl w:ilvl="5" w:tplc="095C90FC">
      <w:start w:val="1"/>
      <w:numFmt w:val="bullet"/>
      <w:lvlText w:val=""/>
      <w:lvlJc w:val="left"/>
      <w:pPr>
        <w:ind w:left="4320" w:hanging="360"/>
      </w:pPr>
      <w:rPr>
        <w:rFonts w:ascii="Wingdings" w:hAnsi="Wingdings" w:hint="default"/>
      </w:rPr>
    </w:lvl>
    <w:lvl w:ilvl="6" w:tplc="9F227AD4">
      <w:start w:val="1"/>
      <w:numFmt w:val="bullet"/>
      <w:lvlText w:val=""/>
      <w:lvlJc w:val="left"/>
      <w:pPr>
        <w:ind w:left="5040" w:hanging="360"/>
      </w:pPr>
      <w:rPr>
        <w:rFonts w:ascii="Symbol" w:hAnsi="Symbol" w:hint="default"/>
      </w:rPr>
    </w:lvl>
    <w:lvl w:ilvl="7" w:tplc="9BDE3294">
      <w:start w:val="1"/>
      <w:numFmt w:val="bullet"/>
      <w:lvlText w:val="o"/>
      <w:lvlJc w:val="left"/>
      <w:pPr>
        <w:ind w:left="5760" w:hanging="360"/>
      </w:pPr>
      <w:rPr>
        <w:rFonts w:ascii="Courier New" w:hAnsi="Courier New" w:hint="default"/>
      </w:rPr>
    </w:lvl>
    <w:lvl w:ilvl="8" w:tplc="BBA6861C">
      <w:start w:val="1"/>
      <w:numFmt w:val="bullet"/>
      <w:lvlText w:val=""/>
      <w:lvlJc w:val="left"/>
      <w:pPr>
        <w:ind w:left="6480" w:hanging="360"/>
      </w:pPr>
      <w:rPr>
        <w:rFonts w:ascii="Wingdings" w:hAnsi="Wingdings" w:hint="default"/>
      </w:rPr>
    </w:lvl>
  </w:abstractNum>
  <w:abstractNum w:abstractNumId="3" w15:restartNumberingAfterBreak="0">
    <w:nsid w:val="24EF145E"/>
    <w:multiLevelType w:val="hybridMultilevel"/>
    <w:tmpl w:val="06FC6C90"/>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0A7ED0"/>
    <w:multiLevelType w:val="hybridMultilevel"/>
    <w:tmpl w:val="97AE88FE"/>
    <w:lvl w:ilvl="0" w:tplc="DF52EB3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5EB31E">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C419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52DF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6258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1858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E48B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3AD9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5C39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FD"/>
    <w:rsid w:val="00043FD5"/>
    <w:rsid w:val="00075CDD"/>
    <w:rsid w:val="000D4FC3"/>
    <w:rsid w:val="000D7939"/>
    <w:rsid w:val="001047BB"/>
    <w:rsid w:val="001336CA"/>
    <w:rsid w:val="001E3554"/>
    <w:rsid w:val="002822FD"/>
    <w:rsid w:val="003657E8"/>
    <w:rsid w:val="003F47BE"/>
    <w:rsid w:val="003F7BA2"/>
    <w:rsid w:val="00420539"/>
    <w:rsid w:val="004E6125"/>
    <w:rsid w:val="005B1062"/>
    <w:rsid w:val="005F71AF"/>
    <w:rsid w:val="00694559"/>
    <w:rsid w:val="006C147C"/>
    <w:rsid w:val="00723438"/>
    <w:rsid w:val="00743ABB"/>
    <w:rsid w:val="00793AFC"/>
    <w:rsid w:val="00861600"/>
    <w:rsid w:val="00B34F8F"/>
    <w:rsid w:val="00B822F1"/>
    <w:rsid w:val="00BA7C4F"/>
    <w:rsid w:val="00BB27E2"/>
    <w:rsid w:val="00C259AB"/>
    <w:rsid w:val="00C954B3"/>
    <w:rsid w:val="00D864F2"/>
    <w:rsid w:val="00DB233B"/>
    <w:rsid w:val="00E371BD"/>
    <w:rsid w:val="00F61E28"/>
    <w:rsid w:val="016AD5EC"/>
    <w:rsid w:val="241165F4"/>
    <w:rsid w:val="25F87F1B"/>
    <w:rsid w:val="39793B1A"/>
    <w:rsid w:val="41BC134F"/>
    <w:rsid w:val="4D4F6508"/>
    <w:rsid w:val="500E3405"/>
    <w:rsid w:val="5B37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DEAA6"/>
  <w15:chartTrackingRefBased/>
  <w15:docId w15:val="{601E32F3-DB57-4351-92C8-4BB7142F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22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qFormat/>
    <w:rsid w:val="002822FD"/>
    <w:pPr>
      <w:keepNext/>
      <w:widowControl w:val="0"/>
      <w:autoSpaceDE w:val="0"/>
      <w:autoSpaceDN w:val="0"/>
      <w:adjustRightInd w:val="0"/>
      <w:spacing w:after="0" w:line="240" w:lineRule="auto"/>
      <w:ind w:left="4320" w:firstLine="720"/>
      <w:jc w:val="both"/>
      <w:outlineLvl w:val="4"/>
    </w:pPr>
    <w:rPr>
      <w:rFonts w:ascii="Times New Roman" w:eastAsia="Times New Roman" w:hAnsi="Times New Roman" w:cs="Times New Roman"/>
      <w:sz w:val="24"/>
      <w:szCs w:val="20"/>
    </w:rPr>
  </w:style>
  <w:style w:type="paragraph" w:styleId="Heading8">
    <w:name w:val="heading 8"/>
    <w:basedOn w:val="Normal"/>
    <w:next w:val="Normal"/>
    <w:link w:val="Heading8Char"/>
    <w:uiPriority w:val="9"/>
    <w:semiHidden/>
    <w:unhideWhenUsed/>
    <w:qFormat/>
    <w:rsid w:val="002822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2822FD"/>
    <w:pPr>
      <w:keepNext/>
      <w:spacing w:after="0" w:line="240" w:lineRule="auto"/>
      <w:ind w:right="-90"/>
      <w:jc w:val="center"/>
      <w:outlineLvl w:val="8"/>
    </w:pPr>
    <w:rPr>
      <w:rFonts w:ascii="Garamond" w:eastAsia="Times New Roman" w:hAnsi="Garamond" w:cs="Times New Roman"/>
      <w:b/>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822FD"/>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2822FD"/>
    <w:rPr>
      <w:rFonts w:ascii="Garamond" w:eastAsia="Times New Roman" w:hAnsi="Garamond" w:cs="Times New Roman"/>
      <w:b/>
      <w:bCs/>
      <w:color w:val="000000"/>
      <w:szCs w:val="24"/>
    </w:rPr>
  </w:style>
  <w:style w:type="paragraph" w:styleId="Header">
    <w:name w:val="header"/>
    <w:basedOn w:val="Normal"/>
    <w:link w:val="HeaderChar"/>
    <w:uiPriority w:val="99"/>
    <w:unhideWhenUsed/>
    <w:rsid w:val="00282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2FD"/>
  </w:style>
  <w:style w:type="paragraph" w:styleId="Footer">
    <w:name w:val="footer"/>
    <w:basedOn w:val="Normal"/>
    <w:link w:val="FooterChar"/>
    <w:unhideWhenUsed/>
    <w:rsid w:val="00282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2FD"/>
  </w:style>
  <w:style w:type="character" w:customStyle="1" w:styleId="Heading1Char">
    <w:name w:val="Heading 1 Char"/>
    <w:basedOn w:val="DefaultParagraphFont"/>
    <w:link w:val="Heading1"/>
    <w:uiPriority w:val="9"/>
    <w:rsid w:val="002822FD"/>
    <w:rPr>
      <w:rFonts w:asciiTheme="majorHAnsi" w:eastAsiaTheme="majorEastAsia" w:hAnsiTheme="majorHAnsi" w:cstheme="majorBidi"/>
      <w:color w:val="2F5496" w:themeColor="accent1" w:themeShade="BF"/>
      <w:sz w:val="32"/>
      <w:szCs w:val="32"/>
    </w:rPr>
  </w:style>
  <w:style w:type="character" w:customStyle="1" w:styleId="Heading8Char">
    <w:name w:val="Heading 8 Char"/>
    <w:basedOn w:val="DefaultParagraphFont"/>
    <w:link w:val="Heading8"/>
    <w:uiPriority w:val="9"/>
    <w:semiHidden/>
    <w:rsid w:val="002822FD"/>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133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6CA"/>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1047BB"/>
    <w:rPr>
      <w:color w:val="0563C1" w:themeColor="hyperlink"/>
      <w:u w:val="single"/>
    </w:rPr>
  </w:style>
  <w:style w:type="character" w:styleId="UnresolvedMention">
    <w:name w:val="Unresolved Mention"/>
    <w:basedOn w:val="DefaultParagraphFont"/>
    <w:uiPriority w:val="99"/>
    <w:semiHidden/>
    <w:unhideWhenUsed/>
    <w:rsid w:val="00104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4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304706272?pwd=QVh1OUwxRXFKOE9SNWVKTC94TDBwU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7A65C-7A37-8245-AA05-0A7722C7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Ide</dc:creator>
  <cp:keywords/>
  <dc:description/>
  <cp:lastModifiedBy>Jenna Ide</cp:lastModifiedBy>
  <cp:revision>2</cp:revision>
  <cp:lastPrinted>2018-01-08T17:43:00Z</cp:lastPrinted>
  <dcterms:created xsi:type="dcterms:W3CDTF">2021-02-02T17:28:00Z</dcterms:created>
  <dcterms:modified xsi:type="dcterms:W3CDTF">2021-02-02T17:28:00Z</dcterms:modified>
</cp:coreProperties>
</file>