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C934D60" w14:textId="77777777" w:rsidR="000224B3" w:rsidRPr="00BE4389" w:rsidRDefault="00D420C4">
      <w:pPr>
        <w:rPr>
          <w:rFonts w:ascii="Century Gothic" w:hAnsi="Century Gothic"/>
          <w:color w:val="C00000"/>
          <w:sz w:val="28"/>
        </w:rPr>
      </w:pPr>
      <w:bookmarkStart w:id="0" w:name="_GoBack"/>
      <w:bookmarkEnd w:id="0"/>
      <w:r w:rsidRPr="00BE4389">
        <w:rPr>
          <w:rFonts w:ascii="Century Gothic" w:hAnsi="Century Gothic"/>
          <w:b/>
          <w:color w:val="C00000"/>
          <w:sz w:val="28"/>
        </w:rPr>
        <w:t>SUMMARY</w:t>
      </w:r>
    </w:p>
    <w:p w14:paraId="3A0C6704" w14:textId="77777777" w:rsidR="000224B3" w:rsidRDefault="000224B3"/>
    <w:p w14:paraId="08D8EA22" w14:textId="4020DD85" w:rsidR="000224B3" w:rsidRPr="00631BC8" w:rsidRDefault="00D420C4">
      <w:pPr>
        <w:rPr>
          <w:rFonts w:ascii="Garamond" w:hAnsi="Garamond"/>
          <w:sz w:val="24"/>
        </w:rPr>
      </w:pPr>
      <w:r w:rsidRPr="00631BC8">
        <w:rPr>
          <w:rFonts w:ascii="Garamond" w:hAnsi="Garamond"/>
          <w:szCs w:val="20"/>
        </w:rPr>
        <w:t xml:space="preserve">The first Citywide Conversation was held at Collins Middle School in Salem </w:t>
      </w:r>
      <w:r w:rsidR="0069328F">
        <w:rPr>
          <w:rFonts w:ascii="Garamond" w:hAnsi="Garamond"/>
          <w:szCs w:val="20"/>
        </w:rPr>
        <w:t>on</w:t>
      </w:r>
      <w:r w:rsidR="0069328F" w:rsidRPr="00631BC8">
        <w:rPr>
          <w:rFonts w:ascii="Garamond" w:hAnsi="Garamond"/>
          <w:szCs w:val="20"/>
        </w:rPr>
        <w:t xml:space="preserve"> </w:t>
      </w:r>
      <w:r w:rsidRPr="00631BC8">
        <w:rPr>
          <w:rFonts w:ascii="Garamond" w:hAnsi="Garamond"/>
          <w:szCs w:val="20"/>
        </w:rPr>
        <w:t>the evening of Tuesday, November 29, 2016. The key goals of the event were the following:</w:t>
      </w:r>
    </w:p>
    <w:p w14:paraId="049AE07D" w14:textId="77777777" w:rsidR="000224B3" w:rsidRPr="00631BC8" w:rsidRDefault="00D420C4">
      <w:pPr>
        <w:numPr>
          <w:ilvl w:val="0"/>
          <w:numId w:val="3"/>
        </w:numPr>
        <w:ind w:hanging="360"/>
        <w:contextualSpacing/>
        <w:rPr>
          <w:rFonts w:ascii="Garamond" w:hAnsi="Garamond"/>
          <w:szCs w:val="20"/>
        </w:rPr>
      </w:pPr>
      <w:r w:rsidRPr="00631BC8">
        <w:rPr>
          <w:rFonts w:ascii="Garamond" w:hAnsi="Garamond"/>
          <w:szCs w:val="20"/>
        </w:rPr>
        <w:t>To introduce the community to the Salem Public Schools Strategic Planning Process</w:t>
      </w:r>
    </w:p>
    <w:p w14:paraId="44A2CF7C" w14:textId="77777777" w:rsidR="000224B3" w:rsidRPr="00631BC8" w:rsidRDefault="00D420C4">
      <w:pPr>
        <w:numPr>
          <w:ilvl w:val="0"/>
          <w:numId w:val="3"/>
        </w:numPr>
        <w:ind w:hanging="360"/>
        <w:contextualSpacing/>
        <w:rPr>
          <w:rFonts w:ascii="Garamond" w:hAnsi="Garamond"/>
          <w:szCs w:val="20"/>
        </w:rPr>
      </w:pPr>
      <w:r w:rsidRPr="00631BC8">
        <w:rPr>
          <w:rFonts w:ascii="Garamond" w:hAnsi="Garamond"/>
          <w:szCs w:val="20"/>
        </w:rPr>
        <w:t>To invite the community to help shape the future of the district</w:t>
      </w:r>
    </w:p>
    <w:p w14:paraId="34FEAB1A" w14:textId="7A5DC7BE" w:rsidR="000224B3" w:rsidRDefault="00BE4389">
      <w:pPr>
        <w:numPr>
          <w:ilvl w:val="0"/>
          <w:numId w:val="3"/>
        </w:numPr>
        <w:ind w:hanging="360"/>
        <w:contextualSpacing/>
        <w:rPr>
          <w:rFonts w:ascii="Garamond" w:hAnsi="Garamond"/>
          <w:szCs w:val="20"/>
        </w:rPr>
      </w:pPr>
      <w:r>
        <w:rPr>
          <w:rFonts w:ascii="Garamond" w:hAnsi="Garamond"/>
          <w:noProof/>
          <w:szCs w:val="20"/>
        </w:rPr>
        <w:drawing>
          <wp:anchor distT="0" distB="0" distL="114300" distR="114300" simplePos="0" relativeHeight="251675648" behindDoc="1" locked="0" layoutInCell="1" allowOverlap="1" wp14:anchorId="22AD6001" wp14:editId="7AC4C772">
            <wp:simplePos x="0" y="0"/>
            <wp:positionH relativeFrom="column">
              <wp:posOffset>2709545</wp:posOffset>
            </wp:positionH>
            <wp:positionV relativeFrom="paragraph">
              <wp:posOffset>481965</wp:posOffset>
            </wp:positionV>
            <wp:extent cx="3108960" cy="2313305"/>
            <wp:effectExtent l="0" t="0" r="0" b="0"/>
            <wp:wrapTight wrapText="bothSides">
              <wp:wrapPolygon edited="0">
                <wp:start x="0" y="0"/>
                <wp:lineTo x="0" y="21345"/>
                <wp:lineTo x="21441" y="21345"/>
                <wp:lineTo x="214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24.JPG"/>
                    <pic:cNvPicPr/>
                  </pic:nvPicPr>
                  <pic:blipFill>
                    <a:blip r:embed="rId9">
                      <a:extLst>
                        <a:ext uri="{28A0092B-C50C-407E-A947-70E740481C1C}">
                          <a14:useLocalDpi xmlns:a14="http://schemas.microsoft.com/office/drawing/2010/main" val="0"/>
                        </a:ext>
                      </a:extLst>
                    </a:blip>
                    <a:stretch>
                      <a:fillRect/>
                    </a:stretch>
                  </pic:blipFill>
                  <pic:spPr>
                    <a:xfrm>
                      <a:off x="0" y="0"/>
                      <a:ext cx="3108960" cy="2313305"/>
                    </a:xfrm>
                    <a:prstGeom prst="rect">
                      <a:avLst/>
                    </a:prstGeom>
                  </pic:spPr>
                </pic:pic>
              </a:graphicData>
            </a:graphic>
            <wp14:sizeRelH relativeFrom="page">
              <wp14:pctWidth>0</wp14:pctWidth>
            </wp14:sizeRelH>
            <wp14:sizeRelV relativeFrom="page">
              <wp14:pctHeight>0</wp14:pctHeight>
            </wp14:sizeRelV>
          </wp:anchor>
        </w:drawing>
      </w:r>
      <w:r w:rsidR="00D420C4" w:rsidRPr="00631BC8">
        <w:rPr>
          <w:rFonts w:ascii="Garamond" w:hAnsi="Garamond"/>
          <w:szCs w:val="20"/>
        </w:rPr>
        <w:t>To bring all of the relevant stakeholders—parents, students, teachers, administrators, business leaders, community partners, elected officials, and citizens—together for meaningful conversations about teaching and learning.</w:t>
      </w:r>
    </w:p>
    <w:p w14:paraId="1C321573" w14:textId="47A404ED" w:rsidR="00952B42" w:rsidRDefault="00952B42">
      <w:pPr>
        <w:contextualSpacing/>
        <w:rPr>
          <w:rFonts w:ascii="Garamond" w:hAnsi="Garamond"/>
          <w:szCs w:val="20"/>
        </w:rPr>
      </w:pPr>
    </w:p>
    <w:p w14:paraId="22781FA8" w14:textId="1C80F421" w:rsidR="000224B3" w:rsidRPr="00952B42" w:rsidRDefault="00D420C4">
      <w:pPr>
        <w:contextualSpacing/>
        <w:rPr>
          <w:rFonts w:ascii="Garamond" w:hAnsi="Garamond"/>
          <w:szCs w:val="20"/>
        </w:rPr>
      </w:pPr>
      <w:r w:rsidRPr="00631BC8">
        <w:rPr>
          <w:rFonts w:ascii="Garamond" w:hAnsi="Garamond"/>
          <w:szCs w:val="20"/>
        </w:rPr>
        <w:t xml:space="preserve">The event opened with </w:t>
      </w:r>
      <w:hyperlink w:anchor="OpeningRemarksKimDriscoll" w:history="1">
        <w:r w:rsidRPr="00FF0ABD">
          <w:rPr>
            <w:rStyle w:val="Hyperlink"/>
            <w:rFonts w:ascii="Garamond" w:hAnsi="Garamond"/>
            <w:szCs w:val="20"/>
          </w:rPr>
          <w:t>comments by Mayor Kim Driscoll</w:t>
        </w:r>
      </w:hyperlink>
      <w:r w:rsidRPr="00631BC8">
        <w:rPr>
          <w:rFonts w:ascii="Garamond" w:hAnsi="Garamond"/>
          <w:szCs w:val="20"/>
        </w:rPr>
        <w:t xml:space="preserve">, followed by </w:t>
      </w:r>
      <w:hyperlink w:anchor="ToddRoseVideo" w:history="1">
        <w:r w:rsidRPr="00FF0ABD">
          <w:rPr>
            <w:rStyle w:val="Hyperlink"/>
            <w:rFonts w:ascii="Garamond" w:hAnsi="Garamond"/>
            <w:szCs w:val="20"/>
          </w:rPr>
          <w:t xml:space="preserve">a short video of a </w:t>
        </w:r>
        <w:proofErr w:type="spellStart"/>
        <w:r w:rsidRPr="00FF0ABD">
          <w:rPr>
            <w:rStyle w:val="Hyperlink"/>
            <w:rFonts w:ascii="Garamond" w:hAnsi="Garamond"/>
            <w:szCs w:val="20"/>
          </w:rPr>
          <w:t>TEDx</w:t>
        </w:r>
        <w:proofErr w:type="spellEnd"/>
        <w:r w:rsidRPr="00FF0ABD">
          <w:rPr>
            <w:rStyle w:val="Hyperlink"/>
            <w:rFonts w:ascii="Garamond" w:hAnsi="Garamond"/>
            <w:szCs w:val="20"/>
          </w:rPr>
          <w:t xml:space="preserve"> talk by Harvard professor Todd Rose</w:t>
        </w:r>
      </w:hyperlink>
      <w:r w:rsidRPr="00631BC8">
        <w:rPr>
          <w:rFonts w:ascii="Garamond" w:hAnsi="Garamond"/>
          <w:szCs w:val="20"/>
        </w:rPr>
        <w:t xml:space="preserve">. Superintendent Margarita Ruiz then provided </w:t>
      </w:r>
      <w:hyperlink w:anchor="OpeningRemarksMargaritaRuiz" w:history="1">
        <w:r w:rsidRPr="00FF0ABD">
          <w:rPr>
            <w:rStyle w:val="Hyperlink"/>
            <w:rFonts w:ascii="Garamond" w:hAnsi="Garamond"/>
            <w:szCs w:val="20"/>
          </w:rPr>
          <w:t>a brief overview of the strategic planning process</w:t>
        </w:r>
      </w:hyperlink>
      <w:r w:rsidRPr="00631BC8">
        <w:rPr>
          <w:rFonts w:ascii="Garamond" w:hAnsi="Garamond"/>
          <w:szCs w:val="20"/>
        </w:rPr>
        <w:t xml:space="preserve"> and the six “Levers f</w:t>
      </w:r>
      <w:r w:rsidR="0042021E" w:rsidRPr="00631BC8">
        <w:rPr>
          <w:rFonts w:ascii="Garamond" w:hAnsi="Garamond"/>
          <w:szCs w:val="20"/>
        </w:rPr>
        <w:t xml:space="preserve">or Change,” which was followed </w:t>
      </w:r>
      <w:r w:rsidRPr="00631BC8">
        <w:rPr>
          <w:rFonts w:ascii="Garamond" w:hAnsi="Garamond"/>
          <w:szCs w:val="20"/>
        </w:rPr>
        <w:t>by</w:t>
      </w:r>
      <w:r w:rsidR="00935002">
        <w:rPr>
          <w:rFonts w:ascii="Garamond" w:hAnsi="Garamond"/>
          <w:szCs w:val="20"/>
        </w:rPr>
        <w:t xml:space="preserve"> facilitated</w:t>
      </w:r>
      <w:r w:rsidRPr="00631BC8">
        <w:rPr>
          <w:rFonts w:ascii="Garamond" w:hAnsi="Garamond"/>
          <w:szCs w:val="20"/>
        </w:rPr>
        <w:t xml:space="preserve"> </w:t>
      </w:r>
      <w:hyperlink w:anchor="SmallTableDiscussionLevers" w:history="1">
        <w:r w:rsidRPr="00FF0ABD">
          <w:rPr>
            <w:rStyle w:val="Hyperlink"/>
            <w:rFonts w:ascii="Garamond" w:hAnsi="Garamond"/>
            <w:szCs w:val="20"/>
          </w:rPr>
          <w:t>small group discussions of the levers</w:t>
        </w:r>
      </w:hyperlink>
      <w:r w:rsidR="00935002">
        <w:rPr>
          <w:rStyle w:val="Hyperlink"/>
          <w:rFonts w:ascii="Garamond" w:hAnsi="Garamond"/>
          <w:szCs w:val="20"/>
        </w:rPr>
        <w:t xml:space="preserve"> at each of 26 tables</w:t>
      </w:r>
      <w:r w:rsidRPr="00631BC8">
        <w:rPr>
          <w:rFonts w:ascii="Garamond" w:hAnsi="Garamond"/>
          <w:szCs w:val="20"/>
        </w:rPr>
        <w:t xml:space="preserve">. After the small group discussions, </w:t>
      </w:r>
      <w:hyperlink w:anchor="TonyWagnerVideo" w:history="1">
        <w:r w:rsidRPr="00A85567">
          <w:rPr>
            <w:rStyle w:val="Hyperlink"/>
            <w:rFonts w:ascii="Garamond" w:hAnsi="Garamond"/>
            <w:szCs w:val="20"/>
          </w:rPr>
          <w:t>a short video of a talk on the “Seven Survival Skills” by Tony Wagner</w:t>
        </w:r>
      </w:hyperlink>
      <w:r w:rsidRPr="00631BC8">
        <w:rPr>
          <w:rFonts w:ascii="Garamond" w:hAnsi="Garamond"/>
          <w:szCs w:val="20"/>
        </w:rPr>
        <w:t xml:space="preserve"> was shown. In their small groups, attendees then discussed the </w:t>
      </w:r>
      <w:hyperlink w:anchor="SkillsQualitiesSPSGraduate" w:history="1">
        <w:r w:rsidRPr="00A85567">
          <w:rPr>
            <w:rStyle w:val="Hyperlink"/>
            <w:rFonts w:ascii="Garamond" w:hAnsi="Garamond"/>
            <w:szCs w:val="20"/>
          </w:rPr>
          <w:t>skills and qualities</w:t>
        </w:r>
      </w:hyperlink>
      <w:r w:rsidRPr="00631BC8">
        <w:rPr>
          <w:rFonts w:ascii="Garamond" w:hAnsi="Garamond"/>
          <w:szCs w:val="20"/>
        </w:rPr>
        <w:t xml:space="preserve"> they feel SPS graduates should have in order to thrive in the 21st century, reflected on </w:t>
      </w:r>
      <w:hyperlink w:anchor="PositiveExperiences" w:history="1">
        <w:r w:rsidRPr="00A85567">
          <w:rPr>
            <w:rStyle w:val="Hyperlink"/>
            <w:rFonts w:ascii="Garamond" w:hAnsi="Garamond"/>
            <w:szCs w:val="20"/>
          </w:rPr>
          <w:t>positive experiences</w:t>
        </w:r>
      </w:hyperlink>
      <w:r w:rsidRPr="00631BC8">
        <w:rPr>
          <w:rFonts w:ascii="Garamond" w:hAnsi="Garamond"/>
          <w:szCs w:val="20"/>
        </w:rPr>
        <w:t xml:space="preserve"> in the school district, and </w:t>
      </w:r>
      <w:hyperlink w:anchor="SPSVision" w:history="1">
        <w:r w:rsidRPr="00A85567">
          <w:rPr>
            <w:rStyle w:val="Hyperlink"/>
            <w:rFonts w:ascii="Garamond" w:hAnsi="Garamond"/>
            <w:szCs w:val="20"/>
          </w:rPr>
          <w:t>drafted their own vision statements</w:t>
        </w:r>
      </w:hyperlink>
      <w:r w:rsidRPr="00631BC8">
        <w:rPr>
          <w:rFonts w:ascii="Garamond" w:hAnsi="Garamond"/>
          <w:szCs w:val="20"/>
        </w:rPr>
        <w:t xml:space="preserve"> for the district.</w:t>
      </w:r>
    </w:p>
    <w:p w14:paraId="756345F9" w14:textId="77777777" w:rsidR="000224B3" w:rsidRPr="00631BC8" w:rsidRDefault="000224B3">
      <w:pPr>
        <w:rPr>
          <w:rFonts w:ascii="Garamond" w:hAnsi="Garamond"/>
          <w:sz w:val="24"/>
        </w:rPr>
      </w:pPr>
    </w:p>
    <w:p w14:paraId="7C804868" w14:textId="6251BB57" w:rsidR="000224B3" w:rsidRPr="00631BC8" w:rsidRDefault="00D420C4">
      <w:pPr>
        <w:rPr>
          <w:rFonts w:ascii="Garamond" w:hAnsi="Garamond"/>
          <w:sz w:val="24"/>
        </w:rPr>
      </w:pPr>
      <w:r w:rsidRPr="00631BC8">
        <w:rPr>
          <w:rFonts w:ascii="Garamond" w:hAnsi="Garamond"/>
          <w:szCs w:val="20"/>
        </w:rPr>
        <w:t xml:space="preserve">To conclude the event, Superintendent Ruiz </w:t>
      </w:r>
      <w:hyperlink w:anchor="ClosingRemarks" w:history="1">
        <w:r w:rsidRPr="00A85567">
          <w:rPr>
            <w:rStyle w:val="Hyperlink"/>
            <w:rFonts w:ascii="Garamond" w:hAnsi="Garamond"/>
            <w:szCs w:val="20"/>
          </w:rPr>
          <w:t>reconvened the attendees</w:t>
        </w:r>
      </w:hyperlink>
      <w:r w:rsidRPr="00631BC8">
        <w:rPr>
          <w:rFonts w:ascii="Garamond" w:hAnsi="Garamond"/>
          <w:szCs w:val="20"/>
        </w:rPr>
        <w:t xml:space="preserve"> and </w:t>
      </w:r>
      <w:r w:rsidR="00FF0812">
        <w:rPr>
          <w:rFonts w:ascii="Garamond" w:hAnsi="Garamond"/>
          <w:szCs w:val="20"/>
        </w:rPr>
        <w:t xml:space="preserve">announced that the second Citywide Conversation would be held on </w:t>
      </w:r>
      <w:r w:rsidR="00FF0812" w:rsidRPr="008C5D0F">
        <w:rPr>
          <w:rFonts w:ascii="Garamond" w:hAnsi="Garamond"/>
          <w:b/>
          <w:szCs w:val="20"/>
        </w:rPr>
        <w:t>March 22, 2017</w:t>
      </w:r>
      <w:r w:rsidR="00FF0812">
        <w:rPr>
          <w:rFonts w:ascii="Garamond" w:hAnsi="Garamond"/>
          <w:szCs w:val="20"/>
        </w:rPr>
        <w:t>. She invited all participants to attend and asked them to encourage their colleagues and friends to attend as well.</w:t>
      </w:r>
    </w:p>
    <w:p w14:paraId="6066ADCC" w14:textId="77777777" w:rsidR="000224B3" w:rsidRDefault="00D420C4">
      <w:r>
        <w:t xml:space="preserve"> </w:t>
      </w:r>
    </w:p>
    <w:p w14:paraId="5E265A3A" w14:textId="77777777" w:rsidR="000224B3" w:rsidRPr="00BE4389" w:rsidRDefault="00D420C4">
      <w:pPr>
        <w:rPr>
          <w:rFonts w:ascii="Century Gothic" w:hAnsi="Century Gothic"/>
          <w:color w:val="C00000"/>
          <w:sz w:val="28"/>
        </w:rPr>
      </w:pPr>
      <w:bookmarkStart w:id="1" w:name="OpeningRemarksKimDriscoll"/>
      <w:r w:rsidRPr="00BE4389">
        <w:rPr>
          <w:rFonts w:ascii="Century Gothic" w:hAnsi="Century Gothic"/>
          <w:b/>
          <w:color w:val="C00000"/>
          <w:sz w:val="28"/>
        </w:rPr>
        <w:t>OPENING REMARKS BY MAYOR KIM DRISCOLL</w:t>
      </w:r>
    </w:p>
    <w:bookmarkEnd w:id="1"/>
    <w:p w14:paraId="00604B3A" w14:textId="77777777" w:rsidR="000224B3" w:rsidRPr="00625A53" w:rsidRDefault="000224B3">
      <w:pPr>
        <w:rPr>
          <w:rFonts w:ascii="Garamond" w:hAnsi="Garamond"/>
        </w:rPr>
      </w:pPr>
    </w:p>
    <w:p w14:paraId="09328F9E" w14:textId="77777777" w:rsidR="000224B3" w:rsidRPr="00625A53" w:rsidRDefault="00D420C4" w:rsidP="00625A53">
      <w:pPr>
        <w:spacing w:after="200"/>
        <w:contextualSpacing/>
        <w:rPr>
          <w:rFonts w:ascii="Garamond" w:hAnsi="Garamond"/>
        </w:rPr>
      </w:pPr>
      <w:r w:rsidRPr="00625A53">
        <w:rPr>
          <w:rFonts w:ascii="Garamond" w:hAnsi="Garamond"/>
        </w:rPr>
        <w:t>Mayor Driscoll opened the event by thanking everyone for attending. She set the stage for a conversation about the future of Salem Public Schools at a critical time in the city’s future, with its 400th anniversary approaching in ten years.</w:t>
      </w:r>
    </w:p>
    <w:p w14:paraId="73BC65EE" w14:textId="77777777" w:rsidR="000224B3" w:rsidRPr="00625A53" w:rsidRDefault="000224B3" w:rsidP="00625A53">
      <w:pPr>
        <w:spacing w:after="200"/>
        <w:contextualSpacing/>
        <w:rPr>
          <w:rFonts w:ascii="Garamond" w:hAnsi="Garamond"/>
        </w:rPr>
      </w:pPr>
    </w:p>
    <w:p w14:paraId="1D9F5942" w14:textId="77777777" w:rsidR="000224B3" w:rsidRPr="00625A53" w:rsidRDefault="00D420C4" w:rsidP="00625A53">
      <w:pPr>
        <w:spacing w:after="200"/>
        <w:contextualSpacing/>
        <w:rPr>
          <w:rFonts w:ascii="Garamond" w:hAnsi="Garamond"/>
        </w:rPr>
      </w:pPr>
      <w:r w:rsidRPr="00625A53">
        <w:rPr>
          <w:rFonts w:ascii="Garamond" w:hAnsi="Garamond"/>
        </w:rPr>
        <w:t>Mayor Driscoll then recognized the elected officials present at the event:</w:t>
      </w:r>
    </w:p>
    <w:p w14:paraId="053002A3" w14:textId="77777777" w:rsidR="000224B3" w:rsidRPr="00625A53" w:rsidRDefault="00D420C4" w:rsidP="00625A53">
      <w:pPr>
        <w:numPr>
          <w:ilvl w:val="0"/>
          <w:numId w:val="6"/>
        </w:numPr>
        <w:spacing w:after="200"/>
        <w:ind w:hanging="360"/>
        <w:contextualSpacing/>
        <w:rPr>
          <w:rFonts w:ascii="Garamond" w:hAnsi="Garamond"/>
        </w:rPr>
      </w:pPr>
      <w:r w:rsidRPr="00625A53">
        <w:rPr>
          <w:rFonts w:ascii="Garamond" w:hAnsi="Garamond"/>
        </w:rPr>
        <w:t>State Representative Paul Tucker</w:t>
      </w:r>
    </w:p>
    <w:p w14:paraId="1DE1C989" w14:textId="77777777" w:rsidR="000224B3" w:rsidRPr="00625A53" w:rsidRDefault="00D420C4" w:rsidP="00625A53">
      <w:pPr>
        <w:numPr>
          <w:ilvl w:val="0"/>
          <w:numId w:val="6"/>
        </w:numPr>
        <w:spacing w:after="200"/>
        <w:ind w:hanging="360"/>
        <w:contextualSpacing/>
        <w:rPr>
          <w:rFonts w:ascii="Garamond" w:hAnsi="Garamond"/>
        </w:rPr>
      </w:pPr>
      <w:r w:rsidRPr="00625A53">
        <w:rPr>
          <w:rFonts w:ascii="Garamond" w:hAnsi="Garamond"/>
        </w:rPr>
        <w:t>Jason Silva (representative from Senator Lovely’s office)</w:t>
      </w:r>
    </w:p>
    <w:p w14:paraId="79FD4796" w14:textId="77777777" w:rsidR="000224B3" w:rsidRPr="00625A53" w:rsidRDefault="00D420C4" w:rsidP="00625A53">
      <w:pPr>
        <w:numPr>
          <w:ilvl w:val="0"/>
          <w:numId w:val="6"/>
        </w:numPr>
        <w:spacing w:after="200"/>
        <w:ind w:hanging="360"/>
        <w:contextualSpacing/>
        <w:rPr>
          <w:rFonts w:ascii="Garamond" w:hAnsi="Garamond"/>
        </w:rPr>
      </w:pPr>
      <w:r w:rsidRPr="00625A53">
        <w:rPr>
          <w:rFonts w:ascii="Garamond" w:hAnsi="Garamond"/>
        </w:rPr>
        <w:t>School Committee:</w:t>
      </w:r>
    </w:p>
    <w:p w14:paraId="04B035E3" w14:textId="77777777" w:rsidR="000224B3" w:rsidRPr="00625A53" w:rsidRDefault="00D420C4" w:rsidP="00625A53">
      <w:pPr>
        <w:numPr>
          <w:ilvl w:val="1"/>
          <w:numId w:val="6"/>
        </w:numPr>
        <w:spacing w:after="200"/>
        <w:ind w:hanging="360"/>
        <w:contextualSpacing/>
        <w:rPr>
          <w:rFonts w:ascii="Garamond" w:hAnsi="Garamond"/>
        </w:rPr>
      </w:pPr>
      <w:r w:rsidRPr="00625A53">
        <w:rPr>
          <w:rFonts w:ascii="Garamond" w:hAnsi="Garamond"/>
        </w:rPr>
        <w:t>Dr. Brendan Walsh</w:t>
      </w:r>
    </w:p>
    <w:p w14:paraId="77100A9F" w14:textId="77777777" w:rsidR="000224B3" w:rsidRPr="00625A53" w:rsidRDefault="00D420C4" w:rsidP="00625A53">
      <w:pPr>
        <w:numPr>
          <w:ilvl w:val="1"/>
          <w:numId w:val="6"/>
        </w:numPr>
        <w:spacing w:after="200"/>
        <w:ind w:hanging="360"/>
        <w:contextualSpacing/>
        <w:rPr>
          <w:rFonts w:ascii="Garamond" w:hAnsi="Garamond"/>
        </w:rPr>
      </w:pPr>
      <w:r w:rsidRPr="00625A53">
        <w:rPr>
          <w:rFonts w:ascii="Garamond" w:hAnsi="Garamond"/>
        </w:rPr>
        <w:t>Patrick Schultz</w:t>
      </w:r>
    </w:p>
    <w:p w14:paraId="3D7468B4" w14:textId="77777777" w:rsidR="000224B3" w:rsidRPr="00625A53" w:rsidRDefault="00D420C4" w:rsidP="00625A53">
      <w:pPr>
        <w:numPr>
          <w:ilvl w:val="1"/>
          <w:numId w:val="6"/>
        </w:numPr>
        <w:spacing w:after="200"/>
        <w:ind w:hanging="360"/>
        <w:contextualSpacing/>
        <w:rPr>
          <w:rFonts w:ascii="Garamond" w:hAnsi="Garamond"/>
        </w:rPr>
      </w:pPr>
      <w:r w:rsidRPr="00625A53">
        <w:rPr>
          <w:rFonts w:ascii="Garamond" w:hAnsi="Garamond"/>
        </w:rPr>
        <w:t>Mary Manning</w:t>
      </w:r>
    </w:p>
    <w:p w14:paraId="35E18D72" w14:textId="77777777" w:rsidR="000224B3" w:rsidRPr="00625A53" w:rsidRDefault="00D420C4" w:rsidP="00625A53">
      <w:pPr>
        <w:numPr>
          <w:ilvl w:val="1"/>
          <w:numId w:val="6"/>
        </w:numPr>
        <w:spacing w:after="200"/>
        <w:ind w:hanging="360"/>
        <w:contextualSpacing/>
        <w:rPr>
          <w:rFonts w:ascii="Garamond" w:hAnsi="Garamond"/>
        </w:rPr>
      </w:pPr>
      <w:r w:rsidRPr="00625A53">
        <w:rPr>
          <w:rFonts w:ascii="Garamond" w:hAnsi="Garamond"/>
        </w:rPr>
        <w:lastRenderedPageBreak/>
        <w:t>Debbie Amaral</w:t>
      </w:r>
    </w:p>
    <w:p w14:paraId="28FC0FE7" w14:textId="77777777" w:rsidR="000224B3" w:rsidRPr="00625A53" w:rsidRDefault="00D420C4" w:rsidP="00625A53">
      <w:pPr>
        <w:numPr>
          <w:ilvl w:val="1"/>
          <w:numId w:val="6"/>
        </w:numPr>
        <w:spacing w:after="200"/>
        <w:ind w:hanging="360"/>
        <w:contextualSpacing/>
        <w:rPr>
          <w:rFonts w:ascii="Garamond" w:hAnsi="Garamond"/>
        </w:rPr>
      </w:pPr>
      <w:r w:rsidRPr="00625A53">
        <w:rPr>
          <w:rFonts w:ascii="Garamond" w:hAnsi="Garamond"/>
        </w:rPr>
        <w:t>Kris Wilson</w:t>
      </w:r>
    </w:p>
    <w:p w14:paraId="68FAE150" w14:textId="77777777" w:rsidR="000224B3" w:rsidRPr="00625A53" w:rsidRDefault="0042021E" w:rsidP="00625A53">
      <w:pPr>
        <w:numPr>
          <w:ilvl w:val="0"/>
          <w:numId w:val="6"/>
        </w:numPr>
        <w:spacing w:after="200"/>
        <w:ind w:hanging="360"/>
        <w:contextualSpacing/>
        <w:rPr>
          <w:rFonts w:ascii="Garamond" w:hAnsi="Garamond"/>
        </w:rPr>
      </w:pPr>
      <w:r w:rsidRPr="00625A53">
        <w:rPr>
          <w:rFonts w:ascii="Garamond" w:hAnsi="Garamond"/>
        </w:rPr>
        <w:t>City council</w:t>
      </w:r>
      <w:r w:rsidR="00D420C4" w:rsidRPr="00625A53">
        <w:rPr>
          <w:rFonts w:ascii="Garamond" w:hAnsi="Garamond"/>
        </w:rPr>
        <w:t xml:space="preserve">ors: </w:t>
      </w:r>
    </w:p>
    <w:p w14:paraId="7BA2B671" w14:textId="77777777" w:rsidR="000224B3" w:rsidRPr="00625A53" w:rsidRDefault="0042021E" w:rsidP="00625A53">
      <w:pPr>
        <w:numPr>
          <w:ilvl w:val="1"/>
          <w:numId w:val="6"/>
        </w:numPr>
        <w:spacing w:after="200"/>
        <w:ind w:hanging="360"/>
        <w:contextualSpacing/>
        <w:rPr>
          <w:rFonts w:ascii="Garamond" w:hAnsi="Garamond"/>
        </w:rPr>
      </w:pPr>
      <w:r w:rsidRPr="00625A53">
        <w:rPr>
          <w:rFonts w:ascii="Garamond" w:hAnsi="Garamond"/>
        </w:rPr>
        <w:t>Ward 2 Council</w:t>
      </w:r>
      <w:r w:rsidR="00D420C4" w:rsidRPr="00625A53">
        <w:rPr>
          <w:rFonts w:ascii="Garamond" w:hAnsi="Garamond"/>
        </w:rPr>
        <w:t xml:space="preserve">or Heather </w:t>
      </w:r>
      <w:proofErr w:type="spellStart"/>
      <w:r w:rsidR="00D420C4" w:rsidRPr="00625A53">
        <w:rPr>
          <w:rFonts w:ascii="Garamond" w:hAnsi="Garamond"/>
        </w:rPr>
        <w:t>Famico</w:t>
      </w:r>
      <w:proofErr w:type="spellEnd"/>
    </w:p>
    <w:p w14:paraId="2C3DFAF9" w14:textId="77777777" w:rsidR="000224B3" w:rsidRPr="00625A53" w:rsidRDefault="00FF0ABD" w:rsidP="00625A53">
      <w:pPr>
        <w:numPr>
          <w:ilvl w:val="1"/>
          <w:numId w:val="6"/>
        </w:numPr>
        <w:spacing w:after="200"/>
        <w:ind w:hanging="360"/>
        <w:contextualSpacing/>
        <w:rPr>
          <w:rFonts w:ascii="Garamond" w:hAnsi="Garamond"/>
        </w:rPr>
      </w:pPr>
      <w:r>
        <w:rPr>
          <w:rFonts w:ascii="Garamond" w:hAnsi="Garamond"/>
        </w:rPr>
        <w:t>Ward 5 Council</w:t>
      </w:r>
      <w:r w:rsidR="00D420C4" w:rsidRPr="00625A53">
        <w:rPr>
          <w:rFonts w:ascii="Garamond" w:hAnsi="Garamond"/>
        </w:rPr>
        <w:t xml:space="preserve">or Josh </w:t>
      </w:r>
      <w:proofErr w:type="spellStart"/>
      <w:r w:rsidR="00D420C4" w:rsidRPr="00625A53">
        <w:rPr>
          <w:rFonts w:ascii="Garamond" w:hAnsi="Garamond"/>
        </w:rPr>
        <w:t>Turiel</w:t>
      </w:r>
      <w:proofErr w:type="spellEnd"/>
    </w:p>
    <w:p w14:paraId="60D1E7EA" w14:textId="77777777" w:rsidR="000224B3" w:rsidRPr="00625A53" w:rsidRDefault="0042021E" w:rsidP="00625A53">
      <w:pPr>
        <w:numPr>
          <w:ilvl w:val="1"/>
          <w:numId w:val="6"/>
        </w:numPr>
        <w:spacing w:after="200"/>
        <w:ind w:hanging="360"/>
        <w:contextualSpacing/>
        <w:rPr>
          <w:rFonts w:ascii="Garamond" w:hAnsi="Garamond"/>
        </w:rPr>
      </w:pPr>
      <w:r w:rsidRPr="00625A53">
        <w:rPr>
          <w:rFonts w:ascii="Garamond" w:hAnsi="Garamond"/>
        </w:rPr>
        <w:t>At-large Council</w:t>
      </w:r>
      <w:r w:rsidR="00D420C4" w:rsidRPr="00625A53">
        <w:rPr>
          <w:rFonts w:ascii="Garamond" w:hAnsi="Garamond"/>
        </w:rPr>
        <w:t xml:space="preserve">or Tom </w:t>
      </w:r>
      <w:proofErr w:type="spellStart"/>
      <w:r w:rsidR="00D420C4" w:rsidRPr="00625A53">
        <w:rPr>
          <w:rFonts w:ascii="Garamond" w:hAnsi="Garamond"/>
        </w:rPr>
        <w:t>Furey</w:t>
      </w:r>
      <w:proofErr w:type="spellEnd"/>
    </w:p>
    <w:p w14:paraId="6FBAE475" w14:textId="77777777" w:rsidR="000224B3" w:rsidRPr="00625A53" w:rsidRDefault="0042021E" w:rsidP="00625A53">
      <w:pPr>
        <w:numPr>
          <w:ilvl w:val="1"/>
          <w:numId w:val="6"/>
        </w:numPr>
        <w:spacing w:after="200"/>
        <w:ind w:hanging="360"/>
        <w:contextualSpacing/>
        <w:rPr>
          <w:rFonts w:ascii="Garamond" w:hAnsi="Garamond"/>
        </w:rPr>
      </w:pPr>
      <w:r w:rsidRPr="00625A53">
        <w:rPr>
          <w:rFonts w:ascii="Garamond" w:hAnsi="Garamond"/>
        </w:rPr>
        <w:t>At-large Counci</w:t>
      </w:r>
      <w:r w:rsidR="00D420C4" w:rsidRPr="00625A53">
        <w:rPr>
          <w:rFonts w:ascii="Garamond" w:hAnsi="Garamond"/>
        </w:rPr>
        <w:t>lor Elaine Milo</w:t>
      </w:r>
    </w:p>
    <w:p w14:paraId="6FDB3E48" w14:textId="77777777" w:rsidR="000224B3" w:rsidRPr="00625A53" w:rsidRDefault="000224B3" w:rsidP="00625A53">
      <w:pPr>
        <w:spacing w:after="200"/>
        <w:contextualSpacing/>
        <w:rPr>
          <w:rFonts w:ascii="Garamond" w:hAnsi="Garamond"/>
        </w:rPr>
      </w:pPr>
    </w:p>
    <w:p w14:paraId="48F15202" w14:textId="7DC0A61B" w:rsidR="000224B3" w:rsidRPr="00625A53" w:rsidRDefault="00D420C4" w:rsidP="00625A53">
      <w:pPr>
        <w:spacing w:after="200"/>
        <w:contextualSpacing/>
        <w:rPr>
          <w:rFonts w:ascii="Garamond" w:hAnsi="Garamond"/>
        </w:rPr>
      </w:pPr>
      <w:r w:rsidRPr="00625A53">
        <w:rPr>
          <w:rFonts w:ascii="Garamond" w:hAnsi="Garamond"/>
        </w:rPr>
        <w:t xml:space="preserve">Mayor Driscoll highlighted that the world is rapidly changing and </w:t>
      </w:r>
      <w:r w:rsidR="0069328F">
        <w:rPr>
          <w:rFonts w:ascii="Garamond" w:hAnsi="Garamond"/>
        </w:rPr>
        <w:t xml:space="preserve">that young people </w:t>
      </w:r>
      <w:r w:rsidRPr="00625A53">
        <w:rPr>
          <w:rFonts w:ascii="Garamond" w:hAnsi="Garamond"/>
        </w:rPr>
        <w:t xml:space="preserve">are </w:t>
      </w:r>
      <w:r w:rsidR="0069328F">
        <w:rPr>
          <w:rFonts w:ascii="Garamond" w:hAnsi="Garamond"/>
        </w:rPr>
        <w:t>the city’s</w:t>
      </w:r>
      <w:r w:rsidR="0069328F" w:rsidRPr="00625A53">
        <w:rPr>
          <w:rFonts w:ascii="Garamond" w:hAnsi="Garamond"/>
        </w:rPr>
        <w:t xml:space="preserve"> </w:t>
      </w:r>
      <w:r w:rsidRPr="00625A53">
        <w:rPr>
          <w:rFonts w:ascii="Garamond" w:hAnsi="Garamond"/>
        </w:rPr>
        <w:t xml:space="preserve">most important </w:t>
      </w:r>
      <w:r w:rsidR="0069328F">
        <w:rPr>
          <w:rFonts w:ascii="Garamond" w:hAnsi="Garamond"/>
        </w:rPr>
        <w:t xml:space="preserve">investment because they will soon be leading and contributing to this new world. </w:t>
      </w:r>
    </w:p>
    <w:p w14:paraId="6CE3E852" w14:textId="77777777" w:rsidR="000224B3" w:rsidRPr="00625A53" w:rsidRDefault="000224B3" w:rsidP="00625A53">
      <w:pPr>
        <w:spacing w:after="200"/>
        <w:contextualSpacing/>
        <w:rPr>
          <w:rFonts w:ascii="Garamond" w:hAnsi="Garamond"/>
        </w:rPr>
      </w:pPr>
    </w:p>
    <w:p w14:paraId="7E548A92" w14:textId="0DE25ED5" w:rsidR="000224B3" w:rsidRPr="00625A53" w:rsidRDefault="00D420C4" w:rsidP="00625A53">
      <w:pPr>
        <w:spacing w:after="200"/>
        <w:contextualSpacing/>
        <w:rPr>
          <w:rFonts w:ascii="Garamond" w:hAnsi="Garamond"/>
        </w:rPr>
      </w:pPr>
      <w:r w:rsidRPr="00625A53">
        <w:rPr>
          <w:rFonts w:ascii="Garamond" w:hAnsi="Garamond"/>
        </w:rPr>
        <w:t xml:space="preserve">Mayor Driscoll focused on the fact that, unlike past meetings, </w:t>
      </w:r>
      <w:r w:rsidR="0069328F">
        <w:rPr>
          <w:rFonts w:ascii="Garamond" w:hAnsi="Garamond"/>
        </w:rPr>
        <w:t>the Citywide Conversation is</w:t>
      </w:r>
      <w:r w:rsidRPr="00625A53">
        <w:rPr>
          <w:rFonts w:ascii="Garamond" w:hAnsi="Garamond"/>
        </w:rPr>
        <w:t xml:space="preserve"> not about turning the schools around or “getting out from under a rock,” but about looking to the future and determining how to make SPS the best it can be for Salem’s youth and the future of Salem. She stressed that Salem has great leaders, teachers, and amazing partnerships. How</w:t>
      </w:r>
      <w:r w:rsidR="005058F7">
        <w:rPr>
          <w:rFonts w:ascii="Garamond" w:hAnsi="Garamond"/>
        </w:rPr>
        <w:t>, she asked,</w:t>
      </w:r>
      <w:r w:rsidRPr="00625A53">
        <w:rPr>
          <w:rFonts w:ascii="Garamond" w:hAnsi="Garamond"/>
        </w:rPr>
        <w:t xml:space="preserve"> do we leverage all of these stakeholders to best position SPS students for success?</w:t>
      </w:r>
    </w:p>
    <w:p w14:paraId="0C54FBC1" w14:textId="77777777" w:rsidR="000224B3" w:rsidRPr="00625A53" w:rsidRDefault="000224B3" w:rsidP="00625A53">
      <w:pPr>
        <w:spacing w:after="200"/>
        <w:contextualSpacing/>
        <w:rPr>
          <w:rFonts w:ascii="Garamond" w:hAnsi="Garamond"/>
        </w:rPr>
      </w:pPr>
    </w:p>
    <w:p w14:paraId="334AC034" w14:textId="629B07E7" w:rsidR="000224B3" w:rsidRPr="00625A53" w:rsidRDefault="00FF0ABD" w:rsidP="00625A53">
      <w:pPr>
        <w:spacing w:after="200"/>
        <w:contextualSpacing/>
        <w:rPr>
          <w:rFonts w:ascii="Garamond" w:hAnsi="Garamond"/>
        </w:rPr>
      </w:pPr>
      <w:bookmarkStart w:id="2" w:name="ToddRoseVideo"/>
      <w:r>
        <w:rPr>
          <w:noProof/>
        </w:rPr>
        <w:drawing>
          <wp:anchor distT="0" distB="0" distL="114300" distR="114300" simplePos="0" relativeHeight="251659264" behindDoc="1" locked="0" layoutInCell="1" allowOverlap="1" wp14:anchorId="1060C7CF" wp14:editId="6BDE016D">
            <wp:simplePos x="0" y="0"/>
            <wp:positionH relativeFrom="column">
              <wp:posOffset>2952750</wp:posOffset>
            </wp:positionH>
            <wp:positionV relativeFrom="paragraph">
              <wp:posOffset>635000</wp:posOffset>
            </wp:positionV>
            <wp:extent cx="3072130" cy="2120900"/>
            <wp:effectExtent l="0" t="0" r="0" b="0"/>
            <wp:wrapTight wrapText="bothSides">
              <wp:wrapPolygon edited="0">
                <wp:start x="0" y="0"/>
                <wp:lineTo x="0" y="21341"/>
                <wp:lineTo x="21430" y="21341"/>
                <wp:lineTo x="21430" y="0"/>
                <wp:lineTo x="0" y="0"/>
              </wp:wrapPolygon>
            </wp:wrapTight>
            <wp:docPr id="13" name="Pictur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0770" t="16809" r="11859" b="12820"/>
                    <a:stretch/>
                  </pic:blipFill>
                  <pic:spPr bwMode="auto">
                    <a:xfrm>
                      <a:off x="0" y="0"/>
                      <a:ext cx="3072130" cy="212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r w:rsidR="00D420C4" w:rsidRPr="00625A53">
        <w:rPr>
          <w:rFonts w:ascii="Garamond" w:hAnsi="Garamond"/>
        </w:rPr>
        <w:t xml:space="preserve">Mayor Driscoll then shared a few key statistics. According to the Massachusetts Business Alliance for Education, 71% of all of the jobs in the Commonwealth will require education beyond high school.  Roughly 16% of jobs will require some college, 8% an associate’s degree, 28% a bachelor’s degree. </w:t>
      </w:r>
      <w:r w:rsidR="005058F7">
        <w:rPr>
          <w:rFonts w:ascii="Garamond" w:hAnsi="Garamond"/>
        </w:rPr>
        <w:t>In previous generations, there were</w:t>
      </w:r>
      <w:r w:rsidR="00D420C4" w:rsidRPr="00625A53">
        <w:rPr>
          <w:rFonts w:ascii="Garamond" w:hAnsi="Garamond"/>
        </w:rPr>
        <w:t xml:space="preserve"> places where you could work your whole life, but that </w:t>
      </w:r>
      <w:r w:rsidR="005058F7">
        <w:rPr>
          <w:rFonts w:ascii="Garamond" w:hAnsi="Garamond"/>
        </w:rPr>
        <w:t>scenario rarely</w:t>
      </w:r>
      <w:r w:rsidR="005058F7" w:rsidRPr="00625A53">
        <w:rPr>
          <w:rFonts w:ascii="Garamond" w:hAnsi="Garamond"/>
        </w:rPr>
        <w:t xml:space="preserve"> </w:t>
      </w:r>
      <w:r w:rsidR="00D420C4" w:rsidRPr="00625A53">
        <w:rPr>
          <w:rFonts w:ascii="Garamond" w:hAnsi="Garamond"/>
        </w:rPr>
        <w:t>exist</w:t>
      </w:r>
      <w:r w:rsidR="005058F7">
        <w:rPr>
          <w:rFonts w:ascii="Garamond" w:hAnsi="Garamond"/>
        </w:rPr>
        <w:t>s</w:t>
      </w:r>
      <w:r w:rsidR="00D420C4" w:rsidRPr="00625A53">
        <w:rPr>
          <w:rFonts w:ascii="Garamond" w:hAnsi="Garamond"/>
        </w:rPr>
        <w:t xml:space="preserve"> </w:t>
      </w:r>
      <w:r w:rsidR="005058F7">
        <w:rPr>
          <w:rFonts w:ascii="Garamond" w:hAnsi="Garamond"/>
        </w:rPr>
        <w:t>today</w:t>
      </w:r>
      <w:r w:rsidR="00D420C4" w:rsidRPr="00625A53">
        <w:rPr>
          <w:rFonts w:ascii="Garamond" w:hAnsi="Garamond"/>
        </w:rPr>
        <w:t>. Times have changed and it’s important for us to determine how best to prepare our students</w:t>
      </w:r>
      <w:r w:rsidR="005058F7">
        <w:rPr>
          <w:rFonts w:ascii="Garamond" w:hAnsi="Garamond"/>
        </w:rPr>
        <w:t>—and our city</w:t>
      </w:r>
      <w:r w:rsidR="00952B42">
        <w:rPr>
          <w:rFonts w:ascii="Garamond" w:hAnsi="Garamond"/>
        </w:rPr>
        <w:t>—</w:t>
      </w:r>
      <w:r w:rsidR="00D420C4" w:rsidRPr="00625A53">
        <w:rPr>
          <w:rFonts w:ascii="Garamond" w:hAnsi="Garamond"/>
        </w:rPr>
        <w:t>for</w:t>
      </w:r>
      <w:r w:rsidR="00952B42">
        <w:rPr>
          <w:rFonts w:ascii="Garamond" w:hAnsi="Garamond"/>
        </w:rPr>
        <w:t xml:space="preserve"> </w:t>
      </w:r>
      <w:r w:rsidR="00D420C4" w:rsidRPr="00625A53">
        <w:rPr>
          <w:rFonts w:ascii="Garamond" w:hAnsi="Garamond"/>
        </w:rPr>
        <w:t>success. Everyone has a stake in the future of the school district</w:t>
      </w:r>
      <w:r w:rsidR="005058F7">
        <w:rPr>
          <w:rFonts w:ascii="Garamond" w:hAnsi="Garamond"/>
        </w:rPr>
        <w:t xml:space="preserve"> because youth development is community development</w:t>
      </w:r>
      <w:r w:rsidR="00D420C4" w:rsidRPr="00625A53">
        <w:rPr>
          <w:rFonts w:ascii="Garamond" w:hAnsi="Garamond"/>
        </w:rPr>
        <w:t xml:space="preserve">. </w:t>
      </w:r>
    </w:p>
    <w:p w14:paraId="55BC615B" w14:textId="77777777" w:rsidR="000224B3" w:rsidRPr="00625A53" w:rsidRDefault="000224B3" w:rsidP="00625A53">
      <w:pPr>
        <w:spacing w:after="200"/>
        <w:contextualSpacing/>
        <w:rPr>
          <w:rFonts w:ascii="Garamond" w:hAnsi="Garamond"/>
        </w:rPr>
      </w:pPr>
    </w:p>
    <w:p w14:paraId="36EFD16D" w14:textId="359184FB" w:rsidR="000224B3" w:rsidRDefault="005058F7" w:rsidP="00625A53">
      <w:pPr>
        <w:spacing w:after="200"/>
        <w:contextualSpacing/>
        <w:rPr>
          <w:rFonts w:ascii="Garamond" w:hAnsi="Garamond"/>
        </w:rPr>
      </w:pPr>
      <w:r>
        <w:rPr>
          <w:rFonts w:ascii="Garamond" w:hAnsi="Garamond"/>
        </w:rPr>
        <w:t>Mayor Driscoll then introduced a</w:t>
      </w:r>
      <w:r w:rsidR="00D420C4" w:rsidRPr="00625A53">
        <w:rPr>
          <w:rFonts w:ascii="Garamond" w:hAnsi="Garamond"/>
        </w:rPr>
        <w:t xml:space="preserve"> video of a </w:t>
      </w:r>
      <w:proofErr w:type="spellStart"/>
      <w:r w:rsidR="00D420C4" w:rsidRPr="00625A53">
        <w:rPr>
          <w:rFonts w:ascii="Garamond" w:hAnsi="Garamond"/>
        </w:rPr>
        <w:t>TEDx</w:t>
      </w:r>
      <w:proofErr w:type="spellEnd"/>
      <w:r w:rsidR="00D420C4" w:rsidRPr="00625A53">
        <w:rPr>
          <w:rFonts w:ascii="Garamond" w:hAnsi="Garamond"/>
        </w:rPr>
        <w:t xml:space="preserve"> talk by Harvard Graduate School of Education professor Todd Rose. The video makes the point that there is no such thing as an average learner, and that it’s incumbent upon us to design schools that enable all kinds of minds to develop and all kinds of talents to flourish.</w:t>
      </w:r>
    </w:p>
    <w:p w14:paraId="2942159F" w14:textId="77777777" w:rsidR="000224B3" w:rsidRPr="00625A53" w:rsidRDefault="000224B3">
      <w:pPr>
        <w:rPr>
          <w:rFonts w:ascii="Garamond" w:hAnsi="Garamond"/>
        </w:rPr>
      </w:pPr>
    </w:p>
    <w:p w14:paraId="67443220" w14:textId="77777777" w:rsidR="000224B3" w:rsidRPr="00BE4389" w:rsidRDefault="00D420C4">
      <w:pPr>
        <w:rPr>
          <w:rFonts w:ascii="Century Gothic" w:hAnsi="Century Gothic"/>
          <w:color w:val="C00000"/>
          <w:sz w:val="28"/>
        </w:rPr>
      </w:pPr>
      <w:bookmarkStart w:id="3" w:name="OpeningRemarksMargaritaRuiz"/>
      <w:r w:rsidRPr="00BE4389">
        <w:rPr>
          <w:rFonts w:ascii="Century Gothic" w:hAnsi="Century Gothic"/>
          <w:b/>
          <w:color w:val="C00000"/>
          <w:sz w:val="28"/>
        </w:rPr>
        <w:t>OPENING REMARKS BY SUPERINT</w:t>
      </w:r>
      <w:r w:rsidR="0042021E" w:rsidRPr="00BE4389">
        <w:rPr>
          <w:rFonts w:ascii="Century Gothic" w:hAnsi="Century Gothic"/>
          <w:b/>
          <w:color w:val="C00000"/>
          <w:sz w:val="28"/>
        </w:rPr>
        <w:t>ENDENT MARGARITA RUIZ</w:t>
      </w:r>
    </w:p>
    <w:bookmarkEnd w:id="3"/>
    <w:p w14:paraId="3E43ECC3" w14:textId="77777777" w:rsidR="000224B3" w:rsidRPr="00625A53" w:rsidRDefault="000224B3">
      <w:pPr>
        <w:rPr>
          <w:rFonts w:ascii="Garamond" w:hAnsi="Garamond"/>
        </w:rPr>
      </w:pPr>
    </w:p>
    <w:p w14:paraId="4EDEC756" w14:textId="2134E909" w:rsidR="000224B3" w:rsidRPr="00625A53" w:rsidRDefault="00D420C4">
      <w:pPr>
        <w:rPr>
          <w:rFonts w:ascii="Garamond" w:hAnsi="Garamond"/>
        </w:rPr>
      </w:pPr>
      <w:r w:rsidRPr="00625A53">
        <w:rPr>
          <w:rFonts w:ascii="Garamond" w:hAnsi="Garamond"/>
        </w:rPr>
        <w:t xml:space="preserve">Following the video, Superintendent Ruiz made the connection between Todd Rose’s point not to design education for a mythical “average” student and </w:t>
      </w:r>
      <w:r w:rsidR="0069328F">
        <w:rPr>
          <w:rFonts w:ascii="Garamond" w:hAnsi="Garamond"/>
        </w:rPr>
        <w:t xml:space="preserve">emphasized </w:t>
      </w:r>
      <w:r w:rsidRPr="00625A53">
        <w:rPr>
          <w:rFonts w:ascii="Garamond" w:hAnsi="Garamond"/>
        </w:rPr>
        <w:t>the importance of modernizing SPS so that the district can do a better job of meeting all students’ needs and preparing them for success in the 21st century.</w:t>
      </w:r>
    </w:p>
    <w:p w14:paraId="5392078E" w14:textId="6C6DF0AB" w:rsidR="000224B3" w:rsidRPr="00625A53" w:rsidRDefault="000224B3">
      <w:pPr>
        <w:rPr>
          <w:rFonts w:ascii="Garamond" w:hAnsi="Garamond"/>
        </w:rPr>
      </w:pPr>
    </w:p>
    <w:p w14:paraId="2438C035" w14:textId="62995FC9" w:rsidR="000224B3" w:rsidRPr="00625A53" w:rsidRDefault="00BE4389">
      <w:pPr>
        <w:rPr>
          <w:rFonts w:ascii="Garamond" w:hAnsi="Garamond"/>
        </w:rPr>
      </w:pPr>
      <w:r w:rsidRPr="00625A53">
        <w:rPr>
          <w:rFonts w:ascii="Garamond" w:hAnsi="Garamond"/>
          <w:noProof/>
        </w:rPr>
        <w:lastRenderedPageBreak/>
        <w:drawing>
          <wp:anchor distT="0" distB="0" distL="114300" distR="114300" simplePos="0" relativeHeight="251658240" behindDoc="1" locked="0" layoutInCell="1" allowOverlap="1" wp14:anchorId="3EE99966" wp14:editId="764967EF">
            <wp:simplePos x="0" y="0"/>
            <wp:positionH relativeFrom="column">
              <wp:posOffset>2959735</wp:posOffset>
            </wp:positionH>
            <wp:positionV relativeFrom="paragraph">
              <wp:posOffset>103505</wp:posOffset>
            </wp:positionV>
            <wp:extent cx="2858135" cy="2743200"/>
            <wp:effectExtent l="0" t="0" r="0" b="0"/>
            <wp:wrapTight wrapText="bothSides">
              <wp:wrapPolygon edited="0">
                <wp:start x="0" y="0"/>
                <wp:lineTo x="0" y="21450"/>
                <wp:lineTo x="21451" y="21450"/>
                <wp:lineTo x="21451" y="0"/>
                <wp:lineTo x="0" y="0"/>
              </wp:wrapPolygon>
            </wp:wrapTight>
            <wp:docPr id="1"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858135" cy="2743200"/>
                    </a:xfrm>
                    <a:prstGeom prst="rect">
                      <a:avLst/>
                    </a:prstGeom>
                    <a:ln/>
                  </pic:spPr>
                </pic:pic>
              </a:graphicData>
            </a:graphic>
            <wp14:sizeRelH relativeFrom="page">
              <wp14:pctWidth>0</wp14:pctWidth>
            </wp14:sizeRelH>
            <wp14:sizeRelV relativeFrom="page">
              <wp14:pctHeight>0</wp14:pctHeight>
            </wp14:sizeRelV>
          </wp:anchor>
        </w:drawing>
      </w:r>
      <w:r w:rsidR="00935002">
        <w:rPr>
          <w:rFonts w:ascii="Garamond" w:hAnsi="Garamond"/>
        </w:rPr>
        <w:t xml:space="preserve">Superintendent Ruiz then described </w:t>
      </w:r>
      <w:r w:rsidR="0069328F">
        <w:rPr>
          <w:rFonts w:ascii="Garamond" w:hAnsi="Garamond"/>
        </w:rPr>
        <w:t xml:space="preserve">the </w:t>
      </w:r>
      <w:r w:rsidR="00D420C4" w:rsidRPr="00625A53">
        <w:rPr>
          <w:rFonts w:ascii="Garamond" w:hAnsi="Garamond"/>
        </w:rPr>
        <w:t>strategic planning process</w:t>
      </w:r>
      <w:r w:rsidR="0069328F">
        <w:rPr>
          <w:rFonts w:ascii="Garamond" w:hAnsi="Garamond"/>
        </w:rPr>
        <w:t xml:space="preserve"> that began</w:t>
      </w:r>
      <w:r w:rsidR="00D420C4" w:rsidRPr="00625A53">
        <w:rPr>
          <w:rFonts w:ascii="Garamond" w:hAnsi="Garamond"/>
        </w:rPr>
        <w:t xml:space="preserve"> in late spring. </w:t>
      </w:r>
      <w:r w:rsidR="00935002">
        <w:rPr>
          <w:rFonts w:ascii="Garamond" w:hAnsi="Garamond"/>
        </w:rPr>
        <w:t>She</w:t>
      </w:r>
      <w:r w:rsidR="00D420C4" w:rsidRPr="00625A53">
        <w:rPr>
          <w:rFonts w:ascii="Garamond" w:hAnsi="Garamond"/>
        </w:rPr>
        <w:t xml:space="preserve"> explained that there are six different Work Teams, each tackling a different </w:t>
      </w:r>
      <w:r w:rsidR="00935002">
        <w:rPr>
          <w:rFonts w:ascii="Garamond" w:hAnsi="Garamond"/>
        </w:rPr>
        <w:t>domain</w:t>
      </w:r>
      <w:r w:rsidR="00D420C4" w:rsidRPr="00625A53">
        <w:rPr>
          <w:rFonts w:ascii="Garamond" w:hAnsi="Garamond"/>
        </w:rPr>
        <w:t xml:space="preserve"> within SPS, or a “lever for change.” The l</w:t>
      </w:r>
      <w:r w:rsidR="00165F92">
        <w:rPr>
          <w:rFonts w:ascii="Garamond" w:hAnsi="Garamond"/>
        </w:rPr>
        <w:t>evers for change appear to the right.</w:t>
      </w:r>
    </w:p>
    <w:p w14:paraId="30328121" w14:textId="77777777" w:rsidR="000224B3" w:rsidRPr="00625A53" w:rsidRDefault="000224B3">
      <w:pPr>
        <w:rPr>
          <w:rFonts w:ascii="Garamond" w:hAnsi="Garamond"/>
        </w:rPr>
      </w:pPr>
    </w:p>
    <w:p w14:paraId="1C909A98" w14:textId="36DEB244" w:rsidR="000224B3" w:rsidRPr="00625A53" w:rsidRDefault="00D420C4">
      <w:pPr>
        <w:rPr>
          <w:rFonts w:ascii="Garamond" w:hAnsi="Garamond"/>
        </w:rPr>
      </w:pPr>
      <w:r w:rsidRPr="00625A53">
        <w:rPr>
          <w:rFonts w:ascii="Garamond" w:hAnsi="Garamond"/>
        </w:rPr>
        <w:t xml:space="preserve">Superintendent Ruiz noted that a Steering Committee oversees the work of the Work Teams and will ensure that the contributions of the different Work Teams will ultimately lead to a single unified strategic plan. She then </w:t>
      </w:r>
      <w:r w:rsidR="00935002">
        <w:rPr>
          <w:rFonts w:ascii="Garamond" w:hAnsi="Garamond"/>
        </w:rPr>
        <w:t>invited</w:t>
      </w:r>
      <w:r w:rsidRPr="00625A53">
        <w:rPr>
          <w:rFonts w:ascii="Garamond" w:hAnsi="Garamond"/>
        </w:rPr>
        <w:t xml:space="preserve"> participants to discuss their hopes and dreams for Salem Public Schools within the context of the six Levers for Change</w:t>
      </w:r>
      <w:r w:rsidR="00935002">
        <w:rPr>
          <w:rFonts w:ascii="Garamond" w:hAnsi="Garamond"/>
        </w:rPr>
        <w:t>. Facilitators then</w:t>
      </w:r>
      <w:r w:rsidRPr="00625A53">
        <w:rPr>
          <w:rFonts w:ascii="Garamond" w:hAnsi="Garamond"/>
        </w:rPr>
        <w:t xml:space="preserve"> kicked off the small table discussions. </w:t>
      </w:r>
    </w:p>
    <w:p w14:paraId="1869BCF0" w14:textId="77777777" w:rsidR="008A0765" w:rsidRDefault="008A0765">
      <w:pPr>
        <w:rPr>
          <w:rFonts w:ascii="Century Gothic" w:hAnsi="Century Gothic"/>
          <w:b/>
          <w:sz w:val="24"/>
        </w:rPr>
      </w:pPr>
      <w:bookmarkStart w:id="4" w:name="SmallTableDiscussionLevers"/>
    </w:p>
    <w:p w14:paraId="72877742" w14:textId="77777777" w:rsidR="000224B3" w:rsidRPr="00BE4389" w:rsidRDefault="00D420C4">
      <w:pPr>
        <w:rPr>
          <w:rFonts w:ascii="Century Gothic" w:hAnsi="Century Gothic"/>
          <w:color w:val="C00000"/>
          <w:sz w:val="28"/>
          <w:szCs w:val="28"/>
        </w:rPr>
      </w:pPr>
      <w:r w:rsidRPr="00BE4389">
        <w:rPr>
          <w:rFonts w:ascii="Century Gothic" w:hAnsi="Century Gothic"/>
          <w:b/>
          <w:color w:val="C00000"/>
          <w:sz w:val="28"/>
          <w:szCs w:val="28"/>
        </w:rPr>
        <w:t>SMALL TABLE DISCUSSION OF LEVERS</w:t>
      </w:r>
    </w:p>
    <w:bookmarkEnd w:id="4"/>
    <w:p w14:paraId="51F7081A" w14:textId="77777777" w:rsidR="000224B3" w:rsidRDefault="000224B3">
      <w:pPr>
        <w:rPr>
          <w:rFonts w:ascii="Garamond" w:hAnsi="Garamond"/>
        </w:rPr>
      </w:pPr>
    </w:p>
    <w:p w14:paraId="3B9ED99A" w14:textId="6119FF1A" w:rsidR="007B2276" w:rsidRPr="009327DF" w:rsidRDefault="009327DF" w:rsidP="00625A53">
      <w:pPr>
        <w:rPr>
          <w:rFonts w:ascii="Garamond" w:hAnsi="Garamond"/>
        </w:rPr>
      </w:pPr>
      <w:r>
        <w:rPr>
          <w:rFonts w:ascii="Garamond" w:hAnsi="Garamond"/>
          <w:noProof/>
        </w:rPr>
        <w:drawing>
          <wp:anchor distT="0" distB="0" distL="114300" distR="114300" simplePos="0" relativeHeight="251704320" behindDoc="1" locked="0" layoutInCell="1" allowOverlap="1" wp14:anchorId="5B61864F" wp14:editId="5E39886D">
            <wp:simplePos x="0" y="0"/>
            <wp:positionH relativeFrom="column">
              <wp:posOffset>3630295</wp:posOffset>
            </wp:positionH>
            <wp:positionV relativeFrom="paragraph">
              <wp:posOffset>63500</wp:posOffset>
            </wp:positionV>
            <wp:extent cx="2660650" cy="2002155"/>
            <wp:effectExtent l="5397" t="0" r="0" b="0"/>
            <wp:wrapTight wrapText="bothSides">
              <wp:wrapPolygon edited="0">
                <wp:start x="44" y="21658"/>
                <wp:lineTo x="21386" y="21658"/>
                <wp:lineTo x="21386" y="284"/>
                <wp:lineTo x="44" y="284"/>
                <wp:lineTo x="44" y="21658"/>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8EAD8D-92E5-48C6-9C48-8F826B35523E.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660650" cy="2002155"/>
                    </a:xfrm>
                    <a:prstGeom prst="rect">
                      <a:avLst/>
                    </a:prstGeom>
                  </pic:spPr>
                </pic:pic>
              </a:graphicData>
            </a:graphic>
            <wp14:sizeRelH relativeFrom="page">
              <wp14:pctWidth>0</wp14:pctWidth>
            </wp14:sizeRelH>
            <wp14:sizeRelV relativeFrom="page">
              <wp14:pctHeight>0</wp14:pctHeight>
            </wp14:sizeRelV>
          </wp:anchor>
        </w:drawing>
      </w:r>
      <w:r w:rsidR="007B2276" w:rsidRPr="008A0765">
        <w:rPr>
          <w:rFonts w:ascii="Garamond" w:hAnsi="Garamond"/>
          <w:color w:val="auto"/>
        </w:rPr>
        <w:t>Participants were provided with</w:t>
      </w:r>
      <w:r w:rsidR="007B3BF3" w:rsidRPr="008A0765">
        <w:rPr>
          <w:rFonts w:ascii="Garamond" w:hAnsi="Garamond"/>
          <w:color w:val="auto"/>
        </w:rPr>
        <w:t xml:space="preserve"> short</w:t>
      </w:r>
      <w:r w:rsidR="007B2276" w:rsidRPr="008A0765">
        <w:rPr>
          <w:rFonts w:ascii="Garamond" w:hAnsi="Garamond"/>
          <w:color w:val="auto"/>
        </w:rPr>
        <w:t xml:space="preserve"> description</w:t>
      </w:r>
      <w:r w:rsidR="007B3BF3" w:rsidRPr="008A0765">
        <w:rPr>
          <w:rFonts w:ascii="Garamond" w:hAnsi="Garamond"/>
          <w:color w:val="auto"/>
        </w:rPr>
        <w:t>s</w:t>
      </w:r>
      <w:r w:rsidR="007B2276" w:rsidRPr="008A0765">
        <w:rPr>
          <w:rFonts w:ascii="Garamond" w:hAnsi="Garamond"/>
          <w:color w:val="auto"/>
        </w:rPr>
        <w:t xml:space="preserve"> of </w:t>
      </w:r>
      <w:r w:rsidR="007B3BF3" w:rsidRPr="008A0765">
        <w:rPr>
          <w:rFonts w:ascii="Garamond" w:hAnsi="Garamond"/>
          <w:color w:val="auto"/>
        </w:rPr>
        <w:t xml:space="preserve">each of </w:t>
      </w:r>
      <w:r w:rsidR="007B2276" w:rsidRPr="008A0765">
        <w:rPr>
          <w:rFonts w:ascii="Garamond" w:hAnsi="Garamond"/>
          <w:color w:val="auto"/>
        </w:rPr>
        <w:t>the six Levers for Change, which they were invite</w:t>
      </w:r>
      <w:r w:rsidR="007B3BF3" w:rsidRPr="008A0765">
        <w:rPr>
          <w:rFonts w:ascii="Garamond" w:hAnsi="Garamond"/>
          <w:color w:val="auto"/>
        </w:rPr>
        <w:t>d</w:t>
      </w:r>
      <w:r w:rsidR="007B2276" w:rsidRPr="008A0765">
        <w:rPr>
          <w:rFonts w:ascii="Garamond" w:hAnsi="Garamond"/>
          <w:color w:val="auto"/>
        </w:rPr>
        <w:t xml:space="preserve"> to read together at their tables.  They were then asked to select three Levers that spoke most directly to their own interests. In summary:</w:t>
      </w:r>
    </w:p>
    <w:p w14:paraId="0CAF84A1" w14:textId="77777777" w:rsidR="007B2276" w:rsidRPr="008A0765" w:rsidRDefault="007B2276" w:rsidP="00625A53">
      <w:pPr>
        <w:contextualSpacing/>
        <w:rPr>
          <w:rFonts w:ascii="Garamond" w:hAnsi="Garamond"/>
          <w:color w:val="auto"/>
        </w:rPr>
      </w:pPr>
    </w:p>
    <w:p w14:paraId="738C12E5" w14:textId="6430FF25" w:rsidR="007B2276" w:rsidRPr="008A0765" w:rsidRDefault="007B2276" w:rsidP="00625A53">
      <w:pPr>
        <w:contextualSpacing/>
        <w:rPr>
          <w:rFonts w:ascii="Garamond" w:hAnsi="Garamond"/>
          <w:color w:val="auto"/>
        </w:rPr>
      </w:pPr>
      <w:r w:rsidRPr="008A0765">
        <w:rPr>
          <w:rFonts w:ascii="Garamond" w:hAnsi="Garamond"/>
          <w:color w:val="auto"/>
        </w:rPr>
        <w:t xml:space="preserve">19 tables chose to discuss </w:t>
      </w:r>
      <w:hyperlink w:anchor="DiverseLearningNeeds" w:history="1">
        <w:r w:rsidRPr="009327DF">
          <w:rPr>
            <w:rStyle w:val="Hyperlink"/>
            <w:rFonts w:ascii="Garamond" w:hAnsi="Garamond"/>
          </w:rPr>
          <w:t>Diverse Learning Needs</w:t>
        </w:r>
      </w:hyperlink>
    </w:p>
    <w:p w14:paraId="2AD0ECD6" w14:textId="5D1D6CD5" w:rsidR="007B2276" w:rsidRPr="008A0765" w:rsidRDefault="007B2276" w:rsidP="00625A53">
      <w:pPr>
        <w:contextualSpacing/>
        <w:rPr>
          <w:rFonts w:ascii="Garamond" w:hAnsi="Garamond"/>
          <w:color w:val="auto"/>
        </w:rPr>
      </w:pPr>
      <w:r w:rsidRPr="008A0765">
        <w:rPr>
          <w:rFonts w:ascii="Garamond" w:hAnsi="Garamond"/>
          <w:color w:val="auto"/>
        </w:rPr>
        <w:t xml:space="preserve">7 tables chose </w:t>
      </w:r>
      <w:hyperlink w:anchor="EarlyChildhoodEducation" w:history="1">
        <w:r w:rsidRPr="009327DF">
          <w:rPr>
            <w:rStyle w:val="Hyperlink"/>
            <w:rFonts w:ascii="Garamond" w:hAnsi="Garamond"/>
          </w:rPr>
          <w:t>Early Childhood Education</w:t>
        </w:r>
      </w:hyperlink>
    </w:p>
    <w:p w14:paraId="1120E468" w14:textId="6E6E74D2" w:rsidR="007B2276" w:rsidRPr="008A0765" w:rsidRDefault="007B2276" w:rsidP="00625A53">
      <w:pPr>
        <w:contextualSpacing/>
        <w:rPr>
          <w:rFonts w:ascii="Garamond" w:hAnsi="Garamond"/>
          <w:color w:val="auto"/>
        </w:rPr>
      </w:pPr>
      <w:r w:rsidRPr="008A0765">
        <w:rPr>
          <w:rFonts w:ascii="Garamond" w:hAnsi="Garamond"/>
          <w:color w:val="auto"/>
        </w:rPr>
        <w:t xml:space="preserve">13 chose </w:t>
      </w:r>
      <w:hyperlink w:anchor="FamilyandCommunityEngagement" w:history="1">
        <w:r w:rsidRPr="009327DF">
          <w:rPr>
            <w:rStyle w:val="Hyperlink"/>
            <w:rFonts w:ascii="Garamond" w:hAnsi="Garamond"/>
          </w:rPr>
          <w:t>Family &amp; Community Engagement</w:t>
        </w:r>
      </w:hyperlink>
    </w:p>
    <w:p w14:paraId="29FE3E47" w14:textId="5EF91A7B" w:rsidR="007B3BF3" w:rsidRPr="008A0765" w:rsidRDefault="007B3BF3" w:rsidP="00625A53">
      <w:pPr>
        <w:contextualSpacing/>
        <w:rPr>
          <w:rFonts w:ascii="Garamond" w:hAnsi="Garamond"/>
          <w:color w:val="auto"/>
        </w:rPr>
      </w:pPr>
      <w:r w:rsidRPr="008A0765">
        <w:rPr>
          <w:rFonts w:ascii="Garamond" w:hAnsi="Garamond"/>
          <w:color w:val="auto"/>
        </w:rPr>
        <w:t xml:space="preserve">10 chose </w:t>
      </w:r>
      <w:hyperlink w:anchor="HighSchoolEducation" w:history="1">
        <w:r w:rsidRPr="009327DF">
          <w:rPr>
            <w:rStyle w:val="Hyperlink"/>
            <w:rFonts w:ascii="Garamond" w:hAnsi="Garamond"/>
          </w:rPr>
          <w:t>High School Education</w:t>
        </w:r>
      </w:hyperlink>
    </w:p>
    <w:p w14:paraId="520FFD52" w14:textId="21D52E39" w:rsidR="000415D6" w:rsidRPr="008A0765" w:rsidRDefault="000415D6" w:rsidP="000415D6">
      <w:pPr>
        <w:contextualSpacing/>
        <w:rPr>
          <w:rFonts w:ascii="Garamond" w:hAnsi="Garamond"/>
          <w:color w:val="auto"/>
        </w:rPr>
      </w:pPr>
      <w:r>
        <w:rPr>
          <w:rFonts w:ascii="Garamond" w:hAnsi="Garamond"/>
          <w:color w:val="auto"/>
        </w:rPr>
        <w:t>4</w:t>
      </w:r>
      <w:r w:rsidRPr="008A0765">
        <w:rPr>
          <w:rFonts w:ascii="Garamond" w:hAnsi="Garamond"/>
          <w:color w:val="auto"/>
        </w:rPr>
        <w:t xml:space="preserve"> chose </w:t>
      </w:r>
      <w:hyperlink w:anchor="PortfolioofSchools" w:history="1">
        <w:r w:rsidRPr="009327DF">
          <w:rPr>
            <w:rStyle w:val="Hyperlink"/>
            <w:rFonts w:ascii="Garamond" w:hAnsi="Garamond"/>
          </w:rPr>
          <w:t>Portfolio of Schools</w:t>
        </w:r>
      </w:hyperlink>
    </w:p>
    <w:p w14:paraId="7D36B7CB" w14:textId="79C66209" w:rsidR="007B3BF3" w:rsidRPr="008A0765" w:rsidRDefault="007B3BF3" w:rsidP="00625A53">
      <w:pPr>
        <w:contextualSpacing/>
        <w:rPr>
          <w:rFonts w:ascii="Garamond" w:hAnsi="Garamond"/>
          <w:color w:val="auto"/>
        </w:rPr>
      </w:pPr>
      <w:r w:rsidRPr="008A0765">
        <w:rPr>
          <w:rFonts w:ascii="Garamond" w:hAnsi="Garamond"/>
          <w:color w:val="auto"/>
        </w:rPr>
        <w:t xml:space="preserve">5 chose </w:t>
      </w:r>
      <w:hyperlink w:anchor="TeacherLeadershipEmpowerment" w:history="1">
        <w:r w:rsidRPr="009327DF">
          <w:rPr>
            <w:rStyle w:val="Hyperlink"/>
            <w:rFonts w:ascii="Garamond" w:hAnsi="Garamond"/>
          </w:rPr>
          <w:t>Teacher Leadership and Empowerment</w:t>
        </w:r>
      </w:hyperlink>
    </w:p>
    <w:p w14:paraId="0DD94E95" w14:textId="77777777" w:rsidR="007B2276" w:rsidRPr="008A0765" w:rsidRDefault="007B2276" w:rsidP="00625A53">
      <w:pPr>
        <w:contextualSpacing/>
        <w:rPr>
          <w:rFonts w:ascii="Garamond" w:hAnsi="Garamond"/>
          <w:color w:val="auto"/>
        </w:rPr>
      </w:pPr>
    </w:p>
    <w:p w14:paraId="6033A00D" w14:textId="72368CBB" w:rsidR="000C11DB" w:rsidRPr="00F83C20" w:rsidRDefault="007B3BF3" w:rsidP="00625A53">
      <w:pPr>
        <w:contextualSpacing/>
        <w:rPr>
          <w:rFonts w:ascii="Garamond" w:hAnsi="Garamond"/>
          <w:color w:val="auto"/>
        </w:rPr>
      </w:pPr>
      <w:r w:rsidRPr="008A0765">
        <w:rPr>
          <w:rFonts w:ascii="Garamond" w:hAnsi="Garamond"/>
          <w:color w:val="auto"/>
        </w:rPr>
        <w:t>Below are summaries of the t</w:t>
      </w:r>
      <w:r w:rsidR="00F83C20">
        <w:rPr>
          <w:rFonts w:ascii="Garamond" w:hAnsi="Garamond"/>
          <w:color w:val="auto"/>
        </w:rPr>
        <w:t>able conversations that ensued.</w:t>
      </w:r>
    </w:p>
    <w:p w14:paraId="1F7E778A" w14:textId="31C1D014" w:rsidR="00165F92" w:rsidRDefault="000C11DB" w:rsidP="00625A53">
      <w:pPr>
        <w:contextualSpacing/>
        <w:rPr>
          <w:rFonts w:ascii="Garamond" w:hAnsi="Garamond"/>
        </w:rPr>
      </w:pPr>
      <w:r w:rsidRPr="00F83C20">
        <w:rPr>
          <w:rFonts w:ascii="Garamond" w:hAnsi="Garamond"/>
          <w:noProof/>
        </w:rPr>
        <mc:AlternateContent>
          <mc:Choice Requires="wps">
            <w:drawing>
              <wp:anchor distT="0" distB="0" distL="114300" distR="114300" simplePos="0" relativeHeight="251703296" behindDoc="0" locked="0" layoutInCell="1" allowOverlap="1" wp14:anchorId="605296AA" wp14:editId="1C1D19FF">
                <wp:simplePos x="0" y="0"/>
                <wp:positionH relativeFrom="column">
                  <wp:posOffset>-43180</wp:posOffset>
                </wp:positionH>
                <wp:positionV relativeFrom="paragraph">
                  <wp:posOffset>384175</wp:posOffset>
                </wp:positionV>
                <wp:extent cx="6003925" cy="304800"/>
                <wp:effectExtent l="0" t="0" r="15875" b="19050"/>
                <wp:wrapTopAndBottom/>
                <wp:docPr id="36" name="Rectangle 36"/>
                <wp:cNvGraphicFramePr/>
                <a:graphic xmlns:a="http://schemas.openxmlformats.org/drawingml/2006/main">
                  <a:graphicData uri="http://schemas.microsoft.com/office/word/2010/wordprocessingShape">
                    <wps:wsp>
                      <wps:cNvSpPr/>
                      <wps:spPr>
                        <a:xfrm>
                          <a:off x="0" y="0"/>
                          <a:ext cx="6003925" cy="3048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9AD5B" w14:textId="73209D8E" w:rsidR="000B1FF0" w:rsidRPr="00AD57D9" w:rsidRDefault="000B1FF0" w:rsidP="00F83C20">
                            <w:pPr>
                              <w:contextualSpacing/>
                              <w:rPr>
                                <w:rFonts w:ascii="Garamond" w:hAnsi="Garamond"/>
                                <w:b/>
                                <w:color w:val="FFFFFF" w:themeColor="background1"/>
                                <w:sz w:val="24"/>
                              </w:rPr>
                            </w:pPr>
                            <w:bookmarkStart w:id="5" w:name="DiverseLearningNeeds"/>
                            <w:r>
                              <w:rPr>
                                <w:rFonts w:ascii="Garamond" w:hAnsi="Garamond"/>
                                <w:b/>
                                <w:color w:val="FFFFFF" w:themeColor="background1"/>
                                <w:sz w:val="24"/>
                              </w:rPr>
                              <w:t>Meeting the Diverse Needs of All Learners</w:t>
                            </w:r>
                          </w:p>
                          <w:bookmarkEnd w:id="5"/>
                          <w:p w14:paraId="035C67BC" w14:textId="77777777" w:rsidR="000B1FF0" w:rsidRDefault="000B1FF0" w:rsidP="00F83C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4pt;margin-top:30.25pt;width:472.7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xmwIAALsFAAAOAAAAZHJzL2Uyb0RvYy54bWysVN9PGzEMfp+0/yHK+7hrKQwqrqgqYpqE&#10;oAImntNc0ouUi7Mk7V3318/J/aBjaA9ofUid2P5sf2f76rqtNdkL5xWYgk5OckqE4VAqsy3oj+fb&#10;LxeU+MBMyTQYUdCD8PR68fnTVWPnYgoV6FI4giDGzxtb0CoEO88yzytRM38CVhhUSnA1C3h126x0&#10;rEH0WmfTPD/PGnCldcCF9/h60ynpIuFLKXh4kNKLQHRBMbeQTpfOTTyzxRWbbx2zleJ9GuwDWdRM&#10;GQw6Qt2wwMjOqb+gasUdeJDhhEOdgZSKi1QDVjPJ31TzVDErUi1IjrcjTf7/wfL7/doRVRb09JwS&#10;w2r8Ro/IGjNbLQi+IUGN9XO0e7Jr1988irHaVro6/mMdpE2kHkZSRRsIx8fzPD+9nJ5RwlF3ms8u&#10;8sR69uptnQ/fBNQkCgV1GD5xyfZ3PmBENB1MYjAPWpW3Sut0cdvNSjuyZ/iBV3n8xZTR5Q8zbT7m&#10;iTjRNYsUdEUnKRy0iIDaPAqJ7GGZ05Ry6lsxJsQ4FyZMOlXFStHleXacZuz06JGSToARWWJ9I3YP&#10;MFh2IAN2V21vH11FavvROf9XYp3z6JEigwmjc60MuPcANFbVR+7sB5I6aiJLod20aBLFDZQHbDMH&#10;3fx5y28Vfus75sOaORw4HE1cIuEBD6mhKSj0EiUVuF/vvUd7nAPUUtLgABfU/9wxJyjR3w1OyOVk&#10;NosTny6zs69TvLhjzeZYY3b1CrCFJriuLE9itA96EKWD+gV3zTJGRRUzHGMXlAc3XFahWyy4rbhY&#10;LpMZTrll4c48WR7BI8Gxl5/bF+Zs3/ABR+UehmFn8zd939lGTwPLXQCp0lC88tpTjxsi9VC/zeIK&#10;Or4nq9edu/gNAAD//wMAUEsDBBQABgAIAAAAIQB5YtAi3wAAAAkBAAAPAAAAZHJzL2Rvd25yZXYu&#10;eG1sTI9BT8JAFITvJv6HzTPxBrtCKLV2SwiGGKOGCHpfus+2sfu2dBeo/97nSY6Tmcx8ky8G14oT&#10;9qHxpOFurEAgld42VGn42K1HKYgQDVnTekINPxhgUVxf5Saz/kzveNrGSnAJhcxoqGPsMilDWaMz&#10;Yew7JPa+fO9MZNlX0vbmzOWulROlEulMQ7xQmw5XNZbf26PT8NzY9evn7mVTBTxs3srJ1B4en7S+&#10;vRmWDyAiDvE/DH/4jA4FM+39kWwQrYZRwuRRQ6JmINi/n6ZzEHsOqnQGssjl5YPiFwAA//8DAFBL&#10;AQItABQABgAIAAAAIQC2gziS/gAAAOEBAAATAAAAAAAAAAAAAAAAAAAAAABbQ29udGVudF9UeXBl&#10;c10ueG1sUEsBAi0AFAAGAAgAAAAhADj9If/WAAAAlAEAAAsAAAAAAAAAAAAAAAAALwEAAF9yZWxz&#10;Ly5yZWxzUEsBAi0AFAAGAAgAAAAhAD+R03GbAgAAuwUAAA4AAAAAAAAAAAAAAAAALgIAAGRycy9l&#10;Mm9Eb2MueG1sUEsBAi0AFAAGAAgAAAAhAHli0CLfAAAACQEAAA8AAAAAAAAAAAAAAAAA9QQAAGRy&#10;cy9kb3ducmV2LnhtbFBLBQYAAAAABAAEAPMAAAABBgAAAAA=&#10;" fillcolor="#c00000" strokecolor="#c00000" strokeweight="2pt">
                <v:textbox>
                  <w:txbxContent>
                    <w:p w14:paraId="5859AD5B" w14:textId="73209D8E" w:rsidR="000B1FF0" w:rsidRPr="00AD57D9" w:rsidRDefault="000B1FF0" w:rsidP="00F83C20">
                      <w:pPr>
                        <w:contextualSpacing/>
                        <w:rPr>
                          <w:rFonts w:ascii="Garamond" w:hAnsi="Garamond"/>
                          <w:b/>
                          <w:color w:val="FFFFFF" w:themeColor="background1"/>
                          <w:sz w:val="24"/>
                        </w:rPr>
                      </w:pPr>
                      <w:bookmarkStart w:id="12" w:name="DiverseLearningNeeds"/>
                      <w:r>
                        <w:rPr>
                          <w:rFonts w:ascii="Garamond" w:hAnsi="Garamond"/>
                          <w:b/>
                          <w:color w:val="FFFFFF" w:themeColor="background1"/>
                          <w:sz w:val="24"/>
                        </w:rPr>
                        <w:t>Meeting the Diverse Needs of All Learners</w:t>
                      </w:r>
                    </w:p>
                    <w:bookmarkEnd w:id="12"/>
                    <w:p w14:paraId="035C67BC" w14:textId="77777777" w:rsidR="000B1FF0" w:rsidRDefault="000B1FF0" w:rsidP="00F83C20">
                      <w:pPr>
                        <w:jc w:val="center"/>
                      </w:pPr>
                    </w:p>
                  </w:txbxContent>
                </v:textbox>
                <w10:wrap type="topAndBottom"/>
              </v:rect>
            </w:pict>
          </mc:Fallback>
        </mc:AlternateContent>
      </w:r>
    </w:p>
    <w:p w14:paraId="5757CD79" w14:textId="71127814" w:rsidR="000C11DB" w:rsidRDefault="000C11DB" w:rsidP="00625A53">
      <w:pPr>
        <w:contextualSpacing/>
        <w:rPr>
          <w:rFonts w:ascii="Garamond" w:hAnsi="Garamond"/>
          <w:b/>
          <w:i/>
          <w:color w:val="C00000"/>
          <w:sz w:val="24"/>
        </w:rPr>
      </w:pPr>
    </w:p>
    <w:p w14:paraId="51BCB2F0" w14:textId="6C9580B0" w:rsidR="000224B3" w:rsidRPr="00F83C20" w:rsidRDefault="000C11DB" w:rsidP="000C11DB">
      <w:pPr>
        <w:spacing w:before="240"/>
        <w:rPr>
          <w:rFonts w:ascii="Garamond" w:hAnsi="Garamond"/>
          <w:color w:val="C00000"/>
          <w:sz w:val="24"/>
        </w:rPr>
      </w:pPr>
      <w:r w:rsidRPr="00F83C20">
        <w:rPr>
          <w:rFonts w:ascii="Garamond" w:hAnsi="Garamond"/>
          <w:noProof/>
        </w:rPr>
        <mc:AlternateContent>
          <mc:Choice Requires="wps">
            <w:drawing>
              <wp:anchor distT="0" distB="0" distL="114300" distR="114300" simplePos="0" relativeHeight="251702272" behindDoc="0" locked="0" layoutInCell="1" allowOverlap="1" wp14:anchorId="2F9B295A" wp14:editId="5A0D92F9">
                <wp:simplePos x="0" y="0"/>
                <wp:positionH relativeFrom="column">
                  <wp:posOffset>-48260</wp:posOffset>
                </wp:positionH>
                <wp:positionV relativeFrom="paragraph">
                  <wp:posOffset>444012</wp:posOffset>
                </wp:positionV>
                <wp:extent cx="6010275" cy="670560"/>
                <wp:effectExtent l="0" t="0" r="28575" b="15240"/>
                <wp:wrapNone/>
                <wp:docPr id="35" name="Rectangle 35"/>
                <wp:cNvGraphicFramePr/>
                <a:graphic xmlns:a="http://schemas.openxmlformats.org/drawingml/2006/main">
                  <a:graphicData uri="http://schemas.microsoft.com/office/word/2010/wordprocessingShape">
                    <wps:wsp>
                      <wps:cNvSpPr/>
                      <wps:spPr>
                        <a:xfrm>
                          <a:off x="0" y="0"/>
                          <a:ext cx="6010275" cy="670560"/>
                        </a:xfrm>
                        <a:prstGeom prst="rect">
                          <a:avLst/>
                        </a:prstGeom>
                        <a:noFill/>
                        <a:ln>
                          <a:solidFill>
                            <a:srgbClr val="F24F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3.8pt;margin-top:34.95pt;width:473.25pt;height:5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gzmgIAAIcFAAAOAAAAZHJzL2Uyb0RvYy54bWysVN9vGjEMfp+0/yHK+3oHA7qhHhVqxTSp&#10;alHbqc8hl8BJuThzAgf76+fkfhR11R6m8XDEsf3Z/mL76vpYG3ZQ6CuwBR9d5JwpK6Gs7LbgP55X&#10;n75w5oOwpTBgVcFPyvPrxccPV42bqzHswJQKGYFYP29cwXchuHmWeblTtfAX4JQlpQasRSARt1mJ&#10;oiH02mTjPJ9lDWDpEKTynm5vWyVfJHytlQwPWnsVmCk45RbSF9N3E7/Z4krMtyjcrpJdGuIfsqhF&#10;ZSnoAHUrgmB7rP6AqiuJ4EGHCwl1BlpXUqUaqJpR/qaap51wKtVC5Hg30OT/H6y8P6yRVWXBP085&#10;s6KmN3ok1oTdGsXojghqnJ+T3ZNbYyd5OsZqjxrr+E91sGMi9TSQqo6BSbqcUV3jSwKXpJtd5tNZ&#10;Yj179XbowzcFNYuHgiOFT1yKw50PFJFMe5MYzMKqMiY9nLHxwoOpyniXBNxubgyyg6AXX40nq8kq&#10;1kAYZ2YkRdcsVtbWkk7hZFTEMPZRaSKFsh+nTFI7qgFWSKlsGLWqnShVG22a068PFhs4eqTQCTAi&#10;a8pywO4AessWpMduc+7so6tK3Tw4539LrHUePFJksGFwrisL+B6Aoaq6yK19T1JLTWRpA+WJWgah&#10;nSXv5Kqid7sTPqwF0vDQmNFCCA/00QaagkN34mwH+Ou9+2hPPU1azhoaxoL7n3uBijPz3VK3fx1N&#10;JnF6kzCZXo5JwHPN5lxj9/UN0OuPaPU4mY7RPpj+qBHqF9obyxiVVMJKil1wGbAXbkK7JGjzSLVc&#10;JjOaWCfCnX1yMoJHVmNfPh9fBLqueQO1/T30gyvmb3q4tY2eFpb7ALpKDf7Ka8c3TXtqnG4zxXVy&#10;Lier1/25+A0AAP//AwBQSwMEFAAGAAgAAAAhADYzQPHgAAAACQEAAA8AAABkcnMvZG93bnJldi54&#10;bWxMj01Lw0AQhu+C/2EZwVu7UZu0idkUEQRFpLR+nDfZ6SY0Oxuy2zb+e8eT3mZ4H955plxPrhcn&#10;HEPnScHNPAGB1HjTkVXw8f40W4EIUZPRvSdU8I0B1tXlRakL48+0xdMuWsElFAqtoI1xKKQMTYtO&#10;h7kfkDjb+9HpyOtopRn1mctdL2+TJJNOd8QXWj3gY4vNYXd0Ct5e02d7yOvRLnAzbV/k/vNrsVHq&#10;+mp6uAcRcYp/MPzqszpU7FT7I5kgegWzZcakgizPQXCe3614qBlcpinIqpT/P6h+AAAA//8DAFBL&#10;AQItABQABgAIAAAAIQC2gziS/gAAAOEBAAATAAAAAAAAAAAAAAAAAAAAAABbQ29udGVudF9UeXBl&#10;c10ueG1sUEsBAi0AFAAGAAgAAAAhADj9If/WAAAAlAEAAAsAAAAAAAAAAAAAAAAALwEAAF9yZWxz&#10;Ly5yZWxzUEsBAi0AFAAGAAgAAAAhAPtB6DOaAgAAhwUAAA4AAAAAAAAAAAAAAAAALgIAAGRycy9l&#10;Mm9Eb2MueG1sUEsBAi0AFAAGAAgAAAAhADYzQPHgAAAACQEAAA8AAAAAAAAAAAAAAAAA9AQAAGRy&#10;cy9kb3ducmV2LnhtbFBLBQYAAAAABAAEAPMAAAABBgAAAAA=&#10;" filled="f" strokecolor="#f24f4f" strokeweight="2pt"/>
            </w:pict>
          </mc:Fallback>
        </mc:AlternateContent>
      </w:r>
      <w:r w:rsidR="00FF2DA7" w:rsidRPr="00F83C20">
        <w:rPr>
          <w:rFonts w:ascii="Garamond" w:hAnsi="Garamond"/>
          <w:b/>
          <w:i/>
          <w:color w:val="C00000"/>
          <w:sz w:val="24"/>
        </w:rPr>
        <w:t>Lever Description:</w:t>
      </w:r>
      <w:r w:rsidR="00FF2DA7" w:rsidRPr="00F83C20">
        <w:rPr>
          <w:rFonts w:ascii="Garamond" w:hAnsi="Garamond"/>
          <w:color w:val="C00000"/>
          <w:sz w:val="24"/>
        </w:rPr>
        <w:t xml:space="preserve"> </w:t>
      </w:r>
      <w:r w:rsidR="00D420C4" w:rsidRPr="00F83C20">
        <w:rPr>
          <w:rFonts w:ascii="Garamond" w:hAnsi="Garamond"/>
          <w:color w:val="C00000"/>
          <w:sz w:val="24"/>
        </w:rPr>
        <w:t>Experts remind us that there is no such thing as an average learner. How do we best address the diverse learning needs of all of our students? How do we begin to identify and implement the most innovative approaches to meet those needs in every classroom?</w:t>
      </w:r>
    </w:p>
    <w:p w14:paraId="4F2977CE" w14:textId="77777777" w:rsidR="000224B3" w:rsidRPr="00625A53" w:rsidRDefault="000224B3" w:rsidP="00625A53">
      <w:pPr>
        <w:contextualSpacing/>
        <w:rPr>
          <w:rFonts w:ascii="Garamond" w:hAnsi="Garamond"/>
        </w:rPr>
      </w:pPr>
    </w:p>
    <w:p w14:paraId="04E5F2C8" w14:textId="61EBEFCC" w:rsidR="000224B3" w:rsidRPr="00625A53" w:rsidRDefault="00D420C4" w:rsidP="00625A53">
      <w:pPr>
        <w:contextualSpacing/>
        <w:rPr>
          <w:rFonts w:ascii="Garamond" w:hAnsi="Garamond"/>
        </w:rPr>
      </w:pPr>
      <w:r w:rsidRPr="00625A53">
        <w:rPr>
          <w:rFonts w:ascii="Garamond" w:hAnsi="Garamond"/>
        </w:rPr>
        <w:lastRenderedPageBreak/>
        <w:t xml:space="preserve">Nineteen tables chose to discuss this </w:t>
      </w:r>
      <w:r w:rsidR="007B3BF3">
        <w:rPr>
          <w:rFonts w:ascii="Garamond" w:hAnsi="Garamond"/>
        </w:rPr>
        <w:t>L</w:t>
      </w:r>
      <w:r w:rsidR="007B3BF3" w:rsidRPr="00625A53">
        <w:rPr>
          <w:rFonts w:ascii="Garamond" w:hAnsi="Garamond"/>
        </w:rPr>
        <w:t>ever</w:t>
      </w:r>
      <w:r w:rsidRPr="00625A53">
        <w:rPr>
          <w:rFonts w:ascii="Garamond" w:hAnsi="Garamond"/>
        </w:rPr>
        <w:t xml:space="preserve">. Below are some important themes </w:t>
      </w:r>
      <w:r w:rsidR="00B220D2">
        <w:rPr>
          <w:rFonts w:ascii="Garamond" w:hAnsi="Garamond"/>
        </w:rPr>
        <w:t>that emerged.</w:t>
      </w:r>
      <w:r w:rsidR="00217A89">
        <w:rPr>
          <w:rFonts w:ascii="Garamond" w:hAnsi="Garamond"/>
        </w:rPr>
        <w:t xml:space="preserve"> Because the volume of conversation around this topic</w:t>
      </w:r>
      <w:r w:rsidR="00997BA7">
        <w:rPr>
          <w:rFonts w:ascii="Garamond" w:hAnsi="Garamond"/>
        </w:rPr>
        <w:t xml:space="preserve"> was so high</w:t>
      </w:r>
      <w:r w:rsidR="00217A89">
        <w:rPr>
          <w:rFonts w:ascii="Garamond" w:hAnsi="Garamond"/>
        </w:rPr>
        <w:t>, we have also included additional notes in bulleted form following the key themes in order to capture the complete picture of these discussions.</w:t>
      </w:r>
    </w:p>
    <w:p w14:paraId="049F8713" w14:textId="77777777" w:rsidR="000224B3" w:rsidRPr="00625A53" w:rsidRDefault="000224B3" w:rsidP="00625A53">
      <w:pPr>
        <w:widowControl w:val="0"/>
        <w:contextualSpacing/>
        <w:rPr>
          <w:rFonts w:ascii="Garamond" w:hAnsi="Garamond"/>
        </w:rPr>
      </w:pPr>
    </w:p>
    <w:p w14:paraId="770DA204" w14:textId="77777777" w:rsidR="000224B3" w:rsidRPr="00625A53" w:rsidRDefault="00D420C4" w:rsidP="00625A53">
      <w:pPr>
        <w:widowControl w:val="0"/>
        <w:contextualSpacing/>
        <w:rPr>
          <w:rFonts w:ascii="Garamond" w:hAnsi="Garamond"/>
        </w:rPr>
      </w:pPr>
      <w:r w:rsidRPr="00625A53">
        <w:rPr>
          <w:rFonts w:ascii="Garamond" w:hAnsi="Garamond"/>
          <w:b/>
        </w:rPr>
        <w:t>Personaliza</w:t>
      </w:r>
      <w:r w:rsidR="00040871">
        <w:rPr>
          <w:rFonts w:ascii="Garamond" w:hAnsi="Garamond"/>
          <w:b/>
        </w:rPr>
        <w:t>tion/Competency Based Models</w:t>
      </w:r>
    </w:p>
    <w:p w14:paraId="610D638B" w14:textId="2A5079CB" w:rsidR="000224B3" w:rsidRPr="00625A53" w:rsidRDefault="00D420C4" w:rsidP="00625A53">
      <w:pPr>
        <w:widowControl w:val="0"/>
        <w:contextualSpacing/>
        <w:rPr>
          <w:rFonts w:ascii="Garamond" w:hAnsi="Garamond"/>
        </w:rPr>
      </w:pPr>
      <w:r w:rsidRPr="00625A53">
        <w:rPr>
          <w:rFonts w:ascii="Garamond" w:hAnsi="Garamond"/>
        </w:rPr>
        <w:t xml:space="preserve">Twelve of the groups discussed the need to personalize learning and/or use competency based models in order to better meet the needs of students. Participants felt that there is a need to </w:t>
      </w:r>
      <w:r w:rsidR="00B220D2">
        <w:rPr>
          <w:rFonts w:ascii="Garamond" w:hAnsi="Garamond"/>
        </w:rPr>
        <w:t>customize</w:t>
      </w:r>
      <w:r w:rsidR="00B220D2" w:rsidRPr="00625A53">
        <w:rPr>
          <w:rFonts w:ascii="Garamond" w:hAnsi="Garamond"/>
        </w:rPr>
        <w:t xml:space="preserve"> </w:t>
      </w:r>
      <w:r w:rsidRPr="00625A53">
        <w:rPr>
          <w:rFonts w:ascii="Garamond" w:hAnsi="Garamond"/>
        </w:rPr>
        <w:t xml:space="preserve">education since all children learn </w:t>
      </w:r>
      <w:r w:rsidR="00B220D2">
        <w:rPr>
          <w:rFonts w:ascii="Garamond" w:hAnsi="Garamond"/>
        </w:rPr>
        <w:t>differently</w:t>
      </w:r>
      <w:r w:rsidRPr="00625A53">
        <w:rPr>
          <w:rFonts w:ascii="Garamond" w:hAnsi="Garamond"/>
        </w:rPr>
        <w:t xml:space="preserve">. They did acknowledge that large class sizes make it difficult for teachers to </w:t>
      </w:r>
      <w:r w:rsidR="00B220D2">
        <w:rPr>
          <w:rFonts w:ascii="Garamond" w:hAnsi="Garamond"/>
        </w:rPr>
        <w:t>customize</w:t>
      </w:r>
      <w:r w:rsidR="00B220D2" w:rsidRPr="00625A53">
        <w:rPr>
          <w:rFonts w:ascii="Garamond" w:hAnsi="Garamond"/>
        </w:rPr>
        <w:t xml:space="preserve"> </w:t>
      </w:r>
      <w:r w:rsidRPr="00625A53">
        <w:rPr>
          <w:rFonts w:ascii="Garamond" w:hAnsi="Garamond"/>
        </w:rPr>
        <w:t xml:space="preserve">instruction in </w:t>
      </w:r>
      <w:r w:rsidR="00B220D2">
        <w:rPr>
          <w:rFonts w:ascii="Garamond" w:hAnsi="Garamond"/>
        </w:rPr>
        <w:t>a</w:t>
      </w:r>
      <w:r w:rsidR="00B220D2" w:rsidRPr="00625A53">
        <w:rPr>
          <w:rFonts w:ascii="Garamond" w:hAnsi="Garamond"/>
        </w:rPr>
        <w:t xml:space="preserve"> </w:t>
      </w:r>
      <w:r w:rsidRPr="00625A53">
        <w:rPr>
          <w:rFonts w:ascii="Garamond" w:hAnsi="Garamond"/>
        </w:rPr>
        <w:t xml:space="preserve">traditional </w:t>
      </w:r>
      <w:r w:rsidR="00B220D2">
        <w:rPr>
          <w:rFonts w:ascii="Garamond" w:hAnsi="Garamond"/>
        </w:rPr>
        <w:t xml:space="preserve">classroom </w:t>
      </w:r>
      <w:r w:rsidRPr="00625A53">
        <w:rPr>
          <w:rFonts w:ascii="Garamond" w:hAnsi="Garamond"/>
        </w:rPr>
        <w:t>environment.</w:t>
      </w:r>
    </w:p>
    <w:p w14:paraId="59B0C182" w14:textId="77777777" w:rsidR="000224B3" w:rsidRPr="00625A53" w:rsidRDefault="00D420C4" w:rsidP="00625A53">
      <w:pPr>
        <w:widowControl w:val="0"/>
        <w:contextualSpacing/>
        <w:rPr>
          <w:rFonts w:ascii="Garamond" w:hAnsi="Garamond"/>
        </w:rPr>
      </w:pPr>
      <w:r w:rsidRPr="00625A53">
        <w:rPr>
          <w:rFonts w:ascii="Garamond" w:hAnsi="Garamond"/>
        </w:rPr>
        <w:t xml:space="preserve"> </w:t>
      </w:r>
    </w:p>
    <w:p w14:paraId="1A3CDC56" w14:textId="39B139F7" w:rsidR="000224B3" w:rsidRPr="00625A53" w:rsidRDefault="005D16D7" w:rsidP="00625A53">
      <w:pPr>
        <w:widowControl w:val="0"/>
        <w:contextualSpacing/>
        <w:rPr>
          <w:rFonts w:ascii="Garamond" w:hAnsi="Garamond"/>
        </w:rPr>
      </w:pPr>
      <w:r>
        <w:rPr>
          <w:rFonts w:ascii="Garamond" w:hAnsi="Garamond"/>
        </w:rPr>
        <w:t>Many groups</w:t>
      </w:r>
      <w:r w:rsidRPr="00625A53">
        <w:rPr>
          <w:rFonts w:ascii="Garamond" w:hAnsi="Garamond"/>
        </w:rPr>
        <w:t xml:space="preserve"> </w:t>
      </w:r>
      <w:r w:rsidR="00D420C4" w:rsidRPr="00625A53">
        <w:rPr>
          <w:rFonts w:ascii="Garamond" w:hAnsi="Garamond"/>
        </w:rPr>
        <w:t>also discussed choice as an important factor in engaging more students, and one group used the Montessori system as an example of an approach that allows students to choose the learning that most interests them. Groups discussed that personalizing instruction will be critical to keeping students engaged, and parents are worried that if education does not feel personal and relevant to their child, the child might lose interest. Another group discussed the need to give students a chan</w:t>
      </w:r>
      <w:r>
        <w:rPr>
          <w:rFonts w:ascii="Garamond" w:hAnsi="Garamond"/>
        </w:rPr>
        <w:t>c</w:t>
      </w:r>
      <w:r w:rsidR="00D420C4" w:rsidRPr="00625A53">
        <w:rPr>
          <w:rFonts w:ascii="Garamond" w:hAnsi="Garamond"/>
        </w:rPr>
        <w:t>e to drive how the content is taught so that it can more effectively meet their learning needs.</w:t>
      </w:r>
      <w:r w:rsidR="00DC3B56">
        <w:rPr>
          <w:rFonts w:ascii="Garamond" w:hAnsi="Garamond"/>
        </w:rPr>
        <w:t xml:space="preserve"> They noted that, j</w:t>
      </w:r>
      <w:r w:rsidR="00D420C4" w:rsidRPr="00625A53">
        <w:rPr>
          <w:rFonts w:ascii="Garamond" w:hAnsi="Garamond"/>
        </w:rPr>
        <w:t>ust as students have diverse learning styles, they also have diverse m</w:t>
      </w:r>
      <w:r w:rsidR="00217A89">
        <w:rPr>
          <w:rFonts w:ascii="Garamond" w:hAnsi="Garamond"/>
        </w:rPr>
        <w:t>otivations for wanting to learn</w:t>
      </w:r>
      <w:r w:rsidR="00D420C4" w:rsidRPr="00625A53">
        <w:rPr>
          <w:rFonts w:ascii="Garamond" w:hAnsi="Garamond"/>
        </w:rPr>
        <w:t>.</w:t>
      </w:r>
      <w:r w:rsidR="00DC3B56">
        <w:rPr>
          <w:rFonts w:ascii="Garamond" w:hAnsi="Garamond"/>
        </w:rPr>
        <w:t xml:space="preserve"> Moreover, they said that</w:t>
      </w:r>
      <w:r w:rsidR="00D420C4" w:rsidRPr="00625A53">
        <w:rPr>
          <w:rFonts w:ascii="Garamond" w:hAnsi="Garamond"/>
        </w:rPr>
        <w:t xml:space="preserve"> students </w:t>
      </w:r>
      <w:r w:rsidR="00DC3B56">
        <w:rPr>
          <w:rFonts w:ascii="Garamond" w:hAnsi="Garamond"/>
        </w:rPr>
        <w:t>must</w:t>
      </w:r>
      <w:r w:rsidR="00D420C4" w:rsidRPr="00625A53">
        <w:rPr>
          <w:rFonts w:ascii="Garamond" w:hAnsi="Garamond"/>
        </w:rPr>
        <w:t xml:space="preserve"> understand how they learn and develop the skills to do so effectively</w:t>
      </w:r>
      <w:r w:rsidR="00DC3B56">
        <w:rPr>
          <w:rFonts w:ascii="Garamond" w:hAnsi="Garamond"/>
        </w:rPr>
        <w:t>.</w:t>
      </w:r>
      <w:r w:rsidR="005C3965">
        <w:rPr>
          <w:rFonts w:ascii="Garamond" w:hAnsi="Garamond"/>
        </w:rPr>
        <w:t xml:space="preserve"> </w:t>
      </w:r>
      <w:r w:rsidR="00D420C4" w:rsidRPr="00625A53">
        <w:rPr>
          <w:rFonts w:ascii="Garamond" w:hAnsi="Garamond"/>
        </w:rPr>
        <w:t>This effort to personalize education should extend to assessments as well, since not all students can demonstrate their learning in the same manner.</w:t>
      </w:r>
    </w:p>
    <w:p w14:paraId="2BDD97ED" w14:textId="77777777" w:rsidR="000224B3" w:rsidRPr="00625A53" w:rsidRDefault="00D420C4" w:rsidP="00625A53">
      <w:pPr>
        <w:widowControl w:val="0"/>
        <w:contextualSpacing/>
        <w:rPr>
          <w:rFonts w:ascii="Garamond" w:hAnsi="Garamond"/>
        </w:rPr>
      </w:pPr>
      <w:r w:rsidRPr="00625A53">
        <w:rPr>
          <w:rFonts w:ascii="Garamond" w:hAnsi="Garamond"/>
        </w:rPr>
        <w:t xml:space="preserve"> </w:t>
      </w:r>
    </w:p>
    <w:p w14:paraId="6BD2BE92" w14:textId="77777777" w:rsidR="00217A89" w:rsidRDefault="00217A89" w:rsidP="00217A89">
      <w:pPr>
        <w:widowControl w:val="0"/>
        <w:contextualSpacing/>
        <w:rPr>
          <w:rFonts w:ascii="Garamond" w:hAnsi="Garamond"/>
        </w:rPr>
      </w:pPr>
      <w:r>
        <w:rPr>
          <w:rFonts w:ascii="Garamond" w:hAnsi="Garamond"/>
        </w:rPr>
        <w:t xml:space="preserve">One </w:t>
      </w:r>
      <w:r w:rsidRPr="00625A53">
        <w:rPr>
          <w:rFonts w:ascii="Garamond" w:hAnsi="Garamond"/>
        </w:rPr>
        <w:t xml:space="preserve">group discussed the idea that there really is no “average student,” and discussed the notion that every student </w:t>
      </w:r>
      <w:r>
        <w:rPr>
          <w:rFonts w:ascii="Garamond" w:hAnsi="Garamond"/>
        </w:rPr>
        <w:t xml:space="preserve">in the district </w:t>
      </w:r>
      <w:r w:rsidRPr="00625A53">
        <w:rPr>
          <w:rFonts w:ascii="Garamond" w:hAnsi="Garamond"/>
        </w:rPr>
        <w:t>should have an Individualized Education Plan (IEP), since each child is truly unique. This plan would describe the way that each student learns, and would draw students and their families into the development process.</w:t>
      </w:r>
    </w:p>
    <w:p w14:paraId="4A19E741" w14:textId="0EE5D197" w:rsidR="00217A89" w:rsidRPr="00625A53" w:rsidRDefault="00217A89" w:rsidP="00217A89">
      <w:pPr>
        <w:widowControl w:val="0"/>
        <w:contextualSpacing/>
        <w:rPr>
          <w:rFonts w:ascii="Garamond" w:hAnsi="Garamond"/>
        </w:rPr>
      </w:pPr>
      <w:r w:rsidRPr="00625A53">
        <w:rPr>
          <w:rFonts w:ascii="Garamond" w:hAnsi="Garamond"/>
        </w:rPr>
        <w:t xml:space="preserve">  </w:t>
      </w:r>
    </w:p>
    <w:p w14:paraId="6F1A19EA" w14:textId="50EA2215" w:rsidR="000224B3" w:rsidRPr="00625A53" w:rsidRDefault="00D420C4" w:rsidP="00625A53">
      <w:pPr>
        <w:widowControl w:val="0"/>
        <w:contextualSpacing/>
        <w:rPr>
          <w:rFonts w:ascii="Garamond" w:hAnsi="Garamond"/>
        </w:rPr>
      </w:pPr>
      <w:r w:rsidRPr="00625A53">
        <w:rPr>
          <w:rFonts w:ascii="Garamond" w:hAnsi="Garamond"/>
        </w:rPr>
        <w:t xml:space="preserve">Groups also discussed a need to focus on the whole child and their holistic goals and interests, rather than a narrow conception of </w:t>
      </w:r>
      <w:r w:rsidR="005C3965">
        <w:rPr>
          <w:rFonts w:ascii="Garamond" w:hAnsi="Garamond"/>
        </w:rPr>
        <w:t>content acquisition</w:t>
      </w:r>
      <w:r w:rsidRPr="00625A53">
        <w:rPr>
          <w:rFonts w:ascii="Garamond" w:hAnsi="Garamond"/>
        </w:rPr>
        <w:t>.</w:t>
      </w:r>
    </w:p>
    <w:p w14:paraId="57611666" w14:textId="77777777" w:rsidR="000224B3" w:rsidRPr="00625A53" w:rsidRDefault="00D420C4" w:rsidP="00625A53">
      <w:pPr>
        <w:widowControl w:val="0"/>
        <w:contextualSpacing/>
        <w:rPr>
          <w:rFonts w:ascii="Garamond" w:hAnsi="Garamond"/>
        </w:rPr>
      </w:pPr>
      <w:r w:rsidRPr="00625A53">
        <w:rPr>
          <w:rFonts w:ascii="Garamond" w:hAnsi="Garamond"/>
        </w:rPr>
        <w:t xml:space="preserve"> </w:t>
      </w:r>
    </w:p>
    <w:p w14:paraId="42A53294" w14:textId="65D10C81" w:rsidR="000224B3" w:rsidRPr="00625A53" w:rsidRDefault="00D420C4" w:rsidP="00625A53">
      <w:pPr>
        <w:widowControl w:val="0"/>
        <w:contextualSpacing/>
        <w:rPr>
          <w:rFonts w:ascii="Garamond" w:hAnsi="Garamond"/>
        </w:rPr>
      </w:pPr>
      <w:r w:rsidRPr="00625A53">
        <w:rPr>
          <w:rFonts w:ascii="Garamond" w:hAnsi="Garamond"/>
        </w:rPr>
        <w:t xml:space="preserve">Two groups </w:t>
      </w:r>
      <w:r w:rsidR="005C3965">
        <w:rPr>
          <w:rFonts w:ascii="Garamond" w:hAnsi="Garamond"/>
        </w:rPr>
        <w:t>talked about Carlton’s</w:t>
      </w:r>
      <w:r w:rsidRPr="00625A53">
        <w:rPr>
          <w:rFonts w:ascii="Garamond" w:hAnsi="Garamond"/>
        </w:rPr>
        <w:t xml:space="preserve"> competency-based model</w:t>
      </w:r>
      <w:r w:rsidR="005C3965">
        <w:rPr>
          <w:rFonts w:ascii="Garamond" w:hAnsi="Garamond"/>
        </w:rPr>
        <w:t xml:space="preserve">, praising it for </w:t>
      </w:r>
      <w:r w:rsidRPr="00625A53">
        <w:rPr>
          <w:rFonts w:ascii="Garamond" w:hAnsi="Garamond"/>
        </w:rPr>
        <w:t>meet</w:t>
      </w:r>
      <w:r w:rsidR="005C3965">
        <w:rPr>
          <w:rFonts w:ascii="Garamond" w:hAnsi="Garamond"/>
        </w:rPr>
        <w:t>ing</w:t>
      </w:r>
      <w:r w:rsidRPr="00625A53">
        <w:rPr>
          <w:rFonts w:ascii="Garamond" w:hAnsi="Garamond"/>
        </w:rPr>
        <w:t xml:space="preserve"> learners where </w:t>
      </w:r>
      <w:r w:rsidR="00997BA7">
        <w:rPr>
          <w:rFonts w:ascii="Garamond" w:hAnsi="Garamond"/>
        </w:rPr>
        <w:t xml:space="preserve">they </w:t>
      </w:r>
      <w:r w:rsidR="005C3965">
        <w:rPr>
          <w:rFonts w:ascii="Garamond" w:hAnsi="Garamond"/>
        </w:rPr>
        <w:t>are and adjusting grade level by mastery and learning needs. They also lauded the Carlton for its commitment to helping students</w:t>
      </w:r>
      <w:r w:rsidRPr="00625A53">
        <w:rPr>
          <w:rFonts w:ascii="Garamond" w:hAnsi="Garamond"/>
        </w:rPr>
        <w:t xml:space="preserve"> advocate for themselves and their needs</w:t>
      </w:r>
      <w:r w:rsidR="005C3965">
        <w:rPr>
          <w:rFonts w:ascii="Garamond" w:hAnsi="Garamond"/>
        </w:rPr>
        <w:t>, for hewing to progressive values, and for its frequent use of assessments to monitor student progress.</w:t>
      </w:r>
    </w:p>
    <w:p w14:paraId="56922457" w14:textId="2BCBCA75" w:rsidR="000224B3" w:rsidRPr="00625A53" w:rsidRDefault="00F71FE1" w:rsidP="00625A53">
      <w:pPr>
        <w:widowControl w:val="0"/>
        <w:contextualSpacing/>
        <w:rPr>
          <w:rFonts w:ascii="Garamond" w:hAnsi="Garamond"/>
        </w:rPr>
      </w:pPr>
      <w:r>
        <w:rPr>
          <w:rFonts w:ascii="Garamond" w:hAnsi="Garamond"/>
          <w:b/>
          <w:noProof/>
          <w:color w:val="auto"/>
          <w:sz w:val="24"/>
          <w:u w:val="single"/>
        </w:rPr>
        <w:drawing>
          <wp:anchor distT="0" distB="0" distL="114300" distR="114300" simplePos="0" relativeHeight="251668480" behindDoc="1" locked="0" layoutInCell="1" allowOverlap="1" wp14:anchorId="25080FE6" wp14:editId="02B8F484">
            <wp:simplePos x="0" y="0"/>
            <wp:positionH relativeFrom="column">
              <wp:posOffset>-9525</wp:posOffset>
            </wp:positionH>
            <wp:positionV relativeFrom="paragraph">
              <wp:posOffset>101600</wp:posOffset>
            </wp:positionV>
            <wp:extent cx="2614930" cy="1965960"/>
            <wp:effectExtent l="0" t="0" r="0" b="0"/>
            <wp:wrapTight wrapText="bothSides">
              <wp:wrapPolygon edited="0">
                <wp:start x="0" y="0"/>
                <wp:lineTo x="0" y="21349"/>
                <wp:lineTo x="21401" y="21349"/>
                <wp:lineTo x="2140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14">
                      <a:extLst>
                        <a:ext uri="{28A0092B-C50C-407E-A947-70E740481C1C}">
                          <a14:useLocalDpi xmlns:a14="http://schemas.microsoft.com/office/drawing/2010/main" val="0"/>
                        </a:ext>
                      </a:extLst>
                    </a:blip>
                    <a:stretch>
                      <a:fillRect/>
                    </a:stretch>
                  </pic:blipFill>
                  <pic:spPr>
                    <a:xfrm>
                      <a:off x="0" y="0"/>
                      <a:ext cx="2614930" cy="1965960"/>
                    </a:xfrm>
                    <a:prstGeom prst="rect">
                      <a:avLst/>
                    </a:prstGeom>
                  </pic:spPr>
                </pic:pic>
              </a:graphicData>
            </a:graphic>
            <wp14:sizeRelH relativeFrom="page">
              <wp14:pctWidth>0</wp14:pctWidth>
            </wp14:sizeRelH>
            <wp14:sizeRelV relativeFrom="page">
              <wp14:pctHeight>0</wp14:pctHeight>
            </wp14:sizeRelV>
          </wp:anchor>
        </w:drawing>
      </w:r>
      <w:r w:rsidR="00D420C4" w:rsidRPr="00625A53">
        <w:rPr>
          <w:rFonts w:ascii="Garamond" w:hAnsi="Garamond"/>
        </w:rPr>
        <w:t xml:space="preserve"> </w:t>
      </w:r>
    </w:p>
    <w:p w14:paraId="0832B7EE" w14:textId="5D589EAA" w:rsidR="000224B3" w:rsidRPr="00625A53" w:rsidRDefault="00D420C4" w:rsidP="00625A53">
      <w:pPr>
        <w:widowControl w:val="0"/>
        <w:contextualSpacing/>
        <w:rPr>
          <w:rFonts w:ascii="Garamond" w:hAnsi="Garamond"/>
        </w:rPr>
      </w:pPr>
      <w:r w:rsidRPr="00625A53">
        <w:rPr>
          <w:rFonts w:ascii="Garamond" w:hAnsi="Garamond"/>
        </w:rPr>
        <w:t xml:space="preserve"> </w:t>
      </w:r>
    </w:p>
    <w:p w14:paraId="1CC6D7BE" w14:textId="219D142D" w:rsidR="000224B3" w:rsidRPr="00625A53" w:rsidRDefault="00040871" w:rsidP="00625A53">
      <w:pPr>
        <w:widowControl w:val="0"/>
        <w:contextualSpacing/>
        <w:rPr>
          <w:rFonts w:ascii="Garamond" w:hAnsi="Garamond"/>
        </w:rPr>
      </w:pPr>
      <w:r>
        <w:rPr>
          <w:rFonts w:ascii="Garamond" w:hAnsi="Garamond"/>
          <w:b/>
        </w:rPr>
        <w:t>Cultural Competence</w:t>
      </w:r>
    </w:p>
    <w:p w14:paraId="134F42EE" w14:textId="03014754" w:rsidR="000224B3" w:rsidRPr="00625A53" w:rsidRDefault="00D420C4" w:rsidP="00625A53">
      <w:pPr>
        <w:widowControl w:val="0"/>
        <w:contextualSpacing/>
        <w:rPr>
          <w:rFonts w:ascii="Garamond" w:hAnsi="Garamond"/>
        </w:rPr>
      </w:pPr>
      <w:r w:rsidRPr="00625A53">
        <w:rPr>
          <w:rFonts w:ascii="Garamond" w:hAnsi="Garamond"/>
        </w:rPr>
        <w:t xml:space="preserve">Nine </w:t>
      </w:r>
      <w:r w:rsidR="00CB417C">
        <w:rPr>
          <w:rFonts w:ascii="Garamond" w:hAnsi="Garamond"/>
        </w:rPr>
        <w:t xml:space="preserve">of the 19 </w:t>
      </w:r>
      <w:r w:rsidRPr="00625A53">
        <w:rPr>
          <w:rFonts w:ascii="Garamond" w:hAnsi="Garamond"/>
        </w:rPr>
        <w:t xml:space="preserve">groups </w:t>
      </w:r>
      <w:r w:rsidR="00CB417C">
        <w:rPr>
          <w:rFonts w:ascii="Garamond" w:hAnsi="Garamond"/>
        </w:rPr>
        <w:t xml:space="preserve">that discussed Diverse Learning Needs </w:t>
      </w:r>
      <w:r w:rsidRPr="00625A53">
        <w:rPr>
          <w:rFonts w:ascii="Garamond" w:hAnsi="Garamond"/>
        </w:rPr>
        <w:t xml:space="preserve">also </w:t>
      </w:r>
      <w:r w:rsidR="00CB417C">
        <w:rPr>
          <w:rFonts w:ascii="Garamond" w:hAnsi="Garamond"/>
        </w:rPr>
        <w:t>mentioned the importance of</w:t>
      </w:r>
      <w:r w:rsidRPr="00625A53">
        <w:rPr>
          <w:rFonts w:ascii="Garamond" w:hAnsi="Garamond"/>
        </w:rPr>
        <w:t xml:space="preserve"> cultural competence in order to facilitate stronger partnerships with parents</w:t>
      </w:r>
      <w:r w:rsidR="00F71FE1">
        <w:rPr>
          <w:rFonts w:ascii="Garamond" w:hAnsi="Garamond"/>
        </w:rPr>
        <w:t xml:space="preserve"> and students</w:t>
      </w:r>
      <w:r w:rsidRPr="00625A53">
        <w:rPr>
          <w:rFonts w:ascii="Garamond" w:hAnsi="Garamond"/>
        </w:rPr>
        <w:t xml:space="preserve">. Many of these groups discussed the need </w:t>
      </w:r>
      <w:r w:rsidR="00CB417C">
        <w:rPr>
          <w:rFonts w:ascii="Garamond" w:hAnsi="Garamond"/>
        </w:rPr>
        <w:t>for teacher professional development</w:t>
      </w:r>
      <w:r w:rsidR="00126949">
        <w:rPr>
          <w:rFonts w:ascii="Garamond" w:hAnsi="Garamond"/>
        </w:rPr>
        <w:t xml:space="preserve"> along these lines.  A good example of such in the district is the new course for teachers about </w:t>
      </w:r>
      <w:r w:rsidRPr="00625A53">
        <w:rPr>
          <w:rFonts w:ascii="Garamond" w:hAnsi="Garamond"/>
        </w:rPr>
        <w:t xml:space="preserve">the Dominican Republic. </w:t>
      </w:r>
      <w:r w:rsidR="00126949">
        <w:rPr>
          <w:rFonts w:ascii="Garamond" w:hAnsi="Garamond"/>
        </w:rPr>
        <w:t xml:space="preserve"> Other </w:t>
      </w:r>
      <w:r w:rsidR="00126949">
        <w:rPr>
          <w:rFonts w:ascii="Garamond" w:hAnsi="Garamond"/>
        </w:rPr>
        <w:lastRenderedPageBreak/>
        <w:t>cultures, they said, also needed representation.</w:t>
      </w:r>
    </w:p>
    <w:p w14:paraId="62C7730F" w14:textId="1BD38A09" w:rsidR="000224B3" w:rsidRPr="00625A53" w:rsidRDefault="00D420C4" w:rsidP="00625A53">
      <w:pPr>
        <w:widowControl w:val="0"/>
        <w:contextualSpacing/>
        <w:rPr>
          <w:rFonts w:ascii="Garamond" w:hAnsi="Garamond"/>
        </w:rPr>
      </w:pPr>
      <w:r w:rsidRPr="00625A53">
        <w:rPr>
          <w:rFonts w:ascii="Garamond" w:hAnsi="Garamond"/>
        </w:rPr>
        <w:t xml:space="preserve"> </w:t>
      </w:r>
    </w:p>
    <w:p w14:paraId="4A373A53" w14:textId="29AF443A" w:rsidR="000224B3" w:rsidRPr="00625A53" w:rsidRDefault="00D420C4" w:rsidP="004F4AA0">
      <w:pPr>
        <w:widowControl w:val="0"/>
        <w:contextualSpacing/>
        <w:rPr>
          <w:rFonts w:ascii="Garamond" w:hAnsi="Garamond"/>
        </w:rPr>
      </w:pPr>
      <w:r w:rsidRPr="00625A53">
        <w:rPr>
          <w:rFonts w:ascii="Garamond" w:hAnsi="Garamond"/>
        </w:rPr>
        <w:t xml:space="preserve">Some groups also discussed the need </w:t>
      </w:r>
      <w:r w:rsidR="00242A39">
        <w:rPr>
          <w:rFonts w:ascii="Garamond" w:hAnsi="Garamond"/>
        </w:rPr>
        <w:t>for more</w:t>
      </w:r>
      <w:r w:rsidRPr="00625A53">
        <w:rPr>
          <w:rFonts w:ascii="Garamond" w:hAnsi="Garamond"/>
        </w:rPr>
        <w:t xml:space="preserve"> diversity in the curriculum so that students of all backgrounds feel </w:t>
      </w:r>
      <w:r w:rsidR="00242A39">
        <w:rPr>
          <w:rFonts w:ascii="Garamond" w:hAnsi="Garamond"/>
        </w:rPr>
        <w:t xml:space="preserve">that their home cultures are honored </w:t>
      </w:r>
      <w:r w:rsidR="000C11DB">
        <w:rPr>
          <w:rFonts w:ascii="Garamond" w:hAnsi="Garamond"/>
        </w:rPr>
        <w:t xml:space="preserve">as strengths, not liabilities. </w:t>
      </w:r>
      <w:r w:rsidRPr="00625A53">
        <w:rPr>
          <w:rFonts w:ascii="Garamond" w:hAnsi="Garamond"/>
        </w:rPr>
        <w:t xml:space="preserve">One group discussed the danger of misinterpreting low English </w:t>
      </w:r>
      <w:r w:rsidR="00242A39">
        <w:rPr>
          <w:rFonts w:ascii="Garamond" w:hAnsi="Garamond"/>
        </w:rPr>
        <w:t xml:space="preserve">language </w:t>
      </w:r>
      <w:r w:rsidRPr="00625A53">
        <w:rPr>
          <w:rFonts w:ascii="Garamond" w:hAnsi="Garamond"/>
        </w:rPr>
        <w:t>proficiency as a learning disability</w:t>
      </w:r>
      <w:r w:rsidR="000C11DB">
        <w:rPr>
          <w:rFonts w:ascii="Garamond" w:hAnsi="Garamond"/>
        </w:rPr>
        <w:t xml:space="preserve">. </w:t>
      </w:r>
      <w:r w:rsidR="00242A39">
        <w:rPr>
          <w:rFonts w:ascii="Garamond" w:hAnsi="Garamond"/>
        </w:rPr>
        <w:t>They</w:t>
      </w:r>
      <w:r w:rsidRPr="00625A53">
        <w:rPr>
          <w:rFonts w:ascii="Garamond" w:hAnsi="Garamond"/>
        </w:rPr>
        <w:t xml:space="preserve"> </w:t>
      </w:r>
      <w:r w:rsidR="00242A39">
        <w:rPr>
          <w:rFonts w:ascii="Garamond" w:hAnsi="Garamond"/>
        </w:rPr>
        <w:t>mentioned</w:t>
      </w:r>
      <w:r w:rsidRPr="00625A53">
        <w:rPr>
          <w:rFonts w:ascii="Garamond" w:hAnsi="Garamond"/>
        </w:rPr>
        <w:t xml:space="preserve"> dual language immersion as an asset-based approach to language learning.</w:t>
      </w:r>
      <w:r w:rsidR="000C11DB">
        <w:rPr>
          <w:rFonts w:ascii="Garamond" w:hAnsi="Garamond"/>
        </w:rPr>
        <w:t xml:space="preserve"> </w:t>
      </w:r>
      <w:r w:rsidRPr="00625A53">
        <w:rPr>
          <w:rFonts w:ascii="Garamond" w:hAnsi="Garamond"/>
        </w:rPr>
        <w:t xml:space="preserve">Participants also discussed the need for staff to be representative of the student population. </w:t>
      </w:r>
      <w:r w:rsidR="004F4AA0">
        <w:rPr>
          <w:rFonts w:ascii="Garamond" w:hAnsi="Garamond"/>
        </w:rPr>
        <w:t>One</w:t>
      </w:r>
      <w:r w:rsidRPr="00625A53">
        <w:rPr>
          <w:rFonts w:ascii="Garamond" w:hAnsi="Garamond"/>
        </w:rPr>
        <w:t xml:space="preserve"> group shared that people stay in Salem </w:t>
      </w:r>
      <w:r w:rsidR="00B130BB">
        <w:rPr>
          <w:rFonts w:ascii="Garamond" w:hAnsi="Garamond"/>
        </w:rPr>
        <w:t xml:space="preserve">specifically </w:t>
      </w:r>
      <w:r w:rsidRPr="008A0765">
        <w:rPr>
          <w:rFonts w:ascii="Garamond" w:hAnsi="Garamond"/>
          <w:i/>
        </w:rPr>
        <w:t>because</w:t>
      </w:r>
      <w:r w:rsidRPr="00625A53">
        <w:rPr>
          <w:rFonts w:ascii="Garamond" w:hAnsi="Garamond"/>
        </w:rPr>
        <w:t xml:space="preserve"> of </w:t>
      </w:r>
      <w:r w:rsidR="00B130BB">
        <w:rPr>
          <w:rFonts w:ascii="Garamond" w:hAnsi="Garamond"/>
        </w:rPr>
        <w:t>its</w:t>
      </w:r>
      <w:r w:rsidR="00B130BB" w:rsidRPr="00625A53">
        <w:rPr>
          <w:rFonts w:ascii="Garamond" w:hAnsi="Garamond"/>
        </w:rPr>
        <w:t xml:space="preserve"> </w:t>
      </w:r>
      <w:r w:rsidRPr="00625A53">
        <w:rPr>
          <w:rFonts w:ascii="Garamond" w:hAnsi="Garamond"/>
        </w:rPr>
        <w:t>diversity</w:t>
      </w:r>
      <w:r w:rsidR="004F4AA0">
        <w:rPr>
          <w:rFonts w:ascii="Garamond" w:hAnsi="Garamond"/>
        </w:rPr>
        <w:t>, and another group expressed a desire</w:t>
      </w:r>
      <w:r w:rsidR="00F71FE1">
        <w:rPr>
          <w:rFonts w:ascii="Garamond" w:hAnsi="Garamond"/>
        </w:rPr>
        <w:t xml:space="preserve"> </w:t>
      </w:r>
      <w:r w:rsidRPr="00625A53">
        <w:rPr>
          <w:rFonts w:ascii="Garamond" w:hAnsi="Garamond"/>
        </w:rPr>
        <w:t>to bring</w:t>
      </w:r>
      <w:r w:rsidR="007A4D17">
        <w:rPr>
          <w:rFonts w:ascii="Garamond" w:hAnsi="Garamond"/>
        </w:rPr>
        <w:t xml:space="preserve"> a</w:t>
      </w:r>
      <w:r w:rsidRPr="00625A53">
        <w:rPr>
          <w:rFonts w:ascii="Garamond" w:hAnsi="Garamond"/>
        </w:rPr>
        <w:t xml:space="preserve"> more </w:t>
      </w:r>
      <w:r w:rsidR="007A4D17">
        <w:rPr>
          <w:rFonts w:ascii="Garamond" w:hAnsi="Garamond"/>
        </w:rPr>
        <w:t xml:space="preserve">diverse set of </w:t>
      </w:r>
      <w:r w:rsidRPr="00625A53">
        <w:rPr>
          <w:rFonts w:ascii="Garamond" w:hAnsi="Garamond"/>
        </w:rPr>
        <w:t>voices to the decision-making process.</w:t>
      </w:r>
    </w:p>
    <w:p w14:paraId="5A14CD4E" w14:textId="1612BC0C" w:rsidR="007A4D17" w:rsidRDefault="00D420C4" w:rsidP="00625A53">
      <w:pPr>
        <w:widowControl w:val="0"/>
        <w:contextualSpacing/>
        <w:rPr>
          <w:rFonts w:ascii="Garamond" w:hAnsi="Garamond"/>
        </w:rPr>
      </w:pPr>
      <w:r w:rsidRPr="00625A53">
        <w:rPr>
          <w:rFonts w:ascii="Garamond" w:hAnsi="Garamond"/>
        </w:rPr>
        <w:t xml:space="preserve"> </w:t>
      </w:r>
    </w:p>
    <w:p w14:paraId="1E6EF906" w14:textId="457F2697" w:rsidR="00B97F37" w:rsidRDefault="00B97F37" w:rsidP="00625A53">
      <w:pPr>
        <w:widowControl w:val="0"/>
        <w:contextualSpacing/>
        <w:rPr>
          <w:rFonts w:ascii="Garamond" w:hAnsi="Garamond"/>
        </w:rPr>
      </w:pPr>
      <w:r>
        <w:rPr>
          <w:rFonts w:ascii="Garamond" w:hAnsi="Garamond"/>
        </w:rPr>
        <w:t>Other themes that arose regarding Diverse Learning Needs:</w:t>
      </w:r>
    </w:p>
    <w:p w14:paraId="4957B9C9" w14:textId="77777777" w:rsidR="00B97F37" w:rsidRPr="00625A53" w:rsidRDefault="00B97F37" w:rsidP="00625A53">
      <w:pPr>
        <w:widowControl w:val="0"/>
        <w:contextualSpacing/>
        <w:rPr>
          <w:rFonts w:ascii="Garamond" w:hAnsi="Garamond"/>
        </w:rPr>
      </w:pPr>
    </w:p>
    <w:p w14:paraId="0497FA43" w14:textId="77777777" w:rsidR="000224B3" w:rsidRPr="00625A53" w:rsidRDefault="00040871" w:rsidP="00625A53">
      <w:pPr>
        <w:widowControl w:val="0"/>
        <w:contextualSpacing/>
        <w:rPr>
          <w:rFonts w:ascii="Garamond" w:hAnsi="Garamond"/>
        </w:rPr>
      </w:pPr>
      <w:r>
        <w:rPr>
          <w:rFonts w:ascii="Garamond" w:hAnsi="Garamond"/>
          <w:b/>
        </w:rPr>
        <w:t>Curriculum/Assessment</w:t>
      </w:r>
    </w:p>
    <w:p w14:paraId="034F0033" w14:textId="7D86E095" w:rsidR="00E76D1A" w:rsidRDefault="00B97F37" w:rsidP="008A0765">
      <w:pPr>
        <w:pStyle w:val="ListParagraph"/>
        <w:widowControl w:val="0"/>
        <w:numPr>
          <w:ilvl w:val="0"/>
          <w:numId w:val="14"/>
        </w:numPr>
        <w:rPr>
          <w:rFonts w:ascii="Garamond" w:hAnsi="Garamond"/>
        </w:rPr>
      </w:pPr>
      <w:r w:rsidRPr="008A0765">
        <w:rPr>
          <w:rFonts w:ascii="Garamond" w:hAnsi="Garamond"/>
        </w:rPr>
        <w:t xml:space="preserve">Consider portfolio assessment, e.g., </w:t>
      </w:r>
      <w:r w:rsidR="00E76D1A" w:rsidRPr="008A0765">
        <w:rPr>
          <w:rFonts w:ascii="Garamond" w:hAnsi="Garamond"/>
        </w:rPr>
        <w:t>demonstrations of learning that go beyond traditional paper-and-pencil tests</w:t>
      </w:r>
      <w:r w:rsidR="00217A89">
        <w:rPr>
          <w:rFonts w:ascii="Garamond" w:hAnsi="Garamond"/>
        </w:rPr>
        <w:t xml:space="preserve"> and honor student preferences</w:t>
      </w:r>
    </w:p>
    <w:p w14:paraId="104BB5B5" w14:textId="5278D4AF" w:rsidR="00E76D1A" w:rsidRDefault="00E76D1A" w:rsidP="008A0765">
      <w:pPr>
        <w:pStyle w:val="ListParagraph"/>
        <w:widowControl w:val="0"/>
        <w:numPr>
          <w:ilvl w:val="0"/>
          <w:numId w:val="14"/>
        </w:numPr>
        <w:rPr>
          <w:rFonts w:ascii="Garamond" w:hAnsi="Garamond"/>
        </w:rPr>
      </w:pPr>
      <w:r>
        <w:rPr>
          <w:rFonts w:ascii="Garamond" w:hAnsi="Garamond"/>
        </w:rPr>
        <w:t>A more flexible curriculum that offers more options and challenges students</w:t>
      </w:r>
    </w:p>
    <w:p w14:paraId="154CD81C" w14:textId="00842667" w:rsidR="00191D86" w:rsidRDefault="00E76D1A" w:rsidP="008A0765">
      <w:pPr>
        <w:pStyle w:val="ListParagraph"/>
        <w:widowControl w:val="0"/>
        <w:numPr>
          <w:ilvl w:val="0"/>
          <w:numId w:val="14"/>
        </w:numPr>
        <w:rPr>
          <w:rFonts w:ascii="Garamond" w:hAnsi="Garamond"/>
        </w:rPr>
      </w:pPr>
      <w:r>
        <w:rPr>
          <w:rFonts w:ascii="Garamond" w:hAnsi="Garamond"/>
        </w:rPr>
        <w:t>More curricular coherence across the district, including common outcomes</w:t>
      </w:r>
    </w:p>
    <w:p w14:paraId="79B99CB7" w14:textId="77777777" w:rsidR="00191D86" w:rsidRDefault="00191D86" w:rsidP="008A0765">
      <w:pPr>
        <w:pStyle w:val="ListParagraph"/>
        <w:widowControl w:val="0"/>
        <w:numPr>
          <w:ilvl w:val="0"/>
          <w:numId w:val="14"/>
        </w:numPr>
        <w:rPr>
          <w:rFonts w:ascii="Garamond" w:hAnsi="Garamond"/>
        </w:rPr>
      </w:pPr>
      <w:r>
        <w:rPr>
          <w:rFonts w:ascii="Garamond" w:hAnsi="Garamond"/>
        </w:rPr>
        <w:t>Sharing of best practices across the district, and greater use of evidence-based instructional practices</w:t>
      </w:r>
    </w:p>
    <w:p w14:paraId="0BAD6304" w14:textId="68C1F550" w:rsidR="00191D86" w:rsidRDefault="00191D86" w:rsidP="008A0765">
      <w:pPr>
        <w:pStyle w:val="ListParagraph"/>
        <w:widowControl w:val="0"/>
        <w:numPr>
          <w:ilvl w:val="0"/>
          <w:numId w:val="14"/>
        </w:numPr>
        <w:rPr>
          <w:rFonts w:ascii="Garamond" w:hAnsi="Garamond"/>
        </w:rPr>
      </w:pPr>
      <w:r>
        <w:rPr>
          <w:rFonts w:ascii="Garamond" w:hAnsi="Garamond"/>
        </w:rPr>
        <w:t xml:space="preserve">Greater use in the district of multi-media resources, </w:t>
      </w:r>
      <w:r w:rsidR="00217A89">
        <w:rPr>
          <w:rFonts w:ascii="Garamond" w:hAnsi="Garamond"/>
        </w:rPr>
        <w:t>and leveraging</w:t>
      </w:r>
      <w:r w:rsidR="00B13D4F">
        <w:rPr>
          <w:rFonts w:ascii="Garamond" w:hAnsi="Garamond"/>
        </w:rPr>
        <w:t xml:space="preserve"> technology effectively, including blended learning</w:t>
      </w:r>
      <w:r w:rsidR="00E76D1A">
        <w:rPr>
          <w:rFonts w:ascii="Garamond" w:hAnsi="Garamond"/>
        </w:rPr>
        <w:t xml:space="preserve"> </w:t>
      </w:r>
    </w:p>
    <w:p w14:paraId="251B8625" w14:textId="77777777" w:rsidR="00191D86" w:rsidRDefault="00191D86" w:rsidP="008A0765">
      <w:pPr>
        <w:pStyle w:val="ListParagraph"/>
        <w:widowControl w:val="0"/>
        <w:numPr>
          <w:ilvl w:val="0"/>
          <w:numId w:val="14"/>
        </w:numPr>
        <w:rPr>
          <w:rFonts w:ascii="Garamond" w:hAnsi="Garamond"/>
        </w:rPr>
      </w:pPr>
      <w:r>
        <w:rPr>
          <w:rFonts w:ascii="Garamond" w:hAnsi="Garamond"/>
        </w:rPr>
        <w:t>More service-based learning in order to engage young people in the community</w:t>
      </w:r>
    </w:p>
    <w:p w14:paraId="79868C49" w14:textId="77777777" w:rsidR="00191D86" w:rsidRDefault="00191D86" w:rsidP="008A0765">
      <w:pPr>
        <w:pStyle w:val="ListParagraph"/>
        <w:widowControl w:val="0"/>
        <w:numPr>
          <w:ilvl w:val="0"/>
          <w:numId w:val="14"/>
        </w:numPr>
        <w:rPr>
          <w:rFonts w:ascii="Garamond" w:hAnsi="Garamond"/>
        </w:rPr>
      </w:pPr>
      <w:r>
        <w:rPr>
          <w:rFonts w:ascii="Garamond" w:hAnsi="Garamond"/>
        </w:rPr>
        <w:t>Additional enrichment programming, such as physical education, music, and art</w:t>
      </w:r>
    </w:p>
    <w:p w14:paraId="626EBE56" w14:textId="77777777" w:rsidR="00191D86" w:rsidRDefault="00191D86" w:rsidP="008A0765">
      <w:pPr>
        <w:pStyle w:val="ListParagraph"/>
        <w:widowControl w:val="0"/>
        <w:numPr>
          <w:ilvl w:val="0"/>
          <w:numId w:val="14"/>
        </w:numPr>
        <w:rPr>
          <w:rFonts w:ascii="Garamond" w:hAnsi="Garamond"/>
        </w:rPr>
      </w:pPr>
      <w:r>
        <w:rPr>
          <w:rFonts w:ascii="Garamond" w:hAnsi="Garamond"/>
        </w:rPr>
        <w:t>Recognition of the importance of play and unstructured time during the school day to allow for student exploration of interests</w:t>
      </w:r>
    </w:p>
    <w:p w14:paraId="4063387C" w14:textId="73ECEB3B" w:rsidR="00054336" w:rsidRDefault="00191D86" w:rsidP="008A0765">
      <w:pPr>
        <w:pStyle w:val="ListParagraph"/>
        <w:widowControl w:val="0"/>
        <w:numPr>
          <w:ilvl w:val="0"/>
          <w:numId w:val="14"/>
        </w:numPr>
        <w:rPr>
          <w:rFonts w:ascii="Garamond" w:hAnsi="Garamond"/>
        </w:rPr>
      </w:pPr>
      <w:r>
        <w:rPr>
          <w:rFonts w:ascii="Garamond" w:hAnsi="Garamond"/>
        </w:rPr>
        <w:t>Consider co-teaching and looping</w:t>
      </w:r>
    </w:p>
    <w:p w14:paraId="5568852D" w14:textId="3A62A86B" w:rsidR="000224B3" w:rsidRPr="008A0765" w:rsidRDefault="00054336" w:rsidP="008A0765">
      <w:pPr>
        <w:pStyle w:val="ListParagraph"/>
        <w:widowControl w:val="0"/>
        <w:numPr>
          <w:ilvl w:val="0"/>
          <w:numId w:val="14"/>
        </w:numPr>
        <w:rPr>
          <w:rFonts w:ascii="Garamond" w:hAnsi="Garamond"/>
        </w:rPr>
      </w:pPr>
      <w:r>
        <w:rPr>
          <w:rFonts w:ascii="Garamond" w:hAnsi="Garamond"/>
        </w:rPr>
        <w:t>Increase level of rigor in both the classroom and in homework assignments</w:t>
      </w:r>
    </w:p>
    <w:p w14:paraId="2765F9F6" w14:textId="77777777" w:rsidR="009B73FE" w:rsidRDefault="009B73FE" w:rsidP="00625A53">
      <w:pPr>
        <w:widowControl w:val="0"/>
        <w:contextualSpacing/>
        <w:rPr>
          <w:rFonts w:ascii="Garamond" w:hAnsi="Garamond"/>
        </w:rPr>
      </w:pPr>
    </w:p>
    <w:p w14:paraId="53368F25" w14:textId="4B955C08" w:rsidR="00FC3643" w:rsidRPr="000C11DB" w:rsidRDefault="009B73FE" w:rsidP="00E76B30">
      <w:pPr>
        <w:widowControl w:val="0"/>
        <w:contextualSpacing/>
        <w:rPr>
          <w:rFonts w:ascii="Garamond" w:hAnsi="Garamond"/>
          <w:b/>
        </w:rPr>
      </w:pPr>
      <w:r w:rsidRPr="00625A53">
        <w:rPr>
          <w:rFonts w:ascii="Garamond" w:hAnsi="Garamond"/>
          <w:b/>
        </w:rPr>
        <w:t>Parent</w:t>
      </w:r>
      <w:r w:rsidR="000C11DB">
        <w:rPr>
          <w:rFonts w:ascii="Garamond" w:hAnsi="Garamond"/>
          <w:b/>
        </w:rPr>
        <w:t xml:space="preserve"> Engagement and Communication</w:t>
      </w:r>
    </w:p>
    <w:p w14:paraId="242C2C7F" w14:textId="176B6CC8" w:rsidR="00FC3643" w:rsidRDefault="001316F5" w:rsidP="00E76B30">
      <w:pPr>
        <w:widowControl w:val="0"/>
        <w:contextualSpacing/>
        <w:rPr>
          <w:rFonts w:ascii="Garamond" w:hAnsi="Garamond"/>
        </w:rPr>
      </w:pPr>
      <w:r>
        <w:rPr>
          <w:rFonts w:ascii="Garamond" w:hAnsi="Garamond"/>
        </w:rPr>
        <w:t xml:space="preserve">Staff </w:t>
      </w:r>
      <w:r w:rsidR="00E76B30">
        <w:rPr>
          <w:rFonts w:ascii="Garamond" w:hAnsi="Garamond"/>
        </w:rPr>
        <w:t xml:space="preserve">must gain </w:t>
      </w:r>
      <w:r w:rsidR="00FC3643">
        <w:rPr>
          <w:rFonts w:ascii="Garamond" w:hAnsi="Garamond"/>
        </w:rPr>
        <w:t xml:space="preserve">a </w:t>
      </w:r>
      <w:r w:rsidR="00E76B30">
        <w:rPr>
          <w:rFonts w:ascii="Garamond" w:hAnsi="Garamond"/>
        </w:rPr>
        <w:t>deeper</w:t>
      </w:r>
      <w:r w:rsidR="009B73FE" w:rsidRPr="00625A53">
        <w:rPr>
          <w:rFonts w:ascii="Garamond" w:hAnsi="Garamond"/>
        </w:rPr>
        <w:t xml:space="preserve"> </w:t>
      </w:r>
      <w:r w:rsidR="00FC3643">
        <w:rPr>
          <w:rFonts w:ascii="Garamond" w:hAnsi="Garamond"/>
        </w:rPr>
        <w:t xml:space="preserve">understanding of </w:t>
      </w:r>
      <w:r w:rsidR="009B73FE" w:rsidRPr="00625A53">
        <w:rPr>
          <w:rFonts w:ascii="Garamond" w:hAnsi="Garamond"/>
        </w:rPr>
        <w:t xml:space="preserve">the </w:t>
      </w:r>
      <w:r w:rsidR="00FC3643">
        <w:rPr>
          <w:rFonts w:ascii="Garamond" w:hAnsi="Garamond"/>
        </w:rPr>
        <w:t xml:space="preserve">home </w:t>
      </w:r>
      <w:r w:rsidR="009B73FE" w:rsidRPr="00625A53">
        <w:rPr>
          <w:rFonts w:ascii="Garamond" w:hAnsi="Garamond"/>
        </w:rPr>
        <w:t xml:space="preserve">cultures </w:t>
      </w:r>
      <w:r w:rsidR="00FC3643">
        <w:rPr>
          <w:rFonts w:ascii="Garamond" w:hAnsi="Garamond"/>
        </w:rPr>
        <w:t>of students</w:t>
      </w:r>
    </w:p>
    <w:p w14:paraId="72E068FF" w14:textId="630934B0" w:rsidR="00FC3643" w:rsidRDefault="00FC3643" w:rsidP="008A0765">
      <w:pPr>
        <w:pStyle w:val="ListParagraph"/>
        <w:widowControl w:val="0"/>
        <w:numPr>
          <w:ilvl w:val="0"/>
          <w:numId w:val="15"/>
        </w:numPr>
        <w:rPr>
          <w:rFonts w:ascii="Garamond" w:hAnsi="Garamond"/>
        </w:rPr>
      </w:pPr>
      <w:r w:rsidRPr="008A0765">
        <w:rPr>
          <w:rFonts w:ascii="Garamond" w:hAnsi="Garamond"/>
        </w:rPr>
        <w:t xml:space="preserve">Staff and parents should communicate regularly about a student’s learning needs beginning in Kindergarten </w:t>
      </w:r>
    </w:p>
    <w:p w14:paraId="04505FFB" w14:textId="73372052" w:rsidR="009B73FE" w:rsidRDefault="00FC3643" w:rsidP="008A0765">
      <w:pPr>
        <w:pStyle w:val="ListParagraph"/>
        <w:widowControl w:val="0"/>
        <w:numPr>
          <w:ilvl w:val="0"/>
          <w:numId w:val="15"/>
        </w:numPr>
        <w:rPr>
          <w:rFonts w:ascii="Garamond" w:hAnsi="Garamond"/>
        </w:rPr>
      </w:pPr>
      <w:r>
        <w:rPr>
          <w:rFonts w:ascii="Garamond" w:hAnsi="Garamond"/>
        </w:rPr>
        <w:t xml:space="preserve">Recognize that </w:t>
      </w:r>
      <w:r w:rsidR="009B73FE" w:rsidRPr="008A0765">
        <w:rPr>
          <w:rFonts w:ascii="Garamond" w:hAnsi="Garamond"/>
        </w:rPr>
        <w:t xml:space="preserve">parents </w:t>
      </w:r>
      <w:r>
        <w:rPr>
          <w:rFonts w:ascii="Garamond" w:hAnsi="Garamond"/>
        </w:rPr>
        <w:t>may care about their child and his/her schooling, but may not be able to participate in public activities because of home or work circumstances.  All forms of participation</w:t>
      </w:r>
      <w:r w:rsidR="009B73FE" w:rsidRPr="008A0765">
        <w:rPr>
          <w:rFonts w:ascii="Garamond" w:hAnsi="Garamond"/>
        </w:rPr>
        <w:t xml:space="preserve"> </w:t>
      </w:r>
      <w:r>
        <w:rPr>
          <w:rFonts w:ascii="Garamond" w:hAnsi="Garamond"/>
        </w:rPr>
        <w:t>should</w:t>
      </w:r>
      <w:r w:rsidR="009B73FE" w:rsidRPr="008A0765">
        <w:rPr>
          <w:rFonts w:ascii="Garamond" w:hAnsi="Garamond"/>
        </w:rPr>
        <w:t xml:space="preserve"> be equally valued by school staff</w:t>
      </w:r>
    </w:p>
    <w:p w14:paraId="2CA59B21" w14:textId="24DFE892" w:rsidR="00CD129D" w:rsidRDefault="00CD129D" w:rsidP="008A0765">
      <w:pPr>
        <w:pStyle w:val="ListParagraph"/>
        <w:widowControl w:val="0"/>
        <w:numPr>
          <w:ilvl w:val="0"/>
          <w:numId w:val="15"/>
        </w:numPr>
        <w:rPr>
          <w:rFonts w:ascii="Garamond" w:hAnsi="Garamond"/>
        </w:rPr>
      </w:pPr>
      <w:r>
        <w:rPr>
          <w:rFonts w:ascii="Garamond" w:hAnsi="Garamond"/>
        </w:rPr>
        <w:t>Homework help would be appreciated, such as that offered by the Horace Mann School, which has free after-school tutoring and homework assistance</w:t>
      </w:r>
    </w:p>
    <w:p w14:paraId="4ABF70E3" w14:textId="3CE9E967" w:rsidR="00CD129D" w:rsidRDefault="00CD129D" w:rsidP="008A0765">
      <w:pPr>
        <w:pStyle w:val="ListParagraph"/>
        <w:widowControl w:val="0"/>
        <w:numPr>
          <w:ilvl w:val="0"/>
          <w:numId w:val="15"/>
        </w:numPr>
        <w:rPr>
          <w:rFonts w:ascii="Garamond" w:hAnsi="Garamond"/>
        </w:rPr>
      </w:pPr>
      <w:r>
        <w:rPr>
          <w:rFonts w:ascii="Garamond" w:hAnsi="Garamond"/>
        </w:rPr>
        <w:t>Translations, via technology, could help parents understand their children’s homework in their home language</w:t>
      </w:r>
    </w:p>
    <w:p w14:paraId="04BF81BA" w14:textId="4163232D" w:rsidR="00BB025A" w:rsidRDefault="00BB025A" w:rsidP="008A0765">
      <w:pPr>
        <w:pStyle w:val="ListParagraph"/>
        <w:widowControl w:val="0"/>
        <w:numPr>
          <w:ilvl w:val="0"/>
          <w:numId w:val="15"/>
        </w:numPr>
        <w:rPr>
          <w:rFonts w:ascii="Garamond" w:hAnsi="Garamond"/>
        </w:rPr>
      </w:pPr>
      <w:r>
        <w:rPr>
          <w:rFonts w:ascii="Garamond" w:hAnsi="Garamond"/>
        </w:rPr>
        <w:t>Intentional and sustained outreach to families to engage them on their own terms, and help them understand how their children are progressing</w:t>
      </w:r>
    </w:p>
    <w:p w14:paraId="5305B206" w14:textId="1349491F" w:rsidR="00BB025A" w:rsidRPr="008A0765" w:rsidRDefault="00F71FE1" w:rsidP="008A0765">
      <w:pPr>
        <w:pStyle w:val="ListParagraph"/>
        <w:widowControl w:val="0"/>
        <w:numPr>
          <w:ilvl w:val="0"/>
          <w:numId w:val="15"/>
        </w:numPr>
        <w:rPr>
          <w:rFonts w:ascii="Garamond" w:hAnsi="Garamond"/>
        </w:rPr>
      </w:pPr>
      <w:r>
        <w:rPr>
          <w:rFonts w:ascii="Garamond" w:hAnsi="Garamond"/>
        </w:rPr>
        <w:t>Strengthen</w:t>
      </w:r>
      <w:r w:rsidR="00EA36B0">
        <w:rPr>
          <w:rFonts w:ascii="Garamond" w:hAnsi="Garamond"/>
        </w:rPr>
        <w:t xml:space="preserve"> </w:t>
      </w:r>
      <w:r w:rsidR="00BB025A">
        <w:rPr>
          <w:rFonts w:ascii="Garamond" w:hAnsi="Garamond"/>
        </w:rPr>
        <w:t>the Parent Information Center</w:t>
      </w:r>
    </w:p>
    <w:p w14:paraId="0758E8BD" w14:textId="04FA4CCD" w:rsidR="000224B3" w:rsidRPr="00625A53" w:rsidRDefault="00BE4389" w:rsidP="00625A53">
      <w:pPr>
        <w:widowControl w:val="0"/>
        <w:contextualSpacing/>
        <w:rPr>
          <w:rFonts w:ascii="Garamond" w:hAnsi="Garamond"/>
        </w:rPr>
      </w:pPr>
      <w:r>
        <w:rPr>
          <w:rFonts w:ascii="Garamond" w:hAnsi="Garamond"/>
        </w:rPr>
        <w:t xml:space="preserve"> </w:t>
      </w:r>
    </w:p>
    <w:p w14:paraId="78E55C5E" w14:textId="77777777" w:rsidR="000224B3" w:rsidRPr="00625A53" w:rsidRDefault="00040871" w:rsidP="00625A53">
      <w:pPr>
        <w:widowControl w:val="0"/>
        <w:contextualSpacing/>
        <w:rPr>
          <w:rFonts w:ascii="Garamond" w:hAnsi="Garamond"/>
        </w:rPr>
      </w:pPr>
      <w:r>
        <w:rPr>
          <w:rFonts w:ascii="Garamond" w:hAnsi="Garamond"/>
          <w:b/>
        </w:rPr>
        <w:lastRenderedPageBreak/>
        <w:t>Professional Development</w:t>
      </w:r>
    </w:p>
    <w:p w14:paraId="6A801664" w14:textId="030B49B6" w:rsidR="00847B22" w:rsidRDefault="00847B22" w:rsidP="008A0765">
      <w:pPr>
        <w:pStyle w:val="ListParagraph"/>
        <w:widowControl w:val="0"/>
        <w:numPr>
          <w:ilvl w:val="0"/>
          <w:numId w:val="16"/>
        </w:numPr>
        <w:rPr>
          <w:rFonts w:ascii="Garamond" w:hAnsi="Garamond"/>
        </w:rPr>
      </w:pPr>
      <w:r>
        <w:rPr>
          <w:rFonts w:ascii="Garamond" w:hAnsi="Garamond"/>
        </w:rPr>
        <w:t>Utilize PD to help teachers better understand the diverse needs of all of their students, potentially leveraging exemplary teachers in the district</w:t>
      </w:r>
    </w:p>
    <w:p w14:paraId="2AA4B36A" w14:textId="63178D21" w:rsidR="00847B22" w:rsidRDefault="00847B22" w:rsidP="008A0765">
      <w:pPr>
        <w:pStyle w:val="ListParagraph"/>
        <w:widowControl w:val="0"/>
        <w:numPr>
          <w:ilvl w:val="0"/>
          <w:numId w:val="16"/>
        </w:numPr>
        <w:rPr>
          <w:rFonts w:ascii="Garamond" w:hAnsi="Garamond"/>
        </w:rPr>
      </w:pPr>
      <w:r>
        <w:rPr>
          <w:rFonts w:ascii="Garamond" w:hAnsi="Garamond"/>
        </w:rPr>
        <w:t>Move beyond building-specific PD to spread expertise across the district</w:t>
      </w:r>
    </w:p>
    <w:p w14:paraId="12158DD1" w14:textId="198E05CE" w:rsidR="000224B3" w:rsidRDefault="00847B22" w:rsidP="008A0765">
      <w:pPr>
        <w:pStyle w:val="ListParagraph"/>
        <w:widowControl w:val="0"/>
        <w:numPr>
          <w:ilvl w:val="0"/>
          <w:numId w:val="16"/>
        </w:numPr>
        <w:rPr>
          <w:rFonts w:ascii="Garamond" w:hAnsi="Garamond"/>
        </w:rPr>
      </w:pPr>
      <w:r>
        <w:rPr>
          <w:rFonts w:ascii="Garamond" w:hAnsi="Garamond"/>
        </w:rPr>
        <w:t xml:space="preserve">Utilize </w:t>
      </w:r>
      <w:r w:rsidR="00D420C4" w:rsidRPr="008A0765">
        <w:rPr>
          <w:rFonts w:ascii="Garamond" w:hAnsi="Garamond"/>
        </w:rPr>
        <w:t xml:space="preserve">specific protocols to give teachers an opportunity to review the practices of other teachers </w:t>
      </w:r>
      <w:r>
        <w:rPr>
          <w:rFonts w:ascii="Garamond" w:hAnsi="Garamond"/>
        </w:rPr>
        <w:t>in</w:t>
      </w:r>
      <w:r w:rsidRPr="008A0765">
        <w:rPr>
          <w:rFonts w:ascii="Garamond" w:hAnsi="Garamond"/>
        </w:rPr>
        <w:t xml:space="preserve"> </w:t>
      </w:r>
      <w:r w:rsidR="00D420C4" w:rsidRPr="008A0765">
        <w:rPr>
          <w:rFonts w:ascii="Garamond" w:hAnsi="Garamond"/>
        </w:rPr>
        <w:t xml:space="preserve">the district and bring them back to their </w:t>
      </w:r>
      <w:r>
        <w:rPr>
          <w:rFonts w:ascii="Garamond" w:hAnsi="Garamond"/>
        </w:rPr>
        <w:t xml:space="preserve">respective </w:t>
      </w:r>
      <w:r w:rsidR="00D420C4" w:rsidRPr="008A0765">
        <w:rPr>
          <w:rFonts w:ascii="Garamond" w:hAnsi="Garamond"/>
        </w:rPr>
        <w:t>building</w:t>
      </w:r>
      <w:r>
        <w:rPr>
          <w:rFonts w:ascii="Garamond" w:hAnsi="Garamond"/>
        </w:rPr>
        <w:t>s</w:t>
      </w:r>
    </w:p>
    <w:p w14:paraId="6C4BFE05" w14:textId="75E3E71C" w:rsidR="000224B3" w:rsidRPr="008F7ACA" w:rsidRDefault="0097444A" w:rsidP="00625A53">
      <w:pPr>
        <w:pStyle w:val="ListParagraph"/>
        <w:widowControl w:val="0"/>
        <w:numPr>
          <w:ilvl w:val="0"/>
          <w:numId w:val="16"/>
        </w:numPr>
        <w:rPr>
          <w:rFonts w:ascii="Garamond" w:hAnsi="Garamond"/>
        </w:rPr>
      </w:pPr>
      <w:r>
        <w:rPr>
          <w:rFonts w:ascii="Garamond" w:hAnsi="Garamond"/>
        </w:rPr>
        <w:t>Embrace strategies that enable general education teachers to better meet the needs of English Language Learners, students with disabilities, and others within their classrooms. This might include more effective classroom management strategies</w:t>
      </w:r>
    </w:p>
    <w:p w14:paraId="5B5161B0" w14:textId="77777777" w:rsidR="009B73FE" w:rsidRDefault="009B73FE" w:rsidP="00625A53">
      <w:pPr>
        <w:widowControl w:val="0"/>
        <w:contextualSpacing/>
        <w:rPr>
          <w:rFonts w:ascii="Garamond" w:hAnsi="Garamond"/>
          <w:b/>
        </w:rPr>
      </w:pPr>
    </w:p>
    <w:p w14:paraId="5C1D91E6" w14:textId="77777777" w:rsidR="000224B3" w:rsidRDefault="00165F92" w:rsidP="00625A53">
      <w:pPr>
        <w:widowControl w:val="0"/>
        <w:contextualSpacing/>
        <w:rPr>
          <w:rFonts w:ascii="Garamond" w:hAnsi="Garamond"/>
          <w:b/>
        </w:rPr>
      </w:pPr>
      <w:r>
        <w:rPr>
          <w:rFonts w:ascii="Garamond" w:hAnsi="Garamond"/>
          <w:b/>
        </w:rPr>
        <w:t>Early Intervention/ Wrapa</w:t>
      </w:r>
      <w:r w:rsidR="00040871">
        <w:rPr>
          <w:rFonts w:ascii="Garamond" w:hAnsi="Garamond"/>
          <w:b/>
        </w:rPr>
        <w:t>round Services</w:t>
      </w:r>
    </w:p>
    <w:p w14:paraId="1C8B6109" w14:textId="166DC593" w:rsidR="00302703" w:rsidRDefault="00302703" w:rsidP="008F7ACA">
      <w:pPr>
        <w:pStyle w:val="ListParagraph"/>
        <w:widowControl w:val="0"/>
        <w:numPr>
          <w:ilvl w:val="0"/>
          <w:numId w:val="17"/>
        </w:numPr>
        <w:rPr>
          <w:rFonts w:ascii="Garamond" w:hAnsi="Garamond"/>
        </w:rPr>
      </w:pPr>
      <w:r>
        <w:rPr>
          <w:rFonts w:ascii="Garamond" w:hAnsi="Garamond"/>
        </w:rPr>
        <w:t xml:space="preserve">Recognizing that children often come to school with needs related to challenging family and community conditions, focus on early intervention, particularly as it relates to Kindergarten readiness, and find ways </w:t>
      </w:r>
      <w:r w:rsidR="00D420C4" w:rsidRPr="00D8044C">
        <w:rPr>
          <w:rFonts w:ascii="Garamond" w:hAnsi="Garamond"/>
        </w:rPr>
        <w:t xml:space="preserve">to provide medical and dental care to students, meals </w:t>
      </w:r>
      <w:r w:rsidRPr="00302703">
        <w:rPr>
          <w:rFonts w:ascii="Garamond" w:hAnsi="Garamond"/>
        </w:rPr>
        <w:t xml:space="preserve">and clothing </w:t>
      </w:r>
      <w:r w:rsidR="00D420C4" w:rsidRPr="00D8044C">
        <w:rPr>
          <w:rFonts w:ascii="Garamond" w:hAnsi="Garamond"/>
        </w:rPr>
        <w:t xml:space="preserve">to those in need, and additional </w:t>
      </w:r>
      <w:r w:rsidRPr="00302703">
        <w:rPr>
          <w:rFonts w:ascii="Garamond" w:hAnsi="Garamond"/>
        </w:rPr>
        <w:t xml:space="preserve">emotional and </w:t>
      </w:r>
      <w:r w:rsidR="00D420C4" w:rsidRPr="00D8044C">
        <w:rPr>
          <w:rFonts w:ascii="Garamond" w:hAnsi="Garamond"/>
        </w:rPr>
        <w:t>academic supports</w:t>
      </w:r>
    </w:p>
    <w:p w14:paraId="72FFC39B" w14:textId="77777777" w:rsidR="009B73FE" w:rsidRPr="00302703" w:rsidRDefault="009B73FE" w:rsidP="00D8044C">
      <w:pPr>
        <w:pStyle w:val="ListParagraph"/>
        <w:widowControl w:val="0"/>
        <w:rPr>
          <w:rFonts w:ascii="Garamond" w:hAnsi="Garamond"/>
        </w:rPr>
      </w:pPr>
    </w:p>
    <w:p w14:paraId="59001542" w14:textId="77777777" w:rsidR="009B73FE" w:rsidRPr="00625A53" w:rsidRDefault="009B73FE" w:rsidP="009B73FE">
      <w:pPr>
        <w:widowControl w:val="0"/>
        <w:contextualSpacing/>
        <w:rPr>
          <w:rFonts w:ascii="Garamond" w:hAnsi="Garamond"/>
        </w:rPr>
      </w:pPr>
      <w:r>
        <w:rPr>
          <w:rFonts w:ascii="Garamond" w:hAnsi="Garamond"/>
          <w:b/>
        </w:rPr>
        <w:t>Accountability</w:t>
      </w:r>
    </w:p>
    <w:p w14:paraId="393CDF1A" w14:textId="2FC9F29F" w:rsidR="008C5D0F" w:rsidRDefault="00A508EE" w:rsidP="00D8044C">
      <w:pPr>
        <w:pStyle w:val="ListParagraph"/>
        <w:widowControl w:val="0"/>
        <w:numPr>
          <w:ilvl w:val="0"/>
          <w:numId w:val="19"/>
        </w:numPr>
        <w:rPr>
          <w:rFonts w:ascii="Garamond" w:hAnsi="Garamond"/>
        </w:rPr>
      </w:pPr>
      <w:r w:rsidRPr="00D8044C">
        <w:rPr>
          <w:rFonts w:ascii="Garamond" w:hAnsi="Garamond"/>
        </w:rPr>
        <w:t>Be more consistent about holding students accountable for homework completion</w:t>
      </w:r>
    </w:p>
    <w:p w14:paraId="63D3A4F8" w14:textId="716D9919" w:rsidR="00852618" w:rsidRPr="008C5D0F" w:rsidRDefault="00A508EE" w:rsidP="008C5D0F">
      <w:pPr>
        <w:pStyle w:val="ListParagraph"/>
        <w:widowControl w:val="0"/>
        <w:numPr>
          <w:ilvl w:val="0"/>
          <w:numId w:val="19"/>
        </w:numPr>
        <w:rPr>
          <w:rFonts w:ascii="Garamond" w:hAnsi="Garamond"/>
        </w:rPr>
      </w:pPr>
      <w:r w:rsidRPr="008C5D0F">
        <w:rPr>
          <w:rFonts w:ascii="Garamond" w:hAnsi="Garamond"/>
        </w:rPr>
        <w:t xml:space="preserve">Reconcile federal and state mandates with the desires of the community to </w:t>
      </w:r>
      <w:r w:rsidR="00852618" w:rsidRPr="008C5D0F">
        <w:rPr>
          <w:rFonts w:ascii="Garamond" w:hAnsi="Garamond"/>
        </w:rPr>
        <w:t>choose more innovative educational models</w:t>
      </w:r>
    </w:p>
    <w:p w14:paraId="5904B060" w14:textId="6510B261" w:rsidR="000224B3" w:rsidRPr="00625A53" w:rsidRDefault="000224B3" w:rsidP="00D8044C">
      <w:pPr>
        <w:pStyle w:val="ListParagraph"/>
        <w:rPr>
          <w:rFonts w:ascii="Garamond" w:hAnsi="Garamond"/>
        </w:rPr>
      </w:pPr>
    </w:p>
    <w:p w14:paraId="23EF27D9" w14:textId="77777777" w:rsidR="009B73FE" w:rsidRPr="00625A53" w:rsidRDefault="009B73FE" w:rsidP="009B73FE">
      <w:pPr>
        <w:widowControl w:val="0"/>
        <w:contextualSpacing/>
        <w:rPr>
          <w:rFonts w:ascii="Garamond" w:hAnsi="Garamond"/>
        </w:rPr>
      </w:pPr>
      <w:r>
        <w:rPr>
          <w:rFonts w:ascii="Garamond" w:hAnsi="Garamond"/>
          <w:b/>
        </w:rPr>
        <w:t>Student-Teacher Relationships</w:t>
      </w:r>
    </w:p>
    <w:p w14:paraId="6A38B2F0" w14:textId="1803F07B" w:rsidR="00054336" w:rsidRDefault="00054336" w:rsidP="00D8044C">
      <w:pPr>
        <w:pStyle w:val="ListParagraph"/>
        <w:widowControl w:val="0"/>
        <w:numPr>
          <w:ilvl w:val="0"/>
          <w:numId w:val="19"/>
        </w:numPr>
        <w:rPr>
          <w:rFonts w:ascii="Garamond" w:hAnsi="Garamond"/>
        </w:rPr>
      </w:pPr>
      <w:r>
        <w:rPr>
          <w:rFonts w:ascii="Garamond" w:hAnsi="Garamond"/>
        </w:rPr>
        <w:t xml:space="preserve">Develop stronger </w:t>
      </w:r>
      <w:r w:rsidR="009B73FE" w:rsidRPr="00D8044C">
        <w:rPr>
          <w:rFonts w:ascii="Garamond" w:hAnsi="Garamond"/>
        </w:rPr>
        <w:t xml:space="preserve">student-teacher relationships </w:t>
      </w:r>
      <w:r>
        <w:rPr>
          <w:rFonts w:ascii="Garamond" w:hAnsi="Garamond"/>
        </w:rPr>
        <w:t>by fostering</w:t>
      </w:r>
      <w:r w:rsidR="009B73FE" w:rsidRPr="00D8044C">
        <w:rPr>
          <w:rFonts w:ascii="Garamond" w:hAnsi="Garamond"/>
        </w:rPr>
        <w:t xml:space="preserve"> personal connections </w:t>
      </w:r>
      <w:r>
        <w:rPr>
          <w:rFonts w:ascii="Garamond" w:hAnsi="Garamond"/>
        </w:rPr>
        <w:t xml:space="preserve">that enable teachers to better know their students. This is especially important in the transition grades. </w:t>
      </w:r>
    </w:p>
    <w:p w14:paraId="4697431A" w14:textId="4DEFA580" w:rsidR="000224B3" w:rsidRPr="00F15CA5" w:rsidRDefault="00054336" w:rsidP="00F83C20">
      <w:pPr>
        <w:pStyle w:val="ListParagraph"/>
        <w:widowControl w:val="0"/>
        <w:numPr>
          <w:ilvl w:val="0"/>
          <w:numId w:val="19"/>
        </w:numPr>
        <w:rPr>
          <w:rFonts w:ascii="Garamond" w:hAnsi="Garamond"/>
        </w:rPr>
      </w:pPr>
      <w:r>
        <w:rPr>
          <w:rFonts w:ascii="Garamond" w:hAnsi="Garamond"/>
        </w:rPr>
        <w:t xml:space="preserve">Place more than one adult in the classroom, and </w:t>
      </w:r>
      <w:r w:rsidR="0056529D">
        <w:rPr>
          <w:rFonts w:ascii="Garamond" w:hAnsi="Garamond"/>
        </w:rPr>
        <w:t>schedule</w:t>
      </w:r>
      <w:r>
        <w:rPr>
          <w:rFonts w:ascii="Garamond" w:hAnsi="Garamond"/>
        </w:rPr>
        <w:t xml:space="preserve"> home visits</w:t>
      </w:r>
      <w:r w:rsidR="0056529D">
        <w:rPr>
          <w:rFonts w:ascii="Garamond" w:hAnsi="Garamond"/>
        </w:rPr>
        <w:t xml:space="preserve"> on a regular basis.</w:t>
      </w:r>
      <w:r w:rsidR="00F83C20" w:rsidRPr="00F83C20">
        <w:rPr>
          <w:noProof/>
        </w:rPr>
        <mc:AlternateContent>
          <mc:Choice Requires="wps">
            <w:drawing>
              <wp:anchor distT="0" distB="0" distL="114300" distR="114300" simplePos="0" relativeHeight="251700224" behindDoc="0" locked="0" layoutInCell="1" allowOverlap="1" wp14:anchorId="5F4543AE" wp14:editId="4C66BDA1">
                <wp:simplePos x="0" y="0"/>
                <wp:positionH relativeFrom="column">
                  <wp:posOffset>-43180</wp:posOffset>
                </wp:positionH>
                <wp:positionV relativeFrom="paragraph">
                  <wp:posOffset>346710</wp:posOffset>
                </wp:positionV>
                <wp:extent cx="6028690" cy="304800"/>
                <wp:effectExtent l="0" t="0" r="10160" b="19050"/>
                <wp:wrapTopAndBottom/>
                <wp:docPr id="34" name="Rectangle 34"/>
                <wp:cNvGraphicFramePr/>
                <a:graphic xmlns:a="http://schemas.openxmlformats.org/drawingml/2006/main">
                  <a:graphicData uri="http://schemas.microsoft.com/office/word/2010/wordprocessingShape">
                    <wps:wsp>
                      <wps:cNvSpPr/>
                      <wps:spPr>
                        <a:xfrm>
                          <a:off x="0" y="0"/>
                          <a:ext cx="6028690" cy="3048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BA587" w14:textId="57348756" w:rsidR="000B1FF0" w:rsidRPr="00AD57D9" w:rsidRDefault="000B1FF0" w:rsidP="00F83C20">
                            <w:pPr>
                              <w:contextualSpacing/>
                              <w:rPr>
                                <w:rFonts w:ascii="Garamond" w:hAnsi="Garamond"/>
                                <w:b/>
                                <w:color w:val="FFFFFF" w:themeColor="background1"/>
                                <w:sz w:val="24"/>
                              </w:rPr>
                            </w:pPr>
                            <w:bookmarkStart w:id="6" w:name="EarlyChildhoodEducation"/>
                            <w:r>
                              <w:rPr>
                                <w:rFonts w:ascii="Garamond" w:hAnsi="Garamond"/>
                                <w:b/>
                                <w:color w:val="FFFFFF" w:themeColor="background1"/>
                                <w:sz w:val="24"/>
                              </w:rPr>
                              <w:t>Early Childhood Education</w:t>
                            </w:r>
                          </w:p>
                          <w:bookmarkEnd w:id="6"/>
                          <w:p w14:paraId="69F9DA46" w14:textId="77777777" w:rsidR="000B1FF0" w:rsidRDefault="000B1FF0" w:rsidP="00F83C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 o:spid="_x0000_s1027" style="position:absolute;left:0;text-align:left;margin-left:-3.4pt;margin-top:27.3pt;width:474.7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6MngIAAMIFAAAOAAAAZHJzL2Uyb0RvYy54bWysVN9PGzEMfp+0/yHK+7hrKQwqrqgqYpqE&#10;oAImntNc0ouUSzIn7V3318/J/aBjaA9ofUjj2P5sf2f76rqtNdkL8Mqagk5OckqE4bZUZlvQH8+3&#10;Xy4o8YGZkmlrREEPwtPrxedPV42bi6mtrC4FEAQxft64glYhuHmWeV6JmvkT64RBpbRQs4AibLMS&#10;WIPotc6meX6eNRZKB5YL7/H1plPSRcKXUvDwIKUXgeiCYm4hnZDOTTyzxRWbb4G5SvE+DfaBLGqm&#10;DAYdoW5YYGQH6i+oWnGw3spwwm2dWSkVF6kGrGaSv6nmqWJOpFqQHO9Gmvz/g+X3+zUQVRb0dEaJ&#10;YTV+o0dkjZmtFgTfkKDG+TnaPbk19JLHa6y2lVDHf6yDtInUw0iqaAPh+HieTy/OL5F7jrrTfHaR&#10;J9azV28HPnwTtibxUlDA8IlLtr/zASOi6WASg3mrVXmrtE4CbDcrDWTP8AOv8viLKaPLH2bafMwT&#10;caJrFinoik63cNAiAmrzKCSyh2VOU8qpb8WYEONcmDDpVBUrRZfn2XGasdOjR0o6AUZkifWN2D3A&#10;YNmBDNhdtb19dBWp7Ufn/F+Jdc6jR4psTRida2UsvAegsao+cmc/kNRRE1kK7aZNnZUs48vGlgfs&#10;NrDdGHrHbxV+8jvmw5oBzh12Ce6S8ICH1LYpqO1vlFQWfr33Hu1xHFBLSYNzXFD/c8dAUKK/GxyU&#10;y8lsFgc/CbOzr1MU4FizOdaYXb2y2EkT3FqOp2u0D3q4SrD1C66cZYyKKmY4xi4oDzAIq9DtF1xa&#10;XCyXyQyH3bFwZ54cj+CR59jSz+0LA9f3fcCJubfDzLP5m/bvbKOnsctdsFKl2Xjltf8CuChSK/VL&#10;LW6iYzlZva7exW8AAAD//wMAUEsDBBQABgAIAAAAIQDxuZ3Y3gAAAAkBAAAPAAAAZHJzL2Rvd25y&#10;ZXYueG1sTI9BS8NAEIXvgv9hGcFbuzHWYGM2RZQiolJs632aHZNgdjbNbtv47x1PenvDe7z5XrEY&#10;XaeONITWs4GraQKKuPK25drAdrOc3IIKEdli55kMfFOARXl+VmBu/Ynf6biOtZISDjkaaGLsc61D&#10;1ZDDMPU9sXiffnAY5RxqbQc8SbnrdJokmXbYsnxosKeHhqqv9cEZeG7t8vVj87KqA+1Xb1V6bfeP&#10;T8ZcXoz3d6AijfEvDL/4gg6lMO38gW1QnYFJJuTRwM0sAyX+fJaK2EkwEaHLQv9fUP4AAAD//wMA&#10;UEsBAi0AFAAGAAgAAAAhALaDOJL+AAAA4QEAABMAAAAAAAAAAAAAAAAAAAAAAFtDb250ZW50X1R5&#10;cGVzXS54bWxQSwECLQAUAAYACAAAACEAOP0h/9YAAACUAQAACwAAAAAAAAAAAAAAAAAvAQAAX3Jl&#10;bHMvLnJlbHNQSwECLQAUAAYACAAAACEAjR8OjJ4CAADCBQAADgAAAAAAAAAAAAAAAAAuAgAAZHJz&#10;L2Uyb0RvYy54bWxQSwECLQAUAAYACAAAACEA8bmd2N4AAAAJAQAADwAAAAAAAAAAAAAAAAD4BAAA&#10;ZHJzL2Rvd25yZXYueG1sUEsFBgAAAAAEAAQA8wAAAAMGAAAAAA==&#10;" fillcolor="#c00000" strokecolor="#c00000" strokeweight="2pt">
                <v:textbox>
                  <w:txbxContent>
                    <w:p w14:paraId="0EABA587" w14:textId="57348756" w:rsidR="000B1FF0" w:rsidRPr="00AD57D9" w:rsidRDefault="000B1FF0" w:rsidP="00F83C20">
                      <w:pPr>
                        <w:contextualSpacing/>
                        <w:rPr>
                          <w:rFonts w:ascii="Garamond" w:hAnsi="Garamond"/>
                          <w:b/>
                          <w:color w:val="FFFFFF" w:themeColor="background1"/>
                          <w:sz w:val="24"/>
                        </w:rPr>
                      </w:pPr>
                      <w:bookmarkStart w:id="14" w:name="EarlyChildhoodEducation"/>
                      <w:r>
                        <w:rPr>
                          <w:rFonts w:ascii="Garamond" w:hAnsi="Garamond"/>
                          <w:b/>
                          <w:color w:val="FFFFFF" w:themeColor="background1"/>
                          <w:sz w:val="24"/>
                        </w:rPr>
                        <w:t>Early Childhood Education</w:t>
                      </w:r>
                    </w:p>
                    <w:bookmarkEnd w:id="14"/>
                    <w:p w14:paraId="69F9DA46" w14:textId="77777777" w:rsidR="000B1FF0" w:rsidRDefault="000B1FF0" w:rsidP="00F83C20">
                      <w:pPr>
                        <w:jc w:val="center"/>
                      </w:pPr>
                    </w:p>
                  </w:txbxContent>
                </v:textbox>
                <w10:wrap type="topAndBottom"/>
              </v:rect>
            </w:pict>
          </mc:Fallback>
        </mc:AlternateContent>
      </w:r>
    </w:p>
    <w:p w14:paraId="33F6245F" w14:textId="0DCD7B57" w:rsidR="00165F92" w:rsidRDefault="00F83C20" w:rsidP="00625A53">
      <w:pPr>
        <w:widowControl w:val="0"/>
        <w:contextualSpacing/>
        <w:rPr>
          <w:rFonts w:ascii="Garamond" w:hAnsi="Garamond"/>
        </w:rPr>
      </w:pPr>
      <w:r w:rsidRPr="00F83C20">
        <w:rPr>
          <w:rFonts w:ascii="Garamond" w:hAnsi="Garamond"/>
          <w:noProof/>
        </w:rPr>
        <mc:AlternateContent>
          <mc:Choice Requires="wps">
            <w:drawing>
              <wp:anchor distT="0" distB="0" distL="114300" distR="114300" simplePos="0" relativeHeight="251699200" behindDoc="0" locked="0" layoutInCell="1" allowOverlap="1" wp14:anchorId="2E6F9301" wp14:editId="1D0CEF6D">
                <wp:simplePos x="0" y="0"/>
                <wp:positionH relativeFrom="column">
                  <wp:posOffset>-42672</wp:posOffset>
                </wp:positionH>
                <wp:positionV relativeFrom="paragraph">
                  <wp:posOffset>592709</wp:posOffset>
                </wp:positionV>
                <wp:extent cx="6028944" cy="914400"/>
                <wp:effectExtent l="0" t="0" r="10160" b="19050"/>
                <wp:wrapNone/>
                <wp:docPr id="33" name="Rectangle 33"/>
                <wp:cNvGraphicFramePr/>
                <a:graphic xmlns:a="http://schemas.openxmlformats.org/drawingml/2006/main">
                  <a:graphicData uri="http://schemas.microsoft.com/office/word/2010/wordprocessingShape">
                    <wps:wsp>
                      <wps:cNvSpPr/>
                      <wps:spPr>
                        <a:xfrm>
                          <a:off x="0" y="0"/>
                          <a:ext cx="6028944" cy="914400"/>
                        </a:xfrm>
                        <a:prstGeom prst="rect">
                          <a:avLst/>
                        </a:prstGeom>
                        <a:noFill/>
                        <a:ln>
                          <a:solidFill>
                            <a:srgbClr val="F24F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3.35pt;margin-top:46.65pt;width:474.7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uzmgIAAIc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b89JQz&#10;Kxp6oydiTdiNUYzuiKDW+TnZPbtH7CVPx1jtXmMT/6kOtk+kHkZS1T4wSZfn+fTicjbjTJLucjKb&#10;5Yn17M3boQ/fFDQsHgqOFD5xKXZ3PlBEMh1MYjALq9qY9HDGxgsPpi7jXRJws74xyHaCXnw1na1m&#10;q1gDYRyZkRRds1hZV0s6hYNREcPYJ6WJFMp+mjJJ7ahGWCGlsmHSqSpRqi7aWU6/IVhs4OiRQifA&#10;iKwpyxG7BxgsO5ABu8u5t4+uKnXz6Jz/LbHOefRIkcGG0bmpLeBHAIaq6iN39gNJHTWRpTWUB2oZ&#10;hG6WvJOrmt7tTvjwKJCGh8aMFkJ4oI820BYc+hNnFeCvj+6jPfU0aTlraRgL7n9uBSrOzHdL3Z7a&#10;hqY3CbOzr1OKgcea9bHGbpsboNef0OpxMh2jfTDDUSM0r7Q3ljEqqYSVFLvgMuAg3IRuSdDmkWq5&#10;TGY0sU6EO/vsZASPrMa+fNm/CnR98wZq+3sYBlfM3/VwZxs9LSy3AXSdGvyN155vmvbUOP1miuvk&#10;WE5Wb/tz8RsAAP//AwBQSwMEFAAGAAgAAAAhAH6NTd7hAAAACQEAAA8AAABkcnMvZG93bnJldi54&#10;bWxMj81OwzAQhO9IvIO1SNxahyS0JMSpEBISCKGq5efsxFsnamxHttumb8/2BMfZGc18W60mM7Aj&#10;+tA7K+BungBD2zrVWy3g6/Nl9gAsRGmVHJxFAWcMsKqvrypZKneyGzxuo2ZUYkMpBXQxjiXnoe3Q&#10;yDB3I1ryds4bGUl6zZWXJyo3A0+TZMGN7C0tdHLE5w7b/fZgBHy837/qfdF4neN62rzx3fdPvhbi&#10;9mZ6egQWcYp/YbjgEzrUxNS4g1WBDQJmiyUlBRRZBoz8Ik/p0AhIs2UGvK74/w/qXwAAAP//AwBQ&#10;SwECLQAUAAYACAAAACEAtoM4kv4AAADhAQAAEwAAAAAAAAAAAAAAAAAAAAAAW0NvbnRlbnRfVHlw&#10;ZXNdLnhtbFBLAQItABQABgAIAAAAIQA4/SH/1gAAAJQBAAALAAAAAAAAAAAAAAAAAC8BAABfcmVs&#10;cy8ucmVsc1BLAQItABQABgAIAAAAIQAV1yuzmgIAAIcFAAAOAAAAAAAAAAAAAAAAAC4CAABkcnMv&#10;ZTJvRG9jLnhtbFBLAQItABQABgAIAAAAIQB+jU3e4QAAAAkBAAAPAAAAAAAAAAAAAAAAAPQEAABk&#10;cnMvZG93bnJldi54bWxQSwUGAAAAAAQABADzAAAAAgYAAAAA&#10;" filled="f" strokecolor="#f24f4f" strokeweight="2pt"/>
            </w:pict>
          </mc:Fallback>
        </mc:AlternateContent>
      </w:r>
    </w:p>
    <w:p w14:paraId="04DE27E2" w14:textId="7AACCBA9" w:rsidR="000224B3" w:rsidRPr="00F83C20" w:rsidRDefault="00FF2DA7" w:rsidP="00625A53">
      <w:pPr>
        <w:widowControl w:val="0"/>
        <w:contextualSpacing/>
        <w:rPr>
          <w:rFonts w:ascii="Garamond" w:hAnsi="Garamond"/>
          <w:color w:val="C00000"/>
          <w:sz w:val="24"/>
        </w:rPr>
      </w:pPr>
      <w:r w:rsidRPr="00F83C20">
        <w:rPr>
          <w:rFonts w:ascii="Garamond" w:hAnsi="Garamond"/>
          <w:b/>
          <w:i/>
          <w:color w:val="C00000"/>
          <w:sz w:val="24"/>
        </w:rPr>
        <w:t>Lever Description:</w:t>
      </w:r>
      <w:r w:rsidRPr="00F83C20">
        <w:rPr>
          <w:rFonts w:ascii="Garamond" w:hAnsi="Garamond"/>
          <w:i/>
          <w:color w:val="C00000"/>
          <w:sz w:val="24"/>
        </w:rPr>
        <w:t xml:space="preserve"> </w:t>
      </w:r>
      <w:r w:rsidR="00D420C4" w:rsidRPr="00F83C20">
        <w:rPr>
          <w:rFonts w:ascii="Garamond" w:hAnsi="Garamond"/>
          <w:color w:val="C00000"/>
          <w:sz w:val="24"/>
        </w:rPr>
        <w:t>There is now scientific consensus that the early years of life matter greatly to a child’s future success and wellbeing. How can we ensure that all of Salem’s children get a healthy start in life? What does it mean in the 21st century to be ready for school, and what will it take to get every child ready?</w:t>
      </w:r>
    </w:p>
    <w:p w14:paraId="59ACB4A2" w14:textId="77777777" w:rsidR="000224B3" w:rsidRPr="00625A53" w:rsidRDefault="000224B3" w:rsidP="00625A53">
      <w:pPr>
        <w:contextualSpacing/>
        <w:rPr>
          <w:rFonts w:ascii="Garamond" w:hAnsi="Garamond"/>
        </w:rPr>
      </w:pPr>
    </w:p>
    <w:p w14:paraId="519A9925" w14:textId="0B963B4D" w:rsidR="000224B3" w:rsidRPr="00625A53" w:rsidRDefault="00D420C4" w:rsidP="00625A53">
      <w:pPr>
        <w:contextualSpacing/>
        <w:rPr>
          <w:rFonts w:ascii="Garamond" w:hAnsi="Garamond"/>
        </w:rPr>
      </w:pPr>
      <w:r w:rsidRPr="00625A53">
        <w:rPr>
          <w:rFonts w:ascii="Garamond" w:hAnsi="Garamond"/>
        </w:rPr>
        <w:t xml:space="preserve">Seven tables chose to discuss this </w:t>
      </w:r>
      <w:r w:rsidR="00FB3BED">
        <w:rPr>
          <w:rFonts w:ascii="Garamond" w:hAnsi="Garamond"/>
        </w:rPr>
        <w:t>L</w:t>
      </w:r>
      <w:r w:rsidR="00FB3BED" w:rsidRPr="00625A53">
        <w:rPr>
          <w:rFonts w:ascii="Garamond" w:hAnsi="Garamond"/>
        </w:rPr>
        <w:t>ever</w:t>
      </w:r>
      <w:r w:rsidRPr="00625A53">
        <w:rPr>
          <w:rFonts w:ascii="Garamond" w:hAnsi="Garamond"/>
        </w:rPr>
        <w:t>. Below are some important themes from their conversations:</w:t>
      </w:r>
    </w:p>
    <w:p w14:paraId="32F208AB" w14:textId="77777777" w:rsidR="000224B3" w:rsidRDefault="000224B3" w:rsidP="00625A53">
      <w:pPr>
        <w:contextualSpacing/>
        <w:rPr>
          <w:rFonts w:ascii="Garamond" w:hAnsi="Garamond"/>
        </w:rPr>
      </w:pPr>
    </w:p>
    <w:p w14:paraId="0A435500" w14:textId="724663F0" w:rsidR="009B73FE" w:rsidRPr="00625A53" w:rsidRDefault="009B73FE" w:rsidP="009B73FE">
      <w:pPr>
        <w:contextualSpacing/>
        <w:rPr>
          <w:rFonts w:ascii="Garamond" w:hAnsi="Garamond"/>
        </w:rPr>
      </w:pPr>
      <w:r w:rsidRPr="00625A53">
        <w:rPr>
          <w:rFonts w:ascii="Garamond" w:hAnsi="Garamond"/>
          <w:b/>
        </w:rPr>
        <w:t>Early Interventi</w:t>
      </w:r>
      <w:r>
        <w:rPr>
          <w:rFonts w:ascii="Garamond" w:hAnsi="Garamond"/>
          <w:b/>
        </w:rPr>
        <w:t>on/Universal Access/Logistics</w:t>
      </w:r>
    </w:p>
    <w:p w14:paraId="5420A269" w14:textId="77777777" w:rsidR="009B73FE" w:rsidRPr="00625A53" w:rsidRDefault="009B73FE" w:rsidP="009B73FE">
      <w:pPr>
        <w:contextualSpacing/>
        <w:rPr>
          <w:rFonts w:ascii="Garamond" w:hAnsi="Garamond"/>
        </w:rPr>
      </w:pPr>
      <w:r w:rsidRPr="00625A53">
        <w:rPr>
          <w:rFonts w:ascii="Garamond" w:hAnsi="Garamond"/>
        </w:rPr>
        <w:t>Six out of the seven groups who discussed early childhood discussed the importance of universal access to quality early childhood education. Some groups also focused on the need for early intervention for at-risk students, and some groups offered logistical suggestions to enable more children to access these services.</w:t>
      </w:r>
    </w:p>
    <w:p w14:paraId="030385F1" w14:textId="77777777" w:rsidR="009B73FE" w:rsidRPr="00625A53" w:rsidRDefault="009B73FE" w:rsidP="009B73FE">
      <w:pPr>
        <w:contextualSpacing/>
        <w:rPr>
          <w:rFonts w:ascii="Garamond" w:hAnsi="Garamond"/>
        </w:rPr>
      </w:pPr>
      <w:r w:rsidRPr="00625A53">
        <w:rPr>
          <w:rFonts w:ascii="Garamond" w:hAnsi="Garamond"/>
        </w:rPr>
        <w:t xml:space="preserve"> </w:t>
      </w:r>
    </w:p>
    <w:p w14:paraId="39362254" w14:textId="77777777" w:rsidR="009B73FE" w:rsidRDefault="009B73FE" w:rsidP="009B73FE">
      <w:pPr>
        <w:contextualSpacing/>
        <w:rPr>
          <w:rFonts w:ascii="Garamond" w:hAnsi="Garamond"/>
        </w:rPr>
      </w:pPr>
      <w:r w:rsidRPr="00625A53">
        <w:rPr>
          <w:rFonts w:ascii="Garamond" w:hAnsi="Garamond"/>
        </w:rPr>
        <w:lastRenderedPageBreak/>
        <w:t>One group used the analogy that early childhood is the foundation of a house on which the rest of a child’s education is built. Therefore, they advocated for universal access for all Salem children to quality early childhood education.</w:t>
      </w:r>
    </w:p>
    <w:p w14:paraId="6CCFB7B3" w14:textId="77777777" w:rsidR="009B73FE" w:rsidRPr="00625A53" w:rsidRDefault="009B73FE" w:rsidP="009B73FE">
      <w:pPr>
        <w:contextualSpacing/>
        <w:rPr>
          <w:rFonts w:ascii="Garamond" w:hAnsi="Garamond"/>
        </w:rPr>
      </w:pPr>
    </w:p>
    <w:p w14:paraId="77C72DEF" w14:textId="506989B1" w:rsidR="009B73FE" w:rsidRPr="00625A53" w:rsidRDefault="009B73FE" w:rsidP="009B73FE">
      <w:pPr>
        <w:contextualSpacing/>
        <w:rPr>
          <w:rFonts w:ascii="Garamond" w:hAnsi="Garamond"/>
        </w:rPr>
      </w:pPr>
      <w:r w:rsidRPr="00625A53">
        <w:rPr>
          <w:rFonts w:ascii="Garamond" w:hAnsi="Garamond"/>
        </w:rPr>
        <w:t xml:space="preserve">Several groups also expressed that early intervention </w:t>
      </w:r>
      <w:r w:rsidR="003F4244">
        <w:rPr>
          <w:rFonts w:ascii="Garamond" w:hAnsi="Garamond"/>
        </w:rPr>
        <w:t>can</w:t>
      </w:r>
      <w:r w:rsidRPr="00625A53">
        <w:rPr>
          <w:rFonts w:ascii="Garamond" w:hAnsi="Garamond"/>
        </w:rPr>
        <w:t xml:space="preserve"> </w:t>
      </w:r>
      <w:r w:rsidR="003F4244">
        <w:rPr>
          <w:rFonts w:ascii="Garamond" w:hAnsi="Garamond"/>
        </w:rPr>
        <w:t xml:space="preserve">help </w:t>
      </w:r>
      <w:r w:rsidRPr="00625A53">
        <w:rPr>
          <w:rFonts w:ascii="Garamond" w:hAnsi="Garamond"/>
        </w:rPr>
        <w:t>clos</w:t>
      </w:r>
      <w:r w:rsidR="003F4244">
        <w:rPr>
          <w:rFonts w:ascii="Garamond" w:hAnsi="Garamond"/>
        </w:rPr>
        <w:t>e</w:t>
      </w:r>
      <w:r w:rsidRPr="00625A53">
        <w:rPr>
          <w:rFonts w:ascii="Garamond" w:hAnsi="Garamond"/>
        </w:rPr>
        <w:t xml:space="preserve"> the gaps that exist </w:t>
      </w:r>
      <w:r w:rsidR="007A4D17">
        <w:rPr>
          <w:rFonts w:ascii="Garamond" w:hAnsi="Garamond"/>
        </w:rPr>
        <w:t>among</w:t>
      </w:r>
      <w:r w:rsidR="007A4D17" w:rsidRPr="00625A53">
        <w:rPr>
          <w:rFonts w:ascii="Garamond" w:hAnsi="Garamond"/>
        </w:rPr>
        <w:t xml:space="preserve"> </w:t>
      </w:r>
      <w:r w:rsidRPr="00625A53">
        <w:rPr>
          <w:rFonts w:ascii="Garamond" w:hAnsi="Garamond"/>
        </w:rPr>
        <w:t xml:space="preserve">students. Participants noted that there are observable differences between those children who attend pre-K programs and those who do not. Groups also advocated for increased communication between pre-K programs and </w:t>
      </w:r>
      <w:r w:rsidR="003F4244">
        <w:rPr>
          <w:rFonts w:ascii="Garamond" w:hAnsi="Garamond"/>
        </w:rPr>
        <w:t>K</w:t>
      </w:r>
      <w:r w:rsidR="003F4244" w:rsidRPr="00625A53">
        <w:rPr>
          <w:rFonts w:ascii="Garamond" w:hAnsi="Garamond"/>
        </w:rPr>
        <w:t xml:space="preserve">indergarten </w:t>
      </w:r>
      <w:r w:rsidRPr="00625A53">
        <w:rPr>
          <w:rFonts w:ascii="Garamond" w:hAnsi="Garamond"/>
        </w:rPr>
        <w:t>teachers. They felt that this was a missed opportunity for getting to know their learners better.</w:t>
      </w:r>
    </w:p>
    <w:p w14:paraId="2F3A16D9" w14:textId="600926D8" w:rsidR="009B73FE" w:rsidRPr="00625A53" w:rsidRDefault="009B73FE" w:rsidP="009B73FE">
      <w:pPr>
        <w:contextualSpacing/>
        <w:rPr>
          <w:rFonts w:ascii="Garamond" w:hAnsi="Garamond"/>
        </w:rPr>
      </w:pPr>
      <w:r w:rsidRPr="00625A53">
        <w:rPr>
          <w:rFonts w:ascii="Garamond" w:hAnsi="Garamond"/>
        </w:rPr>
        <w:t xml:space="preserve"> </w:t>
      </w:r>
    </w:p>
    <w:p w14:paraId="628B4165" w14:textId="16BE0F71" w:rsidR="009B73FE" w:rsidRPr="00625A53" w:rsidRDefault="00A720B5" w:rsidP="009B73FE">
      <w:pPr>
        <w:contextualSpacing/>
        <w:rPr>
          <w:rFonts w:ascii="Garamond" w:hAnsi="Garamond"/>
        </w:rPr>
      </w:pPr>
      <w:r>
        <w:rPr>
          <w:rFonts w:ascii="Garamond" w:hAnsi="Garamond"/>
        </w:rPr>
        <w:t>S</w:t>
      </w:r>
      <w:r w:rsidR="009B73FE" w:rsidRPr="00625A53">
        <w:rPr>
          <w:rFonts w:ascii="Garamond" w:hAnsi="Garamond"/>
        </w:rPr>
        <w:t>everal groups discussed the need for additional transportation to be provided to families so that more are able to take advantage of the early childhood programs. They also discussed the need for more centers in additional locations to serve the growing population. Some groups also suggested a universal preschool center, while others suggested hosting pre-K programs at existing school sites, such as the one at the Bentley School. Another group suggested that the schools make connections with existing preschool programs in Salem, such as Salem Community Preschool. Existing programs such as Pathways and Head</w:t>
      </w:r>
      <w:r w:rsidR="00351760">
        <w:rPr>
          <w:rFonts w:ascii="Garamond" w:hAnsi="Garamond"/>
        </w:rPr>
        <w:t xml:space="preserve"> </w:t>
      </w:r>
      <w:r w:rsidR="009B73FE" w:rsidRPr="00625A53">
        <w:rPr>
          <w:rFonts w:ascii="Garamond" w:hAnsi="Garamond"/>
        </w:rPr>
        <w:t>Start were also mentioned. Another suggestion was to communicate more with parents, and also to ensure that these young children have access to proper nutrition.</w:t>
      </w:r>
    </w:p>
    <w:p w14:paraId="1358B33C" w14:textId="77777777" w:rsidR="009B73FE" w:rsidRPr="00625A53" w:rsidRDefault="009B73FE" w:rsidP="009B73FE">
      <w:pPr>
        <w:contextualSpacing/>
        <w:rPr>
          <w:rFonts w:ascii="Garamond" w:hAnsi="Garamond"/>
        </w:rPr>
      </w:pPr>
      <w:r w:rsidRPr="00625A53">
        <w:rPr>
          <w:rFonts w:ascii="Garamond" w:hAnsi="Garamond"/>
        </w:rPr>
        <w:t xml:space="preserve"> </w:t>
      </w:r>
    </w:p>
    <w:p w14:paraId="4CE0BBB8" w14:textId="14630D96" w:rsidR="009B73FE" w:rsidRPr="00625A53" w:rsidRDefault="003F4244" w:rsidP="009B73FE">
      <w:pPr>
        <w:contextualSpacing/>
        <w:rPr>
          <w:rFonts w:ascii="Garamond" w:hAnsi="Garamond"/>
        </w:rPr>
      </w:pPr>
      <w:r>
        <w:rPr>
          <w:rFonts w:ascii="Garamond" w:hAnsi="Garamond"/>
        </w:rPr>
        <w:t>Some</w:t>
      </w:r>
      <w:r w:rsidR="009B73FE" w:rsidRPr="00625A53">
        <w:rPr>
          <w:rFonts w:ascii="Garamond" w:hAnsi="Garamond"/>
        </w:rPr>
        <w:t xml:space="preserve"> noted that half-day preschool programs are not sufficient for working families who may not have the means to pick their child up in the middle of the day. Several groups expressed a desire for </w:t>
      </w:r>
      <w:r w:rsidR="00351760">
        <w:rPr>
          <w:rFonts w:ascii="Garamond" w:hAnsi="Garamond"/>
        </w:rPr>
        <w:t>full-</w:t>
      </w:r>
      <w:r w:rsidR="009B73FE" w:rsidRPr="00625A53">
        <w:rPr>
          <w:rFonts w:ascii="Garamond" w:hAnsi="Garamond"/>
        </w:rPr>
        <w:t>day programming.</w:t>
      </w:r>
    </w:p>
    <w:p w14:paraId="648E6127" w14:textId="77777777" w:rsidR="009B73FE" w:rsidRPr="00625A53" w:rsidRDefault="009B73FE" w:rsidP="009B73FE">
      <w:pPr>
        <w:contextualSpacing/>
        <w:rPr>
          <w:rFonts w:ascii="Garamond" w:hAnsi="Garamond"/>
        </w:rPr>
      </w:pPr>
      <w:r w:rsidRPr="00625A53">
        <w:rPr>
          <w:rFonts w:ascii="Garamond" w:hAnsi="Garamond"/>
        </w:rPr>
        <w:t xml:space="preserve"> </w:t>
      </w:r>
    </w:p>
    <w:p w14:paraId="4531F0CE" w14:textId="22FD244E" w:rsidR="009B73FE" w:rsidRPr="00625A53" w:rsidRDefault="009B73FE" w:rsidP="00625A53">
      <w:pPr>
        <w:contextualSpacing/>
        <w:rPr>
          <w:rFonts w:ascii="Garamond" w:hAnsi="Garamond"/>
        </w:rPr>
      </w:pPr>
      <w:r w:rsidRPr="00625A53">
        <w:rPr>
          <w:rFonts w:ascii="Garamond" w:hAnsi="Garamond"/>
        </w:rPr>
        <w:t>Regarding cost, several groups suggested that universal prekindergarten programming should be available to all children at no cost. Another group mentioned securing</w:t>
      </w:r>
      <w:r w:rsidR="00351760">
        <w:rPr>
          <w:rFonts w:ascii="Garamond" w:hAnsi="Garamond"/>
        </w:rPr>
        <w:t xml:space="preserve"> outside</w:t>
      </w:r>
      <w:r w:rsidRPr="00625A53">
        <w:rPr>
          <w:rFonts w:ascii="Garamond" w:hAnsi="Garamond"/>
        </w:rPr>
        <w:t xml:space="preserve"> funding to make this possible.</w:t>
      </w:r>
    </w:p>
    <w:p w14:paraId="27EFEE4C" w14:textId="77777777" w:rsidR="009B73FE" w:rsidRDefault="009B73FE" w:rsidP="00625A53">
      <w:pPr>
        <w:contextualSpacing/>
        <w:rPr>
          <w:rFonts w:ascii="Garamond" w:hAnsi="Garamond"/>
          <w:b/>
        </w:rPr>
      </w:pPr>
    </w:p>
    <w:p w14:paraId="3A959CD2" w14:textId="77777777" w:rsidR="000224B3" w:rsidRPr="00625A53" w:rsidRDefault="00040871" w:rsidP="00625A53">
      <w:pPr>
        <w:contextualSpacing/>
        <w:rPr>
          <w:rFonts w:ascii="Garamond" w:hAnsi="Garamond"/>
        </w:rPr>
      </w:pPr>
      <w:r>
        <w:rPr>
          <w:rFonts w:ascii="Garamond" w:hAnsi="Garamond"/>
          <w:b/>
        </w:rPr>
        <w:t>Project and Play Based</w:t>
      </w:r>
    </w:p>
    <w:p w14:paraId="18ADFB82" w14:textId="08209C10" w:rsidR="000224B3" w:rsidRDefault="00D420C4" w:rsidP="00625A53">
      <w:pPr>
        <w:contextualSpacing/>
        <w:rPr>
          <w:rFonts w:ascii="Garamond" w:hAnsi="Garamond"/>
        </w:rPr>
      </w:pPr>
      <w:r w:rsidRPr="00625A53">
        <w:rPr>
          <w:rFonts w:ascii="Garamond" w:hAnsi="Garamond"/>
        </w:rPr>
        <w:t>Three of the groups that discussed Early Childhood Education hoped that there would be a focus on play-based and/or project-based learning in these early years. These groups mentioned that play is a crucial learning facilitator for young children, and therefore hoped for additional recess or other play time during the day. There was acknowledgement that time spent outside is also important, and the groups discussed that some of the private preschools that their children had attended had focused on play.</w:t>
      </w:r>
    </w:p>
    <w:p w14:paraId="65966E2F" w14:textId="2980D03C" w:rsidR="009B73FE" w:rsidRDefault="009B73FE" w:rsidP="00625A53">
      <w:pPr>
        <w:contextualSpacing/>
        <w:rPr>
          <w:rFonts w:ascii="Garamond" w:hAnsi="Garamond"/>
        </w:rPr>
      </w:pPr>
    </w:p>
    <w:p w14:paraId="570DF79C" w14:textId="77777777" w:rsidR="009B73FE" w:rsidRPr="00625A53" w:rsidRDefault="009B73FE" w:rsidP="009B73FE">
      <w:pPr>
        <w:contextualSpacing/>
        <w:rPr>
          <w:rFonts w:ascii="Garamond" w:hAnsi="Garamond"/>
        </w:rPr>
      </w:pPr>
      <w:r>
        <w:rPr>
          <w:rFonts w:ascii="Garamond" w:hAnsi="Garamond"/>
          <w:b/>
        </w:rPr>
        <w:t>Developmentally Appropriate</w:t>
      </w:r>
    </w:p>
    <w:p w14:paraId="4DE10326" w14:textId="08164677" w:rsidR="009B73FE" w:rsidRPr="00625A53" w:rsidRDefault="009B73FE" w:rsidP="00625A53">
      <w:pPr>
        <w:contextualSpacing/>
        <w:rPr>
          <w:rFonts w:ascii="Garamond" w:hAnsi="Garamond"/>
        </w:rPr>
      </w:pPr>
      <w:r w:rsidRPr="00625A53">
        <w:rPr>
          <w:rFonts w:ascii="Garamond" w:hAnsi="Garamond"/>
        </w:rPr>
        <w:t xml:space="preserve">Three groups </w:t>
      </w:r>
      <w:r w:rsidR="003F4244">
        <w:rPr>
          <w:rFonts w:ascii="Garamond" w:hAnsi="Garamond"/>
        </w:rPr>
        <w:t>said that</w:t>
      </w:r>
      <w:r w:rsidRPr="00625A53">
        <w:rPr>
          <w:rFonts w:ascii="Garamond" w:hAnsi="Garamond"/>
        </w:rPr>
        <w:t xml:space="preserve"> early childhood education </w:t>
      </w:r>
      <w:r w:rsidR="003F4244">
        <w:rPr>
          <w:rFonts w:ascii="Garamond" w:hAnsi="Garamond"/>
        </w:rPr>
        <w:t>must</w:t>
      </w:r>
      <w:r w:rsidR="003F4244" w:rsidRPr="00625A53">
        <w:rPr>
          <w:rFonts w:ascii="Garamond" w:hAnsi="Garamond"/>
        </w:rPr>
        <w:t xml:space="preserve"> </w:t>
      </w:r>
      <w:r w:rsidRPr="00625A53">
        <w:rPr>
          <w:rFonts w:ascii="Garamond" w:hAnsi="Garamond"/>
        </w:rPr>
        <w:t>be developmentally appropriate for young children. They hoped for an additional focus on child development and assurance that children would not be rushed to learn certain things before they are developmentally ready. One group advocated for a competency-based approach whereby children do not move on until they have mastered certain skills in accordance with their developmental pace.</w:t>
      </w:r>
    </w:p>
    <w:p w14:paraId="4C429CB9" w14:textId="77777777" w:rsidR="000224B3" w:rsidRPr="00625A53" w:rsidRDefault="00D420C4" w:rsidP="00625A53">
      <w:pPr>
        <w:contextualSpacing/>
        <w:rPr>
          <w:rFonts w:ascii="Garamond" w:hAnsi="Garamond"/>
        </w:rPr>
      </w:pPr>
      <w:r w:rsidRPr="00625A53">
        <w:rPr>
          <w:rFonts w:ascii="Garamond" w:hAnsi="Garamond"/>
        </w:rPr>
        <w:t xml:space="preserve"> </w:t>
      </w:r>
    </w:p>
    <w:p w14:paraId="32834FD5" w14:textId="77777777" w:rsidR="000224B3" w:rsidRPr="00625A53" w:rsidRDefault="00040871" w:rsidP="00625A53">
      <w:pPr>
        <w:contextualSpacing/>
        <w:rPr>
          <w:rFonts w:ascii="Garamond" w:hAnsi="Garamond"/>
        </w:rPr>
      </w:pPr>
      <w:r>
        <w:rPr>
          <w:rFonts w:ascii="Garamond" w:hAnsi="Garamond"/>
          <w:b/>
        </w:rPr>
        <w:t>Skills</w:t>
      </w:r>
    </w:p>
    <w:p w14:paraId="729A640F" w14:textId="108ACAC6" w:rsidR="000224B3" w:rsidRPr="00625A53" w:rsidRDefault="00D420C4" w:rsidP="00625A53">
      <w:pPr>
        <w:contextualSpacing/>
        <w:rPr>
          <w:rFonts w:ascii="Garamond" w:hAnsi="Garamond"/>
        </w:rPr>
      </w:pPr>
      <w:r w:rsidRPr="00625A53">
        <w:rPr>
          <w:rFonts w:ascii="Garamond" w:hAnsi="Garamond"/>
        </w:rPr>
        <w:t xml:space="preserve">Two groups focused on the skills that they would like children to develop during the early childhood years. Both groups focused on the importance of building social skills, and one of the groups also focused on making sure that students know letters and numbers before moving on to kindergarten. This group wanted </w:t>
      </w:r>
      <w:r w:rsidRPr="00625A53">
        <w:rPr>
          <w:rFonts w:ascii="Garamond" w:hAnsi="Garamond"/>
        </w:rPr>
        <w:lastRenderedPageBreak/>
        <w:t>specific goals</w:t>
      </w:r>
      <w:r w:rsidR="00F0218C">
        <w:rPr>
          <w:rFonts w:ascii="Garamond" w:hAnsi="Garamond"/>
        </w:rPr>
        <w:t xml:space="preserve"> to be articulated</w:t>
      </w:r>
      <w:r w:rsidRPr="00625A53">
        <w:rPr>
          <w:rFonts w:ascii="Garamond" w:hAnsi="Garamond"/>
        </w:rPr>
        <w:t xml:space="preserve"> for early childhood education, ensuring a balance between social and academic skills.</w:t>
      </w:r>
    </w:p>
    <w:p w14:paraId="3113180C" w14:textId="5FE5CF61" w:rsidR="009B73FE" w:rsidRPr="00625A53" w:rsidRDefault="00235DF6" w:rsidP="00625A53">
      <w:pPr>
        <w:contextualSpacing/>
        <w:rPr>
          <w:rFonts w:ascii="Garamond" w:hAnsi="Garamond"/>
        </w:rPr>
      </w:pPr>
      <w:r>
        <w:rPr>
          <w:rFonts w:ascii="Garamond" w:hAnsi="Garamond"/>
          <w:b/>
          <w:noProof/>
        </w:rPr>
        <w:drawing>
          <wp:anchor distT="0" distB="0" distL="114300" distR="114300" simplePos="0" relativeHeight="251671552" behindDoc="1" locked="0" layoutInCell="1" allowOverlap="1" wp14:anchorId="6727A1B3" wp14:editId="379A0387">
            <wp:simplePos x="0" y="0"/>
            <wp:positionH relativeFrom="column">
              <wp:posOffset>2146300</wp:posOffset>
            </wp:positionH>
            <wp:positionV relativeFrom="paragraph">
              <wp:posOffset>31750</wp:posOffset>
            </wp:positionV>
            <wp:extent cx="3693795" cy="2770505"/>
            <wp:effectExtent l="0" t="0" r="1905" b="0"/>
            <wp:wrapTight wrapText="bothSides">
              <wp:wrapPolygon edited="0">
                <wp:start x="0" y="0"/>
                <wp:lineTo x="0" y="21387"/>
                <wp:lineTo x="21500" y="21387"/>
                <wp:lineTo x="215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3795" cy="2770505"/>
                    </a:xfrm>
                    <a:prstGeom prst="rect">
                      <a:avLst/>
                    </a:prstGeom>
                  </pic:spPr>
                </pic:pic>
              </a:graphicData>
            </a:graphic>
            <wp14:sizeRelH relativeFrom="page">
              <wp14:pctWidth>0</wp14:pctWidth>
            </wp14:sizeRelH>
            <wp14:sizeRelV relativeFrom="page">
              <wp14:pctHeight>0</wp14:pctHeight>
            </wp14:sizeRelV>
          </wp:anchor>
        </w:drawing>
      </w:r>
      <w:r w:rsidR="00D420C4" w:rsidRPr="00625A53">
        <w:rPr>
          <w:rFonts w:ascii="Garamond" w:hAnsi="Garamond"/>
        </w:rPr>
        <w:t xml:space="preserve"> </w:t>
      </w:r>
    </w:p>
    <w:p w14:paraId="448E6338" w14:textId="3C067C92" w:rsidR="000224B3" w:rsidRPr="00625A53" w:rsidRDefault="00040871" w:rsidP="00625A53">
      <w:pPr>
        <w:contextualSpacing/>
        <w:rPr>
          <w:rFonts w:ascii="Garamond" w:hAnsi="Garamond"/>
        </w:rPr>
      </w:pPr>
      <w:r>
        <w:rPr>
          <w:rFonts w:ascii="Garamond" w:hAnsi="Garamond"/>
          <w:b/>
        </w:rPr>
        <w:t>Access to Information</w:t>
      </w:r>
    </w:p>
    <w:p w14:paraId="2581412C" w14:textId="46D2BF7F" w:rsidR="000224B3" w:rsidRPr="00625A53" w:rsidRDefault="00D420C4" w:rsidP="00625A53">
      <w:pPr>
        <w:contextualSpacing/>
        <w:rPr>
          <w:rFonts w:ascii="Garamond" w:hAnsi="Garamond"/>
        </w:rPr>
      </w:pPr>
      <w:r w:rsidRPr="00625A53">
        <w:rPr>
          <w:rFonts w:ascii="Garamond" w:hAnsi="Garamond"/>
        </w:rPr>
        <w:t xml:space="preserve">Groups wanted to ensure that </w:t>
      </w:r>
      <w:r w:rsidRPr="00D8044C">
        <w:rPr>
          <w:rFonts w:ascii="Garamond" w:hAnsi="Garamond"/>
          <w:i/>
        </w:rPr>
        <w:t>all</w:t>
      </w:r>
      <w:r w:rsidRPr="00625A53">
        <w:rPr>
          <w:rFonts w:ascii="Garamond" w:hAnsi="Garamond"/>
        </w:rPr>
        <w:t xml:space="preserve"> parents are aware of the preschool options that are available, and wanted more access to this information</w:t>
      </w:r>
      <w:r w:rsidR="00F0218C">
        <w:rPr>
          <w:rFonts w:ascii="Garamond" w:hAnsi="Garamond"/>
        </w:rPr>
        <w:t>,</w:t>
      </w:r>
      <w:r w:rsidRPr="00625A53">
        <w:rPr>
          <w:rFonts w:ascii="Garamond" w:hAnsi="Garamond"/>
        </w:rPr>
        <w:t xml:space="preserve"> in addition to what is already available on the website or at the Parent Information Center.</w:t>
      </w:r>
    </w:p>
    <w:p w14:paraId="6AAE090D" w14:textId="77777777" w:rsidR="000224B3" w:rsidRPr="00625A53" w:rsidRDefault="00D420C4" w:rsidP="00625A53">
      <w:pPr>
        <w:contextualSpacing/>
        <w:rPr>
          <w:rFonts w:ascii="Garamond" w:hAnsi="Garamond"/>
        </w:rPr>
      </w:pPr>
      <w:r w:rsidRPr="00625A53">
        <w:rPr>
          <w:rFonts w:ascii="Garamond" w:hAnsi="Garamond"/>
        </w:rPr>
        <w:t xml:space="preserve"> </w:t>
      </w:r>
    </w:p>
    <w:p w14:paraId="319E3049" w14:textId="5999E9BE" w:rsidR="000224B3" w:rsidRPr="00625A53" w:rsidRDefault="009327DF" w:rsidP="00625A53">
      <w:pPr>
        <w:contextualSpacing/>
        <w:rPr>
          <w:rFonts w:ascii="Garamond" w:hAnsi="Garamond"/>
        </w:rPr>
      </w:pPr>
      <w:r w:rsidRPr="00AD57D9">
        <w:rPr>
          <w:rFonts w:ascii="Garamond" w:hAnsi="Garamond"/>
          <w:b/>
          <w:noProof/>
          <w:sz w:val="24"/>
        </w:rPr>
        <mc:AlternateContent>
          <mc:Choice Requires="wps">
            <w:drawing>
              <wp:anchor distT="0" distB="0" distL="114300" distR="114300" simplePos="0" relativeHeight="251697152" behindDoc="0" locked="0" layoutInCell="1" allowOverlap="1" wp14:anchorId="2334C0FC" wp14:editId="054460A9">
                <wp:simplePos x="0" y="0"/>
                <wp:positionH relativeFrom="column">
                  <wp:posOffset>-41275</wp:posOffset>
                </wp:positionH>
                <wp:positionV relativeFrom="paragraph">
                  <wp:posOffset>1242060</wp:posOffset>
                </wp:positionV>
                <wp:extent cx="5979795" cy="304800"/>
                <wp:effectExtent l="0" t="0" r="20955" b="19050"/>
                <wp:wrapTopAndBottom/>
                <wp:docPr id="32" name="Rectangle 32"/>
                <wp:cNvGraphicFramePr/>
                <a:graphic xmlns:a="http://schemas.openxmlformats.org/drawingml/2006/main">
                  <a:graphicData uri="http://schemas.microsoft.com/office/word/2010/wordprocessingShape">
                    <wps:wsp>
                      <wps:cNvSpPr/>
                      <wps:spPr>
                        <a:xfrm>
                          <a:off x="0" y="0"/>
                          <a:ext cx="5979795" cy="3048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4DEFB" w14:textId="040E149A" w:rsidR="000B1FF0" w:rsidRPr="00AD57D9" w:rsidRDefault="000B1FF0" w:rsidP="00AD57D9">
                            <w:pPr>
                              <w:contextualSpacing/>
                              <w:rPr>
                                <w:rFonts w:ascii="Garamond" w:hAnsi="Garamond"/>
                                <w:b/>
                                <w:color w:val="FFFFFF" w:themeColor="background1"/>
                                <w:sz w:val="24"/>
                              </w:rPr>
                            </w:pPr>
                            <w:bookmarkStart w:id="7" w:name="FamilyandCommunityEngagement"/>
                            <w:r>
                              <w:rPr>
                                <w:rFonts w:ascii="Garamond" w:hAnsi="Garamond"/>
                                <w:b/>
                                <w:color w:val="FFFFFF" w:themeColor="background1"/>
                                <w:sz w:val="24"/>
                              </w:rPr>
                              <w:t>Family &amp; Community Engagement</w:t>
                            </w:r>
                          </w:p>
                          <w:bookmarkEnd w:id="7"/>
                          <w:p w14:paraId="155B2A5D" w14:textId="77777777" w:rsidR="000B1FF0" w:rsidRDefault="000B1FF0" w:rsidP="00AD57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2" o:spid="_x0000_s1028" style="position:absolute;margin-left:-3.25pt;margin-top:97.8pt;width:470.8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O0ngIAAMIFAAAOAAAAZHJzL2Uyb0RvYy54bWysVFFP2zAQfp+0/2D5fSQt7YCKFFVFTJMQ&#10;IGDi2XXsJpLj82y3Sffrd7aT0DG0B7RWcmzf3Xd3n+/u8qprFNkL62rQBZ2c5JQIzaGs9bagP55v&#10;vpxT4jzTJVOgRUEPwtGr5edPl61ZiClUoEphCYJot2hNQSvvzSLLHK9Ew9wJGKFRKME2zOPRbrPS&#10;shbRG5VN8/xr1oItjQUunMPb6ySky4gvpeD+XkonPFEFxdh8XG1cN2HNlpdssbXMVDXvw2AfiKJh&#10;tUanI9Q184zsbP0XVFNzCw6kP+HQZCBlzUXMAbOZ5G+yeaqYETEXJMeZkSb3/2D53f7Bkros6OmU&#10;Es0afKNHZI3prRIE75Cg1rgF6j2ZB9ufHG5Dtp20TfhiHqSLpB5GUkXnCcfL+cUZ/ueUcJSd5rPz&#10;PLKevVob6/w3AQ0Jm4JadB+5ZPtb59Ejqg4qwZkDVZc3tVLxYLebtbJkz/CB13n4hZDR5A81pT9m&#10;iTjBNAsUpKTjzh+UCIBKPwqJ7GGa0xhyrFsxBsQ4F9pPkqhipUhxzo/DDJUeLGLQETAgS8xvxO4B&#10;Bs0EMmCnbHv9YCpi2Y/G+b8CS8ajRfQM2o/GTa3BvgegMKvec9IfSErUBJZ8t+liZY1FtIHygNVm&#10;IbWhM/ymxie/Zc4/MIt9hx2Ks8Tf4yIVtAWFfkdJBfbXe/dBH9sBpZS02McFdT93zApK1HeNjXIx&#10;mc1C48fDbH42xYM9lmyOJXrXrAEraYJTy/C4DfpeDVtpoXnBkbMKXlHENEffBeXeDoe1T/MFhxYX&#10;q1VUw2Y3zN/qJ8MDeOA5lPRz98Ks6eveY8fcwdDzbPGm/JNusNSw2nmQdeyNwHTitX8BHBSxlPqh&#10;FibR8TlqvY7e5W8AAAD//wMAUEsDBBQABgAIAAAAIQC7W20k4QAAAAoBAAAPAAAAZHJzL2Rvd25y&#10;ZXYueG1sTI/BTsMwDIbvSLxD5EnctnQtrVhpOk1DE0KAJja4Z41pKxqna7KtvD3mBEfbn35/f7Ec&#10;bSfOOPjWkYL5LAKBVDnTUq3gfb+Z3oHwQZPRnSNU8I0eluX1VaFz4y70huddqAWHkM+1giaEPpfS&#10;Vw1a7WeuR+LbpxusDjwOtTSDvnC47WQcRZm0uiX+0Oge1w1WX7uTVfDUms3Lx/55W3s8bl+rODHH&#10;h0elbibj6h5EwDH8wfCrz+pQstPBnch40SmYZimTvF+kGQgGFkkagzgoiG+TDGRZyP8Vyh8AAAD/&#10;/wMAUEsBAi0AFAAGAAgAAAAhALaDOJL+AAAA4QEAABMAAAAAAAAAAAAAAAAAAAAAAFtDb250ZW50&#10;X1R5cGVzXS54bWxQSwECLQAUAAYACAAAACEAOP0h/9YAAACUAQAACwAAAAAAAAAAAAAAAAAvAQAA&#10;X3JlbHMvLnJlbHNQSwECLQAUAAYACAAAACEATEXDtJ4CAADCBQAADgAAAAAAAAAAAAAAAAAuAgAA&#10;ZHJzL2Uyb0RvYy54bWxQSwECLQAUAAYACAAAACEAu1ttJOEAAAAKAQAADwAAAAAAAAAAAAAAAAD4&#10;BAAAZHJzL2Rvd25yZXYueG1sUEsFBgAAAAAEAAQA8wAAAAYGAAAAAA==&#10;" fillcolor="#c00000" strokecolor="#c00000" strokeweight="2pt">
                <v:textbox>
                  <w:txbxContent>
                    <w:p w14:paraId="6634DEFB" w14:textId="040E149A" w:rsidR="000B1FF0" w:rsidRPr="00AD57D9" w:rsidRDefault="000B1FF0" w:rsidP="00AD57D9">
                      <w:pPr>
                        <w:contextualSpacing/>
                        <w:rPr>
                          <w:rFonts w:ascii="Garamond" w:hAnsi="Garamond"/>
                          <w:b/>
                          <w:color w:val="FFFFFF" w:themeColor="background1"/>
                          <w:sz w:val="24"/>
                        </w:rPr>
                      </w:pPr>
                      <w:bookmarkStart w:id="16" w:name="FamilyandCommunityEngagement"/>
                      <w:r>
                        <w:rPr>
                          <w:rFonts w:ascii="Garamond" w:hAnsi="Garamond"/>
                          <w:b/>
                          <w:color w:val="FFFFFF" w:themeColor="background1"/>
                          <w:sz w:val="24"/>
                        </w:rPr>
                        <w:t>Family &amp; Community Engagement</w:t>
                      </w:r>
                    </w:p>
                    <w:bookmarkEnd w:id="16"/>
                    <w:p w14:paraId="155B2A5D" w14:textId="77777777" w:rsidR="000B1FF0" w:rsidRDefault="000B1FF0" w:rsidP="00AD57D9">
                      <w:pPr>
                        <w:jc w:val="center"/>
                      </w:pPr>
                    </w:p>
                  </w:txbxContent>
                </v:textbox>
                <w10:wrap type="topAndBottom"/>
              </v:rect>
            </w:pict>
          </mc:Fallback>
        </mc:AlternateContent>
      </w:r>
      <w:r w:rsidR="00D420C4" w:rsidRPr="00625A53">
        <w:rPr>
          <w:rFonts w:ascii="Garamond" w:hAnsi="Garamond"/>
        </w:rPr>
        <w:t xml:space="preserve">Participants also felt it was important to share more information with families about what </w:t>
      </w:r>
      <w:r w:rsidR="0016011F">
        <w:rPr>
          <w:rFonts w:ascii="Garamond" w:hAnsi="Garamond"/>
        </w:rPr>
        <w:t>K</w:t>
      </w:r>
      <w:r w:rsidR="0016011F" w:rsidRPr="00625A53">
        <w:rPr>
          <w:rFonts w:ascii="Garamond" w:hAnsi="Garamond"/>
        </w:rPr>
        <w:t xml:space="preserve">indergarten </w:t>
      </w:r>
      <w:r w:rsidR="00D420C4" w:rsidRPr="00625A53">
        <w:rPr>
          <w:rFonts w:ascii="Garamond" w:hAnsi="Garamond"/>
        </w:rPr>
        <w:t>readiness truly looks like, and what community resources are available to help them get there.</w:t>
      </w:r>
    </w:p>
    <w:p w14:paraId="7196ECA0" w14:textId="237DFE55" w:rsidR="00AD57D9" w:rsidRDefault="00AD57D9" w:rsidP="00AD57D9">
      <w:pPr>
        <w:contextualSpacing/>
        <w:rPr>
          <w:rFonts w:ascii="Garamond" w:hAnsi="Garamond"/>
        </w:rPr>
      </w:pPr>
      <w:r w:rsidRPr="00AD57D9">
        <w:rPr>
          <w:rFonts w:ascii="Garamond" w:hAnsi="Garamond"/>
          <w:b/>
          <w:noProof/>
          <w:sz w:val="24"/>
        </w:rPr>
        <mc:AlternateContent>
          <mc:Choice Requires="wps">
            <w:drawing>
              <wp:anchor distT="0" distB="0" distL="114300" distR="114300" simplePos="0" relativeHeight="251696128" behindDoc="0" locked="0" layoutInCell="1" allowOverlap="1" wp14:anchorId="6EA340CF" wp14:editId="202AFE8F">
                <wp:simplePos x="0" y="0"/>
                <wp:positionH relativeFrom="column">
                  <wp:posOffset>-47625</wp:posOffset>
                </wp:positionH>
                <wp:positionV relativeFrom="paragraph">
                  <wp:posOffset>613029</wp:posOffset>
                </wp:positionV>
                <wp:extent cx="5986272" cy="865632"/>
                <wp:effectExtent l="0" t="0" r="14605" b="10795"/>
                <wp:wrapNone/>
                <wp:docPr id="31" name="Rectangle 31"/>
                <wp:cNvGraphicFramePr/>
                <a:graphic xmlns:a="http://schemas.openxmlformats.org/drawingml/2006/main">
                  <a:graphicData uri="http://schemas.microsoft.com/office/word/2010/wordprocessingShape">
                    <wps:wsp>
                      <wps:cNvSpPr/>
                      <wps:spPr>
                        <a:xfrm>
                          <a:off x="0" y="0"/>
                          <a:ext cx="5986272" cy="865632"/>
                        </a:xfrm>
                        <a:prstGeom prst="rect">
                          <a:avLst/>
                        </a:prstGeom>
                        <a:noFill/>
                        <a:ln>
                          <a:solidFill>
                            <a:srgbClr val="F24F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3.75pt;margin-top:48.25pt;width:471.35pt;height:6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OHmwIAAIcFAAAOAAAAZHJzL2Uyb0RvYy54bWysVMFu2zAMvQ/YPwi6r07cJGuNOkXQIsOA&#10;oi3aDj0rshQbkEVNUuJkXz9Kst2gK3YYloMiiuQj+Uzy6vrQKrIX1jWgSzo9m1AiNIeq0duS/nhZ&#10;f7mgxHmmK6ZAi5IehaPXy8+frjpTiBxqUJWwBEG0KzpT0tp7U2SZ47VomTsDIzQqJdiWeRTtNqss&#10;6xC9VVk+mSyyDmxlLHDhHL7eJiVdRnwpBfcPUjrhiSop5ubjaeO5CWe2vGLF1jJTN7xPg/1DFi1r&#10;NAYdoW6ZZ2Rnmz+g2oZbcCD9GYc2AykbLmINWM108q6a55oZEWtBcpwZaXL/D5bf7x8taaqSnk8p&#10;0azFb/SErDG9VYLgGxLUGVeg3bN5tL3k8BqqPUjbhn+sgxwiqceRVHHwhOPj/PJikX/NKeGou1jM&#10;F+d5AM3evI11/puAloRLSS2Gj1yy/Z3zyXQwCcE0rBul8J0VSofTgWqq8BYFu93cKEv2DL/4Op+t&#10;Z+s+3IkZBg+uWags1RJv/qhEgn0SEknB7POYSWxHMcIyzoX206SqWSVStPkEf0Ow0MDBI1aqNAIG&#10;ZIlZjtg9wGCZQAbsVHdvH1xF7ObRefK3xJLz6BEjg/ajc9tosB8BKKyqj5zsB5ISNYGlDVRHbBkL&#10;aZac4esGv9sdc/6RWRweHDNcCP4BD6mgKyn0N0pqsL8+eg/22NOopaTDYSyp+7ljVlCivmvs9svp&#10;bBamNwqz+dccBXuq2Zxq9K69Afz62NCYXbwGe6+Gq7TQvuLeWIWoqGKaY+yScm8H4canJYGbh4vV&#10;KprhxBrm7/Sz4QE8sBr68uXwyqzpm9dj29/DMLiseNfDyTZ4aljtPMgmNvgbrz3fOO2xcfrNFNbJ&#10;qRyt3vbn8jcAAAD//wMAUEsDBBQABgAIAAAAIQCC3Hie4QAAAAkBAAAPAAAAZHJzL2Rvd25yZXYu&#10;eG1sTI9RS8MwFIXfBf9DuIJvW2q3zrU2HSIIioyxufmcNndpWZOUJNvqv/f6pE+Hyzmc891yNZqe&#10;XdCHzlkBD9MEGNrGqc5qAfvP18kSWIjSKtk7iwK+McCqur0pZaHc1W7xsouaUYkNhRTQxjgUnIem&#10;RSPD1A1oyTs6b2Sk02uuvLxSuel5miQLbmRnaaGVA7602Jx2ZyNg/ZG96VNeez3Hzbh958fD13wj&#10;xP3d+PwELOIY/8Lwi0/oUBFT7c5WBdYLmDxmlBSQL0jJz2dZCqwWkM7SJfCq5P8/qH4AAAD//wMA&#10;UEsBAi0AFAAGAAgAAAAhALaDOJL+AAAA4QEAABMAAAAAAAAAAAAAAAAAAAAAAFtDb250ZW50X1R5&#10;cGVzXS54bWxQSwECLQAUAAYACAAAACEAOP0h/9YAAACUAQAACwAAAAAAAAAAAAAAAAAvAQAAX3Jl&#10;bHMvLnJlbHNQSwECLQAUAAYACAAAACEATnATh5sCAACHBQAADgAAAAAAAAAAAAAAAAAuAgAAZHJz&#10;L2Uyb0RvYy54bWxQSwECLQAUAAYACAAAACEAgtx4nuEAAAAJAQAADwAAAAAAAAAAAAAAAAD1BAAA&#10;ZHJzL2Rvd25yZXYueG1sUEsFBgAAAAAEAAQA8wAAAAMGAAAAAA==&#10;" filled="f" strokecolor="#f24f4f" strokeweight="2pt"/>
            </w:pict>
          </mc:Fallback>
        </mc:AlternateContent>
      </w:r>
    </w:p>
    <w:p w14:paraId="530A828C" w14:textId="2A567243" w:rsidR="000224B3" w:rsidRPr="00F83C20" w:rsidRDefault="00FF2DA7" w:rsidP="00AD57D9">
      <w:pPr>
        <w:contextualSpacing/>
        <w:rPr>
          <w:rFonts w:ascii="Garamond" w:hAnsi="Garamond"/>
          <w:sz w:val="24"/>
        </w:rPr>
      </w:pPr>
      <w:r w:rsidRPr="00F83C20">
        <w:rPr>
          <w:rFonts w:ascii="Garamond" w:hAnsi="Garamond"/>
          <w:b/>
          <w:i/>
          <w:color w:val="C00000"/>
          <w:sz w:val="24"/>
        </w:rPr>
        <w:t>Lever Description:</w:t>
      </w:r>
      <w:r w:rsidRPr="00F83C20">
        <w:rPr>
          <w:rFonts w:ascii="Garamond" w:hAnsi="Garamond"/>
          <w:i/>
          <w:color w:val="C00000"/>
          <w:sz w:val="24"/>
        </w:rPr>
        <w:t xml:space="preserve"> </w:t>
      </w:r>
      <w:r w:rsidR="00D420C4" w:rsidRPr="00F83C20">
        <w:rPr>
          <w:rFonts w:ascii="Garamond" w:hAnsi="Garamond"/>
          <w:color w:val="C00000"/>
          <w:sz w:val="24"/>
        </w:rPr>
        <w:t>Engaging families and the community is central to the success of our schools. What strategies will make every parent feel welcome in our schools? How can educators, parents, and community best join together in partnership? How can we continue to broaden and deepen our formal community partnerships to benefit Salem’s children?</w:t>
      </w:r>
    </w:p>
    <w:p w14:paraId="553F1EF5" w14:textId="21ACEC1A" w:rsidR="000224B3" w:rsidRPr="00625A53" w:rsidRDefault="00D420C4" w:rsidP="00625A53">
      <w:pPr>
        <w:contextualSpacing/>
        <w:rPr>
          <w:rFonts w:ascii="Garamond" w:hAnsi="Garamond"/>
        </w:rPr>
      </w:pPr>
      <w:r w:rsidRPr="00625A53">
        <w:rPr>
          <w:rFonts w:ascii="Garamond" w:hAnsi="Garamond"/>
        </w:rPr>
        <w:br/>
        <w:t xml:space="preserve">Thirteen tables chose to discuss this </w:t>
      </w:r>
      <w:r w:rsidR="00FB3BED">
        <w:rPr>
          <w:rFonts w:ascii="Garamond" w:hAnsi="Garamond"/>
        </w:rPr>
        <w:t>L</w:t>
      </w:r>
      <w:r w:rsidR="00FB3BED" w:rsidRPr="00625A53">
        <w:rPr>
          <w:rFonts w:ascii="Garamond" w:hAnsi="Garamond"/>
        </w:rPr>
        <w:t>ever</w:t>
      </w:r>
      <w:r w:rsidRPr="00625A53">
        <w:rPr>
          <w:rFonts w:ascii="Garamond" w:hAnsi="Garamond"/>
        </w:rPr>
        <w:t>. Below are some important themes from their conversations:</w:t>
      </w:r>
    </w:p>
    <w:p w14:paraId="71937EA2" w14:textId="77777777" w:rsidR="000224B3" w:rsidRPr="00625A53" w:rsidRDefault="000224B3" w:rsidP="00625A53">
      <w:pPr>
        <w:contextualSpacing/>
        <w:rPr>
          <w:rFonts w:ascii="Garamond" w:hAnsi="Garamond"/>
        </w:rPr>
      </w:pPr>
    </w:p>
    <w:p w14:paraId="426E00B1" w14:textId="77777777" w:rsidR="000224B3" w:rsidRPr="00625A53" w:rsidRDefault="00040871" w:rsidP="00625A53">
      <w:pPr>
        <w:contextualSpacing/>
        <w:rPr>
          <w:rFonts w:ascii="Garamond" w:hAnsi="Garamond"/>
        </w:rPr>
      </w:pPr>
      <w:r>
        <w:rPr>
          <w:rFonts w:ascii="Garamond" w:hAnsi="Garamond"/>
          <w:b/>
        </w:rPr>
        <w:t>Technology</w:t>
      </w:r>
    </w:p>
    <w:p w14:paraId="111D5940" w14:textId="6F5052E6" w:rsidR="000224B3" w:rsidRPr="00625A53" w:rsidRDefault="00D420C4" w:rsidP="00625A53">
      <w:pPr>
        <w:widowControl w:val="0"/>
        <w:contextualSpacing/>
        <w:rPr>
          <w:rFonts w:ascii="Garamond" w:hAnsi="Garamond"/>
        </w:rPr>
      </w:pPr>
      <w:r w:rsidRPr="00625A53">
        <w:rPr>
          <w:rFonts w:ascii="Garamond" w:hAnsi="Garamond"/>
        </w:rPr>
        <w:t xml:space="preserve">Eight groups discussed the importance of leveraging technology (i.e., posting homework and other resources online, using Dojo </w:t>
      </w:r>
      <w:r w:rsidR="0094386D">
        <w:rPr>
          <w:rFonts w:ascii="Garamond" w:hAnsi="Garamond"/>
        </w:rPr>
        <w:t>and</w:t>
      </w:r>
      <w:r w:rsidRPr="00625A53">
        <w:rPr>
          <w:rFonts w:ascii="Garamond" w:hAnsi="Garamond"/>
        </w:rPr>
        <w:t xml:space="preserve"> Facebook more</w:t>
      </w:r>
      <w:r w:rsidR="0094386D">
        <w:rPr>
          <w:rFonts w:ascii="Garamond" w:hAnsi="Garamond"/>
        </w:rPr>
        <w:t xml:space="preserve"> frequently</w:t>
      </w:r>
      <w:r w:rsidRPr="00625A53">
        <w:rPr>
          <w:rFonts w:ascii="Garamond" w:hAnsi="Garamond"/>
        </w:rPr>
        <w:t xml:space="preserve">, increasing </w:t>
      </w:r>
      <w:r w:rsidR="0094386D">
        <w:rPr>
          <w:rFonts w:ascii="Garamond" w:hAnsi="Garamond"/>
        </w:rPr>
        <w:t xml:space="preserve">the volume of </w:t>
      </w:r>
      <w:r w:rsidRPr="00625A53">
        <w:rPr>
          <w:rFonts w:ascii="Garamond" w:hAnsi="Garamond"/>
        </w:rPr>
        <w:t xml:space="preserve">emails to parents, etc.). </w:t>
      </w:r>
      <w:r w:rsidR="00855F51">
        <w:rPr>
          <w:rFonts w:ascii="Garamond" w:hAnsi="Garamond"/>
        </w:rPr>
        <w:t xml:space="preserve">Participants pointed out that the SPS website should be updated more frequently and should be more user friendly to encourage parents and families to access the website for information. </w:t>
      </w:r>
      <w:r w:rsidRPr="00625A53">
        <w:rPr>
          <w:rFonts w:ascii="Garamond" w:hAnsi="Garamond"/>
        </w:rPr>
        <w:t xml:space="preserve">One participant suggested </w:t>
      </w:r>
      <w:r w:rsidR="0016011F">
        <w:rPr>
          <w:rFonts w:ascii="Garamond" w:hAnsi="Garamond"/>
        </w:rPr>
        <w:t xml:space="preserve">utilizing </w:t>
      </w:r>
      <w:r w:rsidRPr="00625A53">
        <w:rPr>
          <w:rFonts w:ascii="Garamond" w:hAnsi="Garamond"/>
        </w:rPr>
        <w:t>daily logs so that parents have more information about what goes on during the day and can better support their children’s learning. Participants shared that they want to be able to access information from the district themselves rather than waiting for it to be pushed out to them.</w:t>
      </w:r>
      <w:r w:rsidR="002E1A9F">
        <w:rPr>
          <w:rFonts w:ascii="Garamond" w:hAnsi="Garamond"/>
        </w:rPr>
        <w:t xml:space="preserve"> Noting that participation in community events requires time and capital, one participant </w:t>
      </w:r>
      <w:r w:rsidR="00E53231">
        <w:rPr>
          <w:rFonts w:ascii="Garamond" w:hAnsi="Garamond"/>
        </w:rPr>
        <w:t xml:space="preserve">suggested that SPS should offer an alternative method of participation that requires less </w:t>
      </w:r>
      <w:r w:rsidR="0016011F">
        <w:rPr>
          <w:rFonts w:ascii="Garamond" w:hAnsi="Garamond"/>
        </w:rPr>
        <w:t xml:space="preserve">face-to-face </w:t>
      </w:r>
      <w:r w:rsidR="00E53231">
        <w:rPr>
          <w:rFonts w:ascii="Garamond" w:hAnsi="Garamond"/>
        </w:rPr>
        <w:t xml:space="preserve">commitment.  </w:t>
      </w:r>
    </w:p>
    <w:p w14:paraId="436D8F33" w14:textId="77777777" w:rsidR="00D420C4" w:rsidRDefault="00D420C4" w:rsidP="00625A53">
      <w:pPr>
        <w:widowControl w:val="0"/>
        <w:contextualSpacing/>
        <w:rPr>
          <w:rFonts w:ascii="Garamond" w:hAnsi="Garamond"/>
          <w:b/>
        </w:rPr>
      </w:pPr>
    </w:p>
    <w:p w14:paraId="5D1B69A6" w14:textId="77777777" w:rsidR="000224B3" w:rsidRPr="00625A53" w:rsidRDefault="00040871" w:rsidP="00625A53">
      <w:pPr>
        <w:widowControl w:val="0"/>
        <w:contextualSpacing/>
        <w:rPr>
          <w:rFonts w:ascii="Garamond" w:hAnsi="Garamond"/>
        </w:rPr>
      </w:pPr>
      <w:r>
        <w:rPr>
          <w:rFonts w:ascii="Garamond" w:hAnsi="Garamond"/>
          <w:b/>
        </w:rPr>
        <w:t>Outreach to Parents</w:t>
      </w:r>
    </w:p>
    <w:p w14:paraId="7FB0E223" w14:textId="7789420E" w:rsidR="00451AD5" w:rsidRDefault="00D420C4" w:rsidP="00625A53">
      <w:pPr>
        <w:widowControl w:val="0"/>
        <w:contextualSpacing/>
        <w:rPr>
          <w:rFonts w:ascii="Garamond" w:hAnsi="Garamond"/>
        </w:rPr>
      </w:pPr>
      <w:r w:rsidRPr="00625A53">
        <w:rPr>
          <w:rFonts w:ascii="Garamond" w:hAnsi="Garamond"/>
        </w:rPr>
        <w:t xml:space="preserve">Seven groups noted that there should be more teacher outreach to parents. One participant stated that “teachers need to become more like extended family” and others stressed the importance of consistent </w:t>
      </w:r>
      <w:r w:rsidRPr="00625A53">
        <w:rPr>
          <w:rFonts w:ascii="Garamond" w:hAnsi="Garamond"/>
        </w:rPr>
        <w:lastRenderedPageBreak/>
        <w:t>communication between teachers and parents (and not just when there is a problem). One participant noted that parents don’t “always want to be the ones that come in and begin the conversations with the teachers,” and several participants pointed out that there should be more parent-teacher conferences during the year.</w:t>
      </w:r>
      <w:r w:rsidR="00CF5258">
        <w:rPr>
          <w:rFonts w:ascii="Garamond" w:hAnsi="Garamond"/>
        </w:rPr>
        <w:t xml:space="preserve"> One group </w:t>
      </w:r>
      <w:r w:rsidR="0016011F">
        <w:rPr>
          <w:rFonts w:ascii="Garamond" w:hAnsi="Garamond"/>
        </w:rPr>
        <w:t>said that</w:t>
      </w:r>
      <w:r w:rsidR="00CF5258">
        <w:rPr>
          <w:rFonts w:ascii="Garamond" w:hAnsi="Garamond"/>
        </w:rPr>
        <w:t xml:space="preserve"> all schools </w:t>
      </w:r>
      <w:r w:rsidR="0016011F">
        <w:rPr>
          <w:rFonts w:ascii="Garamond" w:hAnsi="Garamond"/>
        </w:rPr>
        <w:t xml:space="preserve">should be </w:t>
      </w:r>
      <w:r w:rsidR="00CF5258">
        <w:rPr>
          <w:rFonts w:ascii="Garamond" w:hAnsi="Garamond"/>
        </w:rPr>
        <w:t>more accessible to families, part</w:t>
      </w:r>
      <w:r w:rsidR="0070720D">
        <w:rPr>
          <w:rFonts w:ascii="Garamond" w:hAnsi="Garamond"/>
        </w:rPr>
        <w:t>icularly families without cars, perhaps by offering buses for parents to come to parent/teacher conferences, visiting parents at home, or holding parent/teacher conferences at the YMCA or Boys and Girl</w:t>
      </w:r>
      <w:r w:rsidR="00802B46">
        <w:rPr>
          <w:rFonts w:ascii="Garamond" w:hAnsi="Garamond"/>
        </w:rPr>
        <w:t xml:space="preserve">s Club. </w:t>
      </w:r>
    </w:p>
    <w:p w14:paraId="3FE05AF1" w14:textId="77777777" w:rsidR="00451AD5" w:rsidRDefault="00451AD5" w:rsidP="00625A53">
      <w:pPr>
        <w:widowControl w:val="0"/>
        <w:contextualSpacing/>
        <w:rPr>
          <w:rFonts w:ascii="Garamond" w:hAnsi="Garamond"/>
        </w:rPr>
      </w:pPr>
    </w:p>
    <w:p w14:paraId="1D0D9DB4" w14:textId="6F8BEE67" w:rsidR="00CF5258" w:rsidRPr="00625A53" w:rsidRDefault="00802B46" w:rsidP="00625A53">
      <w:pPr>
        <w:widowControl w:val="0"/>
        <w:contextualSpacing/>
        <w:rPr>
          <w:rFonts w:ascii="Garamond" w:hAnsi="Garamond"/>
        </w:rPr>
      </w:pPr>
      <w:r>
        <w:rPr>
          <w:rFonts w:ascii="Garamond" w:hAnsi="Garamond"/>
        </w:rPr>
        <w:t>Another group suggested implementing home visits for any family that has not had the opportunity to come to their child’s school.</w:t>
      </w:r>
      <w:r w:rsidR="00451AD5">
        <w:rPr>
          <w:rFonts w:ascii="Garamond" w:hAnsi="Garamond"/>
        </w:rPr>
        <w:t xml:space="preserve"> Finally, one participant suggested providing parents with a menu of ways to be involved in their child’s school (i.e., things to do, things to bring, ways to help at home or in the community, etc.)</w:t>
      </w:r>
      <w:r w:rsidR="0094386D">
        <w:rPr>
          <w:rFonts w:ascii="Garamond" w:hAnsi="Garamond"/>
        </w:rPr>
        <w:t>.</w:t>
      </w:r>
    </w:p>
    <w:p w14:paraId="2E67C72D" w14:textId="77777777" w:rsidR="000224B3" w:rsidRPr="00625A53" w:rsidRDefault="000224B3" w:rsidP="00625A53">
      <w:pPr>
        <w:widowControl w:val="0"/>
        <w:contextualSpacing/>
        <w:rPr>
          <w:rFonts w:ascii="Garamond" w:hAnsi="Garamond"/>
        </w:rPr>
      </w:pPr>
    </w:p>
    <w:p w14:paraId="5E50D972" w14:textId="77777777" w:rsidR="000224B3" w:rsidRPr="00625A53" w:rsidRDefault="00D420C4" w:rsidP="00625A53">
      <w:pPr>
        <w:widowControl w:val="0"/>
        <w:contextualSpacing/>
        <w:rPr>
          <w:rFonts w:ascii="Garamond" w:hAnsi="Garamond"/>
        </w:rPr>
      </w:pPr>
      <w:r w:rsidRPr="00625A53">
        <w:rPr>
          <w:rFonts w:ascii="Garamond" w:hAnsi="Garamond"/>
          <w:b/>
        </w:rPr>
        <w:t>Communication with</w:t>
      </w:r>
      <w:r w:rsidR="00040871">
        <w:rPr>
          <w:rFonts w:ascii="Garamond" w:hAnsi="Garamond"/>
          <w:b/>
        </w:rPr>
        <w:t xml:space="preserve"> Non-English-Speaking Parents</w:t>
      </w:r>
    </w:p>
    <w:p w14:paraId="5EB2CAEC" w14:textId="77777777" w:rsidR="00451AD5" w:rsidRDefault="00D420C4" w:rsidP="00625A53">
      <w:pPr>
        <w:widowControl w:val="0"/>
        <w:contextualSpacing/>
        <w:rPr>
          <w:rFonts w:ascii="Garamond" w:hAnsi="Garamond"/>
        </w:rPr>
      </w:pPr>
      <w:r w:rsidRPr="00625A53">
        <w:rPr>
          <w:rFonts w:ascii="Garamond" w:hAnsi="Garamond"/>
        </w:rPr>
        <w:t>Five groups stressed the importance of improving communication with parents who do not speak English. One participant suggested that more Spanish speakers should be on staff to work with Spanish-speaking families -- bilingual staff need to “be present within all staff at all levels.” Participants also noted that there needs to be a “more intentional connection with the Latino community” and stated that home visits may “help develop teachers’ cultural competence” and build trust.</w:t>
      </w:r>
      <w:r w:rsidR="00C87FE5">
        <w:rPr>
          <w:rFonts w:ascii="Garamond" w:hAnsi="Garamond"/>
        </w:rPr>
        <w:t xml:space="preserve"> </w:t>
      </w:r>
    </w:p>
    <w:p w14:paraId="0C1F97C7" w14:textId="77777777" w:rsidR="00451AD5" w:rsidRDefault="00451AD5" w:rsidP="00625A53">
      <w:pPr>
        <w:widowControl w:val="0"/>
        <w:contextualSpacing/>
        <w:rPr>
          <w:rFonts w:ascii="Garamond" w:hAnsi="Garamond"/>
        </w:rPr>
      </w:pPr>
    </w:p>
    <w:p w14:paraId="330E712E" w14:textId="6F89FBEE" w:rsidR="000224B3" w:rsidRPr="00625A53" w:rsidRDefault="00C87FE5" w:rsidP="00625A53">
      <w:pPr>
        <w:widowControl w:val="0"/>
        <w:contextualSpacing/>
        <w:rPr>
          <w:rFonts w:ascii="Garamond" w:hAnsi="Garamond"/>
        </w:rPr>
      </w:pPr>
      <w:r>
        <w:rPr>
          <w:rFonts w:ascii="Garamond" w:hAnsi="Garamond"/>
        </w:rPr>
        <w:t xml:space="preserve">One group discussed the idea of offering English </w:t>
      </w:r>
      <w:r w:rsidR="002D1C70">
        <w:rPr>
          <w:rFonts w:ascii="Garamond" w:hAnsi="Garamond"/>
        </w:rPr>
        <w:t xml:space="preserve">language </w:t>
      </w:r>
      <w:r>
        <w:rPr>
          <w:rFonts w:ascii="Garamond" w:hAnsi="Garamond"/>
        </w:rPr>
        <w:t>classes to par</w:t>
      </w:r>
      <w:r w:rsidR="00CF5258">
        <w:rPr>
          <w:rFonts w:ascii="Garamond" w:hAnsi="Garamond"/>
        </w:rPr>
        <w:t xml:space="preserve">ents to help them feel more welcome in the schools </w:t>
      </w:r>
      <w:r>
        <w:rPr>
          <w:rFonts w:ascii="Garamond" w:hAnsi="Garamond"/>
        </w:rPr>
        <w:t xml:space="preserve">and </w:t>
      </w:r>
      <w:r w:rsidR="00CF5258">
        <w:rPr>
          <w:rFonts w:ascii="Garamond" w:hAnsi="Garamond"/>
        </w:rPr>
        <w:t xml:space="preserve">to </w:t>
      </w:r>
      <w:r>
        <w:rPr>
          <w:rFonts w:ascii="Garamond" w:hAnsi="Garamond"/>
        </w:rPr>
        <w:t>allow the</w:t>
      </w:r>
      <w:r w:rsidR="00CF5258">
        <w:rPr>
          <w:rFonts w:ascii="Garamond" w:hAnsi="Garamond"/>
        </w:rPr>
        <w:t>m t</w:t>
      </w:r>
      <w:r w:rsidR="00802B46">
        <w:rPr>
          <w:rFonts w:ascii="Garamond" w:hAnsi="Garamond"/>
        </w:rPr>
        <w:t xml:space="preserve">o develop their English </w:t>
      </w:r>
      <w:r w:rsidR="002D1C70">
        <w:rPr>
          <w:rFonts w:ascii="Garamond" w:hAnsi="Garamond"/>
        </w:rPr>
        <w:t xml:space="preserve">language </w:t>
      </w:r>
      <w:r w:rsidR="00802B46">
        <w:rPr>
          <w:rFonts w:ascii="Garamond" w:hAnsi="Garamond"/>
        </w:rPr>
        <w:t>skills. Participants also suggested having more bilingual students act as translators</w:t>
      </w:r>
      <w:r w:rsidR="002E1A9F">
        <w:rPr>
          <w:rFonts w:ascii="Garamond" w:hAnsi="Garamond"/>
        </w:rPr>
        <w:t>.</w:t>
      </w:r>
    </w:p>
    <w:p w14:paraId="4C18BAEA" w14:textId="77777777" w:rsidR="000224B3" w:rsidRPr="00625A53" w:rsidRDefault="000224B3" w:rsidP="00625A53">
      <w:pPr>
        <w:widowControl w:val="0"/>
        <w:contextualSpacing/>
        <w:rPr>
          <w:rFonts w:ascii="Garamond" w:hAnsi="Garamond"/>
        </w:rPr>
      </w:pPr>
    </w:p>
    <w:p w14:paraId="6BC78E9A" w14:textId="77777777" w:rsidR="000224B3" w:rsidRPr="00625A53" w:rsidRDefault="00D420C4" w:rsidP="00625A53">
      <w:pPr>
        <w:widowControl w:val="0"/>
        <w:contextualSpacing/>
        <w:rPr>
          <w:rFonts w:ascii="Garamond" w:hAnsi="Garamond"/>
        </w:rPr>
      </w:pPr>
      <w:r w:rsidRPr="00625A53">
        <w:rPr>
          <w:rFonts w:ascii="Garamond" w:hAnsi="Garamond"/>
          <w:b/>
        </w:rPr>
        <w:t>Opportunities for Families to C</w:t>
      </w:r>
      <w:r w:rsidR="00040871">
        <w:rPr>
          <w:rFonts w:ascii="Garamond" w:hAnsi="Garamond"/>
          <w:b/>
        </w:rPr>
        <w:t>onnect</w:t>
      </w:r>
    </w:p>
    <w:p w14:paraId="61B6A3DA" w14:textId="1AB4DC0C" w:rsidR="000224B3" w:rsidRDefault="00D420C4" w:rsidP="00625A53">
      <w:pPr>
        <w:widowControl w:val="0"/>
        <w:contextualSpacing/>
        <w:rPr>
          <w:rFonts w:ascii="Garamond" w:hAnsi="Garamond"/>
        </w:rPr>
      </w:pPr>
      <w:r w:rsidRPr="00625A53">
        <w:rPr>
          <w:rFonts w:ascii="Garamond" w:hAnsi="Garamond"/>
        </w:rPr>
        <w:t>Three groups pointed out that there should be more opportunities for families to be connected to each other and learn from one another. One participant noted that the schools are diverse, but the parent groups are not. Another participant suggested “partnering new families with existing families to welcome them” and that there should be greater “communication between parent groups in schools” to “share resources and ideas.”</w:t>
      </w:r>
      <w:r w:rsidR="005B5A7C">
        <w:rPr>
          <w:rFonts w:ascii="Garamond" w:hAnsi="Garamond"/>
        </w:rPr>
        <w:t xml:space="preserve"> </w:t>
      </w:r>
      <w:r w:rsidR="00451AD5">
        <w:rPr>
          <w:rFonts w:ascii="Garamond" w:hAnsi="Garamond"/>
        </w:rPr>
        <w:t>To this end, o</w:t>
      </w:r>
      <w:r w:rsidR="00CE0E42">
        <w:rPr>
          <w:rFonts w:ascii="Garamond" w:hAnsi="Garamond"/>
        </w:rPr>
        <w:t>ne participant suggested an email list for parents.</w:t>
      </w:r>
    </w:p>
    <w:p w14:paraId="36B8D06A" w14:textId="77777777" w:rsidR="00C07D23" w:rsidRDefault="00C07D23" w:rsidP="00625A53">
      <w:pPr>
        <w:widowControl w:val="0"/>
        <w:contextualSpacing/>
        <w:rPr>
          <w:rFonts w:ascii="Garamond" w:hAnsi="Garamond"/>
        </w:rPr>
      </w:pPr>
    </w:p>
    <w:p w14:paraId="6B2053C3" w14:textId="77777777" w:rsidR="00C07D23" w:rsidRDefault="00C07D23" w:rsidP="00625A53">
      <w:pPr>
        <w:widowControl w:val="0"/>
        <w:contextualSpacing/>
        <w:rPr>
          <w:rFonts w:ascii="Garamond" w:hAnsi="Garamond"/>
          <w:b/>
        </w:rPr>
      </w:pPr>
      <w:r w:rsidRPr="00C07D23">
        <w:rPr>
          <w:rFonts w:ascii="Garamond" w:hAnsi="Garamond"/>
          <w:b/>
        </w:rPr>
        <w:t>Student-to-Student Outreach</w:t>
      </w:r>
    </w:p>
    <w:p w14:paraId="523A5733" w14:textId="77777777" w:rsidR="00C07D23" w:rsidRPr="00C07D23" w:rsidRDefault="00C07D23" w:rsidP="00625A53">
      <w:pPr>
        <w:widowControl w:val="0"/>
        <w:contextualSpacing/>
        <w:rPr>
          <w:rFonts w:ascii="Garamond" w:hAnsi="Garamond"/>
        </w:rPr>
      </w:pPr>
      <w:r>
        <w:rPr>
          <w:rFonts w:ascii="Garamond" w:hAnsi="Garamond"/>
        </w:rPr>
        <w:t xml:space="preserve">Two groups discussed the idea of increasing student outreach to other students. In particular, one group suggested that current students could act as ambassadors to help students who are new to the district. </w:t>
      </w:r>
    </w:p>
    <w:p w14:paraId="23302701" w14:textId="77777777" w:rsidR="0070720D" w:rsidRDefault="0070720D" w:rsidP="00625A53">
      <w:pPr>
        <w:widowControl w:val="0"/>
        <w:contextualSpacing/>
        <w:rPr>
          <w:rFonts w:ascii="Garamond" w:hAnsi="Garamond"/>
        </w:rPr>
      </w:pPr>
    </w:p>
    <w:p w14:paraId="09552549" w14:textId="77777777" w:rsidR="0070720D" w:rsidRDefault="0070720D" w:rsidP="00625A53">
      <w:pPr>
        <w:widowControl w:val="0"/>
        <w:contextualSpacing/>
        <w:rPr>
          <w:rFonts w:ascii="Garamond" w:hAnsi="Garamond"/>
          <w:b/>
        </w:rPr>
      </w:pPr>
      <w:r>
        <w:rPr>
          <w:rFonts w:ascii="Garamond" w:hAnsi="Garamond"/>
          <w:b/>
        </w:rPr>
        <w:t>Community Activities</w:t>
      </w:r>
    </w:p>
    <w:p w14:paraId="67C4E515" w14:textId="0A14C7EB" w:rsidR="0016396C" w:rsidRPr="00F83C20" w:rsidRDefault="00802B46" w:rsidP="00625A53">
      <w:pPr>
        <w:widowControl w:val="0"/>
        <w:contextualSpacing/>
        <w:rPr>
          <w:rFonts w:ascii="Garamond" w:hAnsi="Garamond"/>
        </w:rPr>
      </w:pPr>
      <w:r>
        <w:rPr>
          <w:rFonts w:ascii="Garamond" w:hAnsi="Garamond"/>
        </w:rPr>
        <w:t xml:space="preserve">Two groups emphasized that </w:t>
      </w:r>
      <w:r w:rsidR="00A720B5">
        <w:rPr>
          <w:rFonts w:ascii="Garamond" w:hAnsi="Garamond"/>
        </w:rPr>
        <w:t xml:space="preserve">SPS-sponsored </w:t>
      </w:r>
      <w:r>
        <w:rPr>
          <w:rFonts w:ascii="Garamond" w:hAnsi="Garamond"/>
        </w:rPr>
        <w:t>community events (</w:t>
      </w:r>
      <w:r w:rsidR="00A720B5">
        <w:rPr>
          <w:rFonts w:ascii="Garamond" w:hAnsi="Garamond"/>
        </w:rPr>
        <w:t xml:space="preserve">such as </w:t>
      </w:r>
      <w:r>
        <w:rPr>
          <w:rFonts w:ascii="Garamond" w:hAnsi="Garamond"/>
        </w:rPr>
        <w:t>the Thanksgiving dinner) have been very worthwhile and successful, and expressed a desire for more events like these.</w:t>
      </w:r>
      <w:r w:rsidR="002E1A9F">
        <w:rPr>
          <w:rFonts w:ascii="Garamond" w:hAnsi="Garamond"/>
        </w:rPr>
        <w:t xml:space="preserve"> One group noted that community events are not always welcoming for non-English speaking parents, and </w:t>
      </w:r>
      <w:r w:rsidR="009330CA">
        <w:rPr>
          <w:rFonts w:ascii="Garamond" w:hAnsi="Garamond"/>
        </w:rPr>
        <w:t>suggested</w:t>
      </w:r>
      <w:r w:rsidR="002E1A9F">
        <w:rPr>
          <w:rFonts w:ascii="Garamond" w:hAnsi="Garamond"/>
        </w:rPr>
        <w:t xml:space="preserve"> </w:t>
      </w:r>
      <w:r w:rsidR="009330CA">
        <w:rPr>
          <w:rFonts w:ascii="Garamond" w:hAnsi="Garamond"/>
        </w:rPr>
        <w:t xml:space="preserve">additional </w:t>
      </w:r>
      <w:r w:rsidR="002E1A9F">
        <w:rPr>
          <w:rFonts w:ascii="Garamond" w:hAnsi="Garamond"/>
        </w:rPr>
        <w:t xml:space="preserve">translators for </w:t>
      </w:r>
      <w:r w:rsidR="009330CA">
        <w:rPr>
          <w:rFonts w:ascii="Garamond" w:hAnsi="Garamond"/>
        </w:rPr>
        <w:t xml:space="preserve">a greater variety of </w:t>
      </w:r>
      <w:r w:rsidR="002E1A9F">
        <w:rPr>
          <w:rFonts w:ascii="Garamond" w:hAnsi="Garamond"/>
        </w:rPr>
        <w:t>languages at community events.</w:t>
      </w:r>
    </w:p>
    <w:p w14:paraId="079556D6" w14:textId="77777777" w:rsidR="0016396C" w:rsidRDefault="0016396C" w:rsidP="00625A53">
      <w:pPr>
        <w:widowControl w:val="0"/>
        <w:contextualSpacing/>
        <w:rPr>
          <w:rFonts w:ascii="Garamond" w:hAnsi="Garamond"/>
          <w:b/>
          <w:sz w:val="26"/>
          <w:szCs w:val="26"/>
        </w:rPr>
      </w:pPr>
    </w:p>
    <w:p w14:paraId="2A861F4C" w14:textId="77777777" w:rsidR="00235DF6" w:rsidRDefault="00235DF6" w:rsidP="00625A53">
      <w:pPr>
        <w:widowControl w:val="0"/>
        <w:contextualSpacing/>
        <w:rPr>
          <w:rFonts w:ascii="Garamond" w:hAnsi="Garamond"/>
          <w:b/>
          <w:sz w:val="26"/>
          <w:szCs w:val="26"/>
        </w:rPr>
      </w:pPr>
    </w:p>
    <w:p w14:paraId="46B87E89" w14:textId="06A39A31" w:rsidR="000224B3" w:rsidRPr="00BE4389" w:rsidRDefault="00AD57D9" w:rsidP="00625A53">
      <w:pPr>
        <w:widowControl w:val="0"/>
        <w:contextualSpacing/>
        <w:rPr>
          <w:rFonts w:ascii="Garamond" w:hAnsi="Garamond"/>
          <w:b/>
          <w:sz w:val="26"/>
          <w:szCs w:val="26"/>
        </w:rPr>
      </w:pPr>
      <w:r w:rsidRPr="00AD57D9">
        <w:rPr>
          <w:rFonts w:ascii="Garamond" w:hAnsi="Garamond"/>
          <w:noProof/>
        </w:rPr>
        <w:lastRenderedPageBreak/>
        <mc:AlternateContent>
          <mc:Choice Requires="wps">
            <w:drawing>
              <wp:anchor distT="0" distB="0" distL="114300" distR="114300" simplePos="0" relativeHeight="251693056" behindDoc="0" locked="0" layoutInCell="1" allowOverlap="1" wp14:anchorId="29822C9A" wp14:editId="33C15951">
                <wp:simplePos x="0" y="0"/>
                <wp:positionH relativeFrom="column">
                  <wp:posOffset>-36195</wp:posOffset>
                </wp:positionH>
                <wp:positionV relativeFrom="paragraph">
                  <wp:posOffset>474091</wp:posOffset>
                </wp:positionV>
                <wp:extent cx="6004560" cy="1109472"/>
                <wp:effectExtent l="0" t="0" r="15240" b="14605"/>
                <wp:wrapNone/>
                <wp:docPr id="29" name="Rectangle 29"/>
                <wp:cNvGraphicFramePr/>
                <a:graphic xmlns:a="http://schemas.openxmlformats.org/drawingml/2006/main">
                  <a:graphicData uri="http://schemas.microsoft.com/office/word/2010/wordprocessingShape">
                    <wps:wsp>
                      <wps:cNvSpPr/>
                      <wps:spPr>
                        <a:xfrm>
                          <a:off x="0" y="0"/>
                          <a:ext cx="6004560" cy="1109472"/>
                        </a:xfrm>
                        <a:prstGeom prst="rect">
                          <a:avLst/>
                        </a:prstGeom>
                        <a:noFill/>
                        <a:ln>
                          <a:solidFill>
                            <a:srgbClr val="F24F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85pt;margin-top:37.35pt;width:472.8pt;height:87.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namwIAAIgFAAAOAAAAZHJzL2Uyb0RvYy54bWysVE1v2zAMvQ/YfxB0X/0Bt12MOkXQIsOA&#10;oi3aDj0rshwbkEVNUuJkv36UZLtBV+wwzAdZFMlH8Ynk1fWhl2QvjO1AVTQ7SykRikPdqW1Ff7ys&#10;v3ylxDqmaiZBiYoehaXXy8+frgZdihxakLUwBEGULQdd0dY5XSaJ5a3omT0DLRQqGzA9cyiabVIb&#10;NiB6L5M8TS+SAUytDXBhLZ7eRiVdBvymEdw9NI0VjsiK4t1cWE1YN35Nlles3Bqm246P12D/cIue&#10;dQqDzlC3zDGyM90fUH3HDVho3BmHPoGm6bgIOWA2Wfoum+eWaRFyQXKsnmmy/w+W3+8fDenqiuYL&#10;ShTr8Y2ekDWmtlIQPEOCBm1LtHvWj2aULG59tofG9P6PeZBDIPU4kyoOjnA8vEjT4vwCueeoy7J0&#10;UVzmHjV5c9fGum8CeuI3FTUYP5DJ9nfWRdPJxEdTsO6kxHNWSuVXC7Kr/VkQzHZzIw3ZM3zydV6s&#10;i/UY7sQMg3vXxKcWkwk7d5Qiwj6JBlnB6+fhJqEexQzLOBfKZVHVslrEaOcpflMwX8HeI2QqFQJ6&#10;5AZvOWOPAJNlBJmwY96jvXcVoZxn5/RvF4vOs0eIDMrNzn2nwHwEIDGrMXK0n0iK1HiWNlAfsWYM&#10;xGaymq87fLc7Zt0jM9g9+NY4EdwDLo2EoaIw7ihpwfz66NzbY1GjlpIBu7Gi9ueOGUGJ/K6w3BdZ&#10;Ufj2DUJxfpmjYE41m1ON2vU3gK+f4ezRPGy9vZPTtjHQv+LgWPmoqGKKY+yKcmcm4cbFKYGjh4vV&#10;Kphhy2rm7tSz5h7cs+rr8uXwyowei9dh3d/D1LmsfFfD0dZ7KljtHDRdKPA3Xke+sd1D4Yyjyc+T&#10;UzlYvQ3Q5W8AAAD//wMAUEsDBBQABgAIAAAAIQBARUTP4AAAAAkBAAAPAAAAZHJzL2Rvd25yZXYu&#10;eG1sTI9RS8MwFIXfBf9DuIJvW+rM3FKbDhEERcbYnD6nzV1a1iSlybb6770+6dPhcg7nfLdYja5j&#10;ZxxiG7yCu2kGDH0dTOutgv3Hy2QJLCbtje6CRwXfGGFVXl8VOjfh4rd43iXLqMTHXCtoUupzzmPd&#10;oNNxGnr05B3C4HSic7DcDPpC5a7jsyx74E63nhYa3eNzg/Vxd3IK1u/zV3uU1WAFbsbtGz98fomN&#10;Urc349MjsIRj+gvDLz6hQ0lMVTh5E1mnYDJfUFLBQpCSL++lBFYpmAkpgJcF//9B+QMAAP//AwBQ&#10;SwECLQAUAAYACAAAACEAtoM4kv4AAADhAQAAEwAAAAAAAAAAAAAAAAAAAAAAW0NvbnRlbnRfVHlw&#10;ZXNdLnhtbFBLAQItABQABgAIAAAAIQA4/SH/1gAAAJQBAAALAAAAAAAAAAAAAAAAAC8BAABfcmVs&#10;cy8ucmVsc1BLAQItABQABgAIAAAAIQDGPJnamwIAAIgFAAAOAAAAAAAAAAAAAAAAAC4CAABkcnMv&#10;ZTJvRG9jLnhtbFBLAQItABQABgAIAAAAIQBARUTP4AAAAAkBAAAPAAAAAAAAAAAAAAAAAPUEAABk&#10;cnMvZG93bnJldi54bWxQSwUGAAAAAAQABADzAAAAAgYAAAAA&#10;" filled="f" strokecolor="#f24f4f" strokeweight="2pt"/>
            </w:pict>
          </mc:Fallback>
        </mc:AlternateContent>
      </w:r>
      <w:r w:rsidRPr="00AD57D9">
        <w:rPr>
          <w:rFonts w:ascii="Garamond" w:hAnsi="Garamond"/>
          <w:noProof/>
        </w:rPr>
        <mc:AlternateContent>
          <mc:Choice Requires="wps">
            <w:drawing>
              <wp:anchor distT="0" distB="0" distL="114300" distR="114300" simplePos="0" relativeHeight="251694080" behindDoc="0" locked="0" layoutInCell="1" allowOverlap="1" wp14:anchorId="4CCCB29A" wp14:editId="4D5F02D2">
                <wp:simplePos x="0" y="0"/>
                <wp:positionH relativeFrom="column">
                  <wp:posOffset>-36830</wp:posOffset>
                </wp:positionH>
                <wp:positionV relativeFrom="paragraph">
                  <wp:posOffset>6985</wp:posOffset>
                </wp:positionV>
                <wp:extent cx="6004560" cy="304800"/>
                <wp:effectExtent l="0" t="0" r="15240" b="19050"/>
                <wp:wrapTopAndBottom/>
                <wp:docPr id="30" name="Rectangle 30"/>
                <wp:cNvGraphicFramePr/>
                <a:graphic xmlns:a="http://schemas.openxmlformats.org/drawingml/2006/main">
                  <a:graphicData uri="http://schemas.microsoft.com/office/word/2010/wordprocessingShape">
                    <wps:wsp>
                      <wps:cNvSpPr/>
                      <wps:spPr>
                        <a:xfrm>
                          <a:off x="0" y="0"/>
                          <a:ext cx="6004560" cy="3048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7C4ED" w14:textId="29462FE7" w:rsidR="000B1FF0" w:rsidRPr="00AD57D9" w:rsidRDefault="000B1FF0" w:rsidP="00AD57D9">
                            <w:pPr>
                              <w:contextualSpacing/>
                              <w:rPr>
                                <w:rFonts w:ascii="Garamond" w:hAnsi="Garamond"/>
                                <w:b/>
                                <w:color w:val="FFFFFF" w:themeColor="background1"/>
                                <w:sz w:val="24"/>
                              </w:rPr>
                            </w:pPr>
                            <w:bookmarkStart w:id="8" w:name="HighSchoolEducation"/>
                            <w:r>
                              <w:rPr>
                                <w:rFonts w:ascii="Garamond" w:hAnsi="Garamond"/>
                                <w:b/>
                                <w:color w:val="FFFFFF" w:themeColor="background1"/>
                                <w:sz w:val="24"/>
                              </w:rPr>
                              <w:t>High School Education</w:t>
                            </w:r>
                          </w:p>
                          <w:bookmarkEnd w:id="8"/>
                          <w:p w14:paraId="3E4AA2B9" w14:textId="77777777" w:rsidR="000B1FF0" w:rsidRDefault="000B1FF0" w:rsidP="00AD57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margin-left:-2.9pt;margin-top:.55pt;width:472.8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NPFnQIAAMIFAAAOAAAAZHJzL2Uyb0RvYy54bWysVMFu2zAMvQ/YPwi6r3bStGuDOkWQosOA&#10;og3aDj0rshQbkEVNUmJnXz9Kst2sK3YoloMiiuQj+Uzy6rprFNkL62rQBZ2c5JQIzaGs9bagP55v&#10;v1xQ4jzTJVOgRUEPwtHrxedPV62ZiylUoEphCYJoN29NQSvvzTzLHK9Ew9wJGKFRKcE2zKNot1lp&#10;WYvojcqmeX6etWBLY4EL5/D1JinpIuJLKbh/kNIJT1RBMTcfTxvPTTizxRWbby0zVc37NNgHsmhY&#10;rTHoCHXDPCM7W/8F1dTcggPpTzg0GUhZcxFrwGom+ZtqnipmRKwFyXFmpMn9P1h+v19bUpcFPUV6&#10;NGvwGz0ia0xvlSD4hgS1xs3R7smsbS85vIZqO2mb8I91kC6SehhJFZ0nHB/P83x2do7gHHWn+ewi&#10;j6DZq7exzn8T0JBwKajF8JFLtr9zHiOi6WASgjlQdXlbKxUFu92slCV7hh94lYdfSBld/jBT+mOe&#10;iBNcs0BBKjre/EGJAKj0o5DIHpY5jSnHvhVjQoxzof0kqSpWipTn2XGaodODR0w6AgZkifWN2D3A&#10;YJlABuxUbW8fXEVs+9E5/1diyXn0iJFB+9G5qTXY9wAUVtVHTvYDSYmawJLvNl3qrKGJNlAesNss&#10;pDF0ht/W+MnvmPNrZnHusEtwl/gHPKSCtqDQ3yipwP567z3Y4ziglpIW57ig7ueOWUGJ+q5xUC4n&#10;s1kY/CjMzr5OUbDHms2xRu+aFWAnTXBrGR6vwd6r4SotNC+4cpYhKqqY5hi7oNzbQVj5tF9waXGx&#10;XEYzHHbD/J1+MjyAB55DSz93L8yavu89Tsw9DDPP5m/aP9kGTw3LnQdZx9kITCde+y+AiyK2Ur/U&#10;wiY6lqPV6+pd/AYAAP//AwBQSwMEFAAGAAgAAAAhAFLEEs3cAAAABwEAAA8AAABkcnMvZG93bnJl&#10;di54bWxMjk9Lw0AQxe+C32EZwVu7SatiYjZFlCJipdjqfZodk2B2Ns1u2/jtHU96fH9471csRtep&#10;Iw2h9WwgnSagiCtvW64NvG+Xk1tQISJb7DyTgW8KsCjPzwrMrT/xGx03sVYywiFHA02Mfa51qBpy&#10;GKa+J5bs0w8Oo8ih1nbAk4y7Ts+S5EY7bFkeGuzpoaHqa3NwBp5bu1x9bF/WdaD9+rWaze3+8cmY&#10;y4vx/g5UpDH+leEXX9ChFKadP7ANqjMwuRbyKH4KSuJsnoneGbjKUtBlof/zlz8AAAD//wMAUEsB&#10;Ai0AFAAGAAgAAAAhALaDOJL+AAAA4QEAABMAAAAAAAAAAAAAAAAAAAAAAFtDb250ZW50X1R5cGVz&#10;XS54bWxQSwECLQAUAAYACAAAACEAOP0h/9YAAACUAQAACwAAAAAAAAAAAAAAAAAvAQAAX3JlbHMv&#10;LnJlbHNQSwECLQAUAAYACAAAACEAekDTxZ0CAADCBQAADgAAAAAAAAAAAAAAAAAuAgAAZHJzL2Uy&#10;b0RvYy54bWxQSwECLQAUAAYACAAAACEAUsQSzdwAAAAHAQAADwAAAAAAAAAAAAAAAAD3BAAAZHJz&#10;L2Rvd25yZXYueG1sUEsFBgAAAAAEAAQA8wAAAAAGAAAAAA==&#10;" fillcolor="#c00000" strokecolor="#c00000" strokeweight="2pt">
                <v:textbox>
                  <w:txbxContent>
                    <w:p w14:paraId="6AF7C4ED" w14:textId="29462FE7" w:rsidR="000B1FF0" w:rsidRPr="00AD57D9" w:rsidRDefault="000B1FF0" w:rsidP="00AD57D9">
                      <w:pPr>
                        <w:contextualSpacing/>
                        <w:rPr>
                          <w:rFonts w:ascii="Garamond" w:hAnsi="Garamond"/>
                          <w:b/>
                          <w:color w:val="FFFFFF" w:themeColor="background1"/>
                          <w:sz w:val="24"/>
                        </w:rPr>
                      </w:pPr>
                      <w:bookmarkStart w:id="18" w:name="HighSchoolEducation"/>
                      <w:r>
                        <w:rPr>
                          <w:rFonts w:ascii="Garamond" w:hAnsi="Garamond"/>
                          <w:b/>
                          <w:color w:val="FFFFFF" w:themeColor="background1"/>
                          <w:sz w:val="24"/>
                        </w:rPr>
                        <w:t>High School Education</w:t>
                      </w:r>
                    </w:p>
                    <w:bookmarkEnd w:id="18"/>
                    <w:p w14:paraId="3E4AA2B9" w14:textId="77777777" w:rsidR="000B1FF0" w:rsidRDefault="000B1FF0" w:rsidP="00AD57D9">
                      <w:pPr>
                        <w:jc w:val="center"/>
                      </w:pPr>
                    </w:p>
                  </w:txbxContent>
                </v:textbox>
                <w10:wrap type="topAndBottom"/>
              </v:rect>
            </w:pict>
          </mc:Fallback>
        </mc:AlternateContent>
      </w:r>
    </w:p>
    <w:p w14:paraId="2A6B67BF" w14:textId="3BB8D321" w:rsidR="000224B3" w:rsidRPr="00F83C20" w:rsidRDefault="00FF2DA7" w:rsidP="00625A53">
      <w:pPr>
        <w:widowControl w:val="0"/>
        <w:contextualSpacing/>
        <w:rPr>
          <w:rFonts w:ascii="Garamond" w:hAnsi="Garamond"/>
          <w:color w:val="C00000"/>
          <w:sz w:val="24"/>
        </w:rPr>
      </w:pPr>
      <w:r w:rsidRPr="00F83C20">
        <w:rPr>
          <w:rFonts w:ascii="Garamond" w:hAnsi="Garamond"/>
          <w:b/>
          <w:i/>
          <w:color w:val="C00000"/>
          <w:sz w:val="24"/>
        </w:rPr>
        <w:t>Lever Description:</w:t>
      </w:r>
      <w:r w:rsidRPr="00F83C20">
        <w:rPr>
          <w:rFonts w:ascii="Garamond" w:hAnsi="Garamond"/>
          <w:i/>
          <w:color w:val="C00000"/>
          <w:sz w:val="24"/>
        </w:rPr>
        <w:t xml:space="preserve"> </w:t>
      </w:r>
      <w:r w:rsidR="00D420C4" w:rsidRPr="00F83C20">
        <w:rPr>
          <w:rFonts w:ascii="Garamond" w:hAnsi="Garamond"/>
          <w:color w:val="C00000"/>
          <w:sz w:val="24"/>
        </w:rPr>
        <w:t>The majority of high schools in America today were built for the industrial era, when a diploma virtually guaranteed a living wage. In today’s changing economy, how can we make sure that all young people have a deeper set of skills and are prepared for the likelihood of multiple careers in a lifetime—some of which haven’t even been invented yet? How can we ensure that every young person in our high schools has a solid plan upon graduation?</w:t>
      </w:r>
      <w:r w:rsidR="0016396C" w:rsidRPr="00F83C20">
        <w:rPr>
          <w:rFonts w:ascii="Garamond" w:hAnsi="Garamond"/>
          <w:noProof/>
          <w:sz w:val="24"/>
        </w:rPr>
        <w:t xml:space="preserve"> </w:t>
      </w:r>
    </w:p>
    <w:p w14:paraId="7577E619" w14:textId="77777777" w:rsidR="000224B3" w:rsidRPr="00625A53" w:rsidRDefault="000224B3" w:rsidP="00625A53">
      <w:pPr>
        <w:widowControl w:val="0"/>
        <w:contextualSpacing/>
        <w:rPr>
          <w:rFonts w:ascii="Garamond" w:hAnsi="Garamond"/>
        </w:rPr>
      </w:pPr>
    </w:p>
    <w:p w14:paraId="13C33383" w14:textId="7AC54FC0" w:rsidR="000224B3" w:rsidRPr="00625A53" w:rsidRDefault="00D420C4" w:rsidP="00625A53">
      <w:pPr>
        <w:contextualSpacing/>
        <w:rPr>
          <w:rFonts w:ascii="Garamond" w:hAnsi="Garamond"/>
        </w:rPr>
      </w:pPr>
      <w:r w:rsidRPr="00625A53">
        <w:rPr>
          <w:rFonts w:ascii="Garamond" w:hAnsi="Garamond"/>
        </w:rPr>
        <w:t xml:space="preserve">Ten tables chose to discuss this </w:t>
      </w:r>
      <w:r w:rsidR="00FB3BED">
        <w:rPr>
          <w:rFonts w:ascii="Garamond" w:hAnsi="Garamond"/>
        </w:rPr>
        <w:t>L</w:t>
      </w:r>
      <w:r w:rsidR="00FB3BED" w:rsidRPr="00625A53">
        <w:rPr>
          <w:rFonts w:ascii="Garamond" w:hAnsi="Garamond"/>
        </w:rPr>
        <w:t>ever</w:t>
      </w:r>
      <w:r w:rsidRPr="00625A53">
        <w:rPr>
          <w:rFonts w:ascii="Garamond" w:hAnsi="Garamond"/>
        </w:rPr>
        <w:t>. Below are some important themes from their conversations:</w:t>
      </w:r>
    </w:p>
    <w:p w14:paraId="429BE7C1" w14:textId="77777777" w:rsidR="000224B3" w:rsidRPr="00625A53" w:rsidRDefault="000224B3" w:rsidP="00625A53">
      <w:pPr>
        <w:contextualSpacing/>
        <w:rPr>
          <w:rFonts w:ascii="Garamond" w:hAnsi="Garamond"/>
        </w:rPr>
      </w:pPr>
    </w:p>
    <w:p w14:paraId="7216B5AC" w14:textId="77777777" w:rsidR="000224B3" w:rsidRPr="00625A53" w:rsidRDefault="00040871" w:rsidP="00625A53">
      <w:pPr>
        <w:widowControl w:val="0"/>
        <w:contextualSpacing/>
        <w:rPr>
          <w:rFonts w:ascii="Garamond" w:hAnsi="Garamond"/>
        </w:rPr>
      </w:pPr>
      <w:r>
        <w:rPr>
          <w:rFonts w:ascii="Garamond" w:hAnsi="Garamond"/>
          <w:b/>
        </w:rPr>
        <w:t>Internship O</w:t>
      </w:r>
      <w:r w:rsidR="00D420C4" w:rsidRPr="00625A53">
        <w:rPr>
          <w:rFonts w:ascii="Garamond" w:hAnsi="Garamond"/>
          <w:b/>
        </w:rPr>
        <w:t>pportun</w:t>
      </w:r>
      <w:r>
        <w:rPr>
          <w:rFonts w:ascii="Garamond" w:hAnsi="Garamond"/>
          <w:b/>
        </w:rPr>
        <w:t>ities</w:t>
      </w:r>
    </w:p>
    <w:p w14:paraId="6C446A2A" w14:textId="692DAFB2" w:rsidR="000224B3" w:rsidRDefault="00D420C4" w:rsidP="00625A53">
      <w:pPr>
        <w:widowControl w:val="0"/>
        <w:contextualSpacing/>
        <w:rPr>
          <w:rFonts w:ascii="Garamond" w:hAnsi="Garamond"/>
        </w:rPr>
      </w:pPr>
      <w:r w:rsidRPr="00625A53">
        <w:rPr>
          <w:rFonts w:ascii="Garamond" w:hAnsi="Garamond"/>
        </w:rPr>
        <w:t>Four groups emphasized the importance of adding more internship opportunities for high school students.</w:t>
      </w:r>
      <w:r w:rsidR="00CC1808">
        <w:rPr>
          <w:rFonts w:ascii="Garamond" w:hAnsi="Garamond"/>
        </w:rPr>
        <w:t xml:space="preserve"> </w:t>
      </w:r>
      <w:r w:rsidR="00785E61">
        <w:rPr>
          <w:rFonts w:ascii="Garamond" w:hAnsi="Garamond"/>
        </w:rPr>
        <w:t xml:space="preserve">One </w:t>
      </w:r>
      <w:r w:rsidR="00CC1808">
        <w:rPr>
          <w:rFonts w:ascii="Garamond" w:hAnsi="Garamond"/>
        </w:rPr>
        <w:t xml:space="preserve">participant pointed out that some students don’t take advantage of the available opportunities and it might be helpful to have students encourage </w:t>
      </w:r>
      <w:r w:rsidR="00785E61">
        <w:rPr>
          <w:rFonts w:ascii="Garamond" w:hAnsi="Garamond"/>
        </w:rPr>
        <w:t>their peers</w:t>
      </w:r>
      <w:r w:rsidR="00CC1808">
        <w:rPr>
          <w:rFonts w:ascii="Garamond" w:hAnsi="Garamond"/>
        </w:rPr>
        <w:t xml:space="preserve"> to get involved.</w:t>
      </w:r>
    </w:p>
    <w:p w14:paraId="17A9AFA4" w14:textId="77777777" w:rsidR="00625A53" w:rsidRPr="00625A53" w:rsidRDefault="00625A53" w:rsidP="00625A53">
      <w:pPr>
        <w:widowControl w:val="0"/>
        <w:contextualSpacing/>
        <w:rPr>
          <w:rFonts w:ascii="Garamond" w:hAnsi="Garamond"/>
        </w:rPr>
      </w:pPr>
    </w:p>
    <w:p w14:paraId="63C3ED15" w14:textId="77777777" w:rsidR="000224B3" w:rsidRPr="00625A53" w:rsidRDefault="00040871" w:rsidP="00625A53">
      <w:pPr>
        <w:widowControl w:val="0"/>
        <w:contextualSpacing/>
        <w:rPr>
          <w:rFonts w:ascii="Garamond" w:hAnsi="Garamond"/>
        </w:rPr>
      </w:pPr>
      <w:r>
        <w:rPr>
          <w:rFonts w:ascii="Garamond" w:hAnsi="Garamond"/>
          <w:b/>
        </w:rPr>
        <w:t>Vocational Programs</w:t>
      </w:r>
    </w:p>
    <w:p w14:paraId="6E6B3BE8" w14:textId="77777777" w:rsidR="000224B3" w:rsidRPr="00625A53" w:rsidRDefault="00D420C4" w:rsidP="00625A53">
      <w:pPr>
        <w:widowControl w:val="0"/>
        <w:contextualSpacing/>
        <w:rPr>
          <w:rFonts w:ascii="Garamond" w:hAnsi="Garamond"/>
        </w:rPr>
      </w:pPr>
      <w:r w:rsidRPr="00625A53">
        <w:rPr>
          <w:rFonts w:ascii="Garamond" w:hAnsi="Garamond"/>
        </w:rPr>
        <w:t xml:space="preserve">Three groups discussed the importance of adding more vocational programs. One participant stated that students need to know more about 4-year colleges but also need to know about other options. Career readiness is important for everyone. </w:t>
      </w:r>
    </w:p>
    <w:p w14:paraId="22E62819" w14:textId="77777777" w:rsidR="000224B3" w:rsidRPr="00625A53" w:rsidRDefault="000224B3" w:rsidP="00625A53">
      <w:pPr>
        <w:widowControl w:val="0"/>
        <w:contextualSpacing/>
        <w:rPr>
          <w:rFonts w:ascii="Garamond" w:hAnsi="Garamond"/>
        </w:rPr>
      </w:pPr>
    </w:p>
    <w:p w14:paraId="729D0173" w14:textId="77777777" w:rsidR="000224B3" w:rsidRPr="00625A53" w:rsidRDefault="00040871" w:rsidP="00625A53">
      <w:pPr>
        <w:widowControl w:val="0"/>
        <w:contextualSpacing/>
        <w:rPr>
          <w:rFonts w:ascii="Garamond" w:hAnsi="Garamond"/>
        </w:rPr>
      </w:pPr>
      <w:r>
        <w:rPr>
          <w:rFonts w:ascii="Garamond" w:hAnsi="Garamond"/>
          <w:b/>
        </w:rPr>
        <w:t>Focus on D</w:t>
      </w:r>
      <w:r w:rsidR="00D420C4" w:rsidRPr="00625A53">
        <w:rPr>
          <w:rFonts w:ascii="Garamond" w:hAnsi="Garamond"/>
          <w:b/>
        </w:rPr>
        <w:t>iversi</w:t>
      </w:r>
      <w:r>
        <w:rPr>
          <w:rFonts w:ascii="Garamond" w:hAnsi="Garamond"/>
          <w:b/>
        </w:rPr>
        <w:t>ty</w:t>
      </w:r>
    </w:p>
    <w:p w14:paraId="0C4D85BA" w14:textId="7A22CC25" w:rsidR="000224B3" w:rsidRPr="00625A53" w:rsidRDefault="0066612E" w:rsidP="00625A53">
      <w:pPr>
        <w:widowControl w:val="0"/>
        <w:contextualSpacing/>
        <w:rPr>
          <w:rFonts w:ascii="Garamond" w:hAnsi="Garamond"/>
        </w:rPr>
      </w:pPr>
      <w:r>
        <w:rPr>
          <w:rFonts w:ascii="Garamond" w:hAnsi="Garamond"/>
          <w:b/>
          <w:noProof/>
        </w:rPr>
        <w:drawing>
          <wp:anchor distT="0" distB="0" distL="114300" distR="114300" simplePos="0" relativeHeight="251673600" behindDoc="1" locked="0" layoutInCell="1" allowOverlap="1" wp14:anchorId="3FD14501" wp14:editId="65837CA0">
            <wp:simplePos x="0" y="0"/>
            <wp:positionH relativeFrom="column">
              <wp:posOffset>2413000</wp:posOffset>
            </wp:positionH>
            <wp:positionV relativeFrom="paragraph">
              <wp:posOffset>645795</wp:posOffset>
            </wp:positionV>
            <wp:extent cx="3282315" cy="2459355"/>
            <wp:effectExtent l="0" t="0" r="0" b="0"/>
            <wp:wrapTight wrapText="bothSides">
              <wp:wrapPolygon edited="0">
                <wp:start x="0" y="0"/>
                <wp:lineTo x="0" y="21416"/>
                <wp:lineTo x="21437" y="21416"/>
                <wp:lineTo x="2143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2315" cy="2459355"/>
                    </a:xfrm>
                    <a:prstGeom prst="rect">
                      <a:avLst/>
                    </a:prstGeom>
                  </pic:spPr>
                </pic:pic>
              </a:graphicData>
            </a:graphic>
            <wp14:sizeRelH relativeFrom="page">
              <wp14:pctWidth>0</wp14:pctWidth>
            </wp14:sizeRelH>
            <wp14:sizeRelV relativeFrom="page">
              <wp14:pctHeight>0</wp14:pctHeight>
            </wp14:sizeRelV>
          </wp:anchor>
        </w:drawing>
      </w:r>
      <w:r w:rsidR="00D420C4" w:rsidRPr="00625A53">
        <w:rPr>
          <w:rFonts w:ascii="Garamond" w:hAnsi="Garamond"/>
        </w:rPr>
        <w:t>Three groups stressed the importance of a more deliberate focus on diversity. One participant noted that there should be more of an effort to “show appreciation for diversity” and another participant emphasized that the “diversity of students should be represented in the teaching force.” Another participant said that diversity should be “stated explicitly” as a goal. Teachers and staff should be culturally proficient.</w:t>
      </w:r>
    </w:p>
    <w:p w14:paraId="150FE83F" w14:textId="3AC6DD41" w:rsidR="000224B3" w:rsidRPr="00625A53" w:rsidRDefault="000224B3" w:rsidP="00625A53">
      <w:pPr>
        <w:widowControl w:val="0"/>
        <w:contextualSpacing/>
        <w:rPr>
          <w:rFonts w:ascii="Garamond" w:hAnsi="Garamond"/>
        </w:rPr>
      </w:pPr>
    </w:p>
    <w:p w14:paraId="1E4D6ACB" w14:textId="2E05AE1F" w:rsidR="000224B3" w:rsidRPr="00625A53" w:rsidRDefault="00D420C4" w:rsidP="00625A53">
      <w:pPr>
        <w:widowControl w:val="0"/>
        <w:contextualSpacing/>
        <w:rPr>
          <w:rFonts w:ascii="Garamond" w:hAnsi="Garamond"/>
        </w:rPr>
      </w:pPr>
      <w:r w:rsidRPr="00625A53">
        <w:rPr>
          <w:rFonts w:ascii="Garamond" w:hAnsi="Garamond"/>
          <w:b/>
        </w:rPr>
        <w:t>Co</w:t>
      </w:r>
      <w:r w:rsidR="00040871">
        <w:rPr>
          <w:rFonts w:ascii="Garamond" w:hAnsi="Garamond"/>
          <w:b/>
        </w:rPr>
        <w:t>mmunity Service Opportunities</w:t>
      </w:r>
    </w:p>
    <w:p w14:paraId="1B06A02D" w14:textId="18BA3AEC" w:rsidR="000224B3" w:rsidRPr="00625A53" w:rsidRDefault="00D420C4" w:rsidP="00625A53">
      <w:pPr>
        <w:widowControl w:val="0"/>
        <w:contextualSpacing/>
        <w:rPr>
          <w:rFonts w:ascii="Garamond" w:hAnsi="Garamond"/>
        </w:rPr>
      </w:pPr>
      <w:r w:rsidRPr="00625A53">
        <w:rPr>
          <w:rFonts w:ascii="Garamond" w:hAnsi="Garamond"/>
        </w:rPr>
        <w:t xml:space="preserve">Two groups </w:t>
      </w:r>
      <w:r w:rsidR="00785E61">
        <w:rPr>
          <w:rFonts w:ascii="Garamond" w:hAnsi="Garamond"/>
        </w:rPr>
        <w:t>said they desired</w:t>
      </w:r>
      <w:r w:rsidRPr="00625A53">
        <w:rPr>
          <w:rFonts w:ascii="Garamond" w:hAnsi="Garamond"/>
        </w:rPr>
        <w:t xml:space="preserve"> more community service opportunities</w:t>
      </w:r>
      <w:r w:rsidR="003F00E7">
        <w:rPr>
          <w:rFonts w:ascii="Garamond" w:hAnsi="Garamond"/>
        </w:rPr>
        <w:t xml:space="preserve"> for high school students</w:t>
      </w:r>
      <w:r w:rsidRPr="00625A53">
        <w:rPr>
          <w:rFonts w:ascii="Garamond" w:hAnsi="Garamond"/>
        </w:rPr>
        <w:t>.</w:t>
      </w:r>
    </w:p>
    <w:p w14:paraId="683B9B30" w14:textId="0DA99329" w:rsidR="000224B3" w:rsidRPr="00625A53" w:rsidRDefault="000224B3" w:rsidP="00625A53">
      <w:pPr>
        <w:widowControl w:val="0"/>
        <w:contextualSpacing/>
        <w:rPr>
          <w:rFonts w:ascii="Garamond" w:hAnsi="Garamond"/>
        </w:rPr>
      </w:pPr>
    </w:p>
    <w:p w14:paraId="51BD6D28" w14:textId="7F4E2DEA" w:rsidR="000224B3" w:rsidRPr="00625A53" w:rsidRDefault="00040871" w:rsidP="00625A53">
      <w:pPr>
        <w:widowControl w:val="0"/>
        <w:contextualSpacing/>
        <w:rPr>
          <w:rFonts w:ascii="Garamond" w:hAnsi="Garamond"/>
        </w:rPr>
      </w:pPr>
      <w:r>
        <w:rPr>
          <w:rFonts w:ascii="Garamond" w:hAnsi="Garamond"/>
          <w:b/>
        </w:rPr>
        <w:t>Reorganization of Guidance Department</w:t>
      </w:r>
    </w:p>
    <w:p w14:paraId="6B1186DF" w14:textId="06033D8F" w:rsidR="000224B3" w:rsidRPr="00625A53" w:rsidRDefault="00D420C4" w:rsidP="00625A53">
      <w:pPr>
        <w:widowControl w:val="0"/>
        <w:contextualSpacing/>
        <w:rPr>
          <w:rFonts w:ascii="Garamond" w:hAnsi="Garamond"/>
        </w:rPr>
      </w:pPr>
      <w:r w:rsidRPr="00625A53">
        <w:rPr>
          <w:rFonts w:ascii="Garamond" w:hAnsi="Garamond"/>
        </w:rPr>
        <w:t xml:space="preserve">Two groups </w:t>
      </w:r>
      <w:r w:rsidR="00785E61">
        <w:rPr>
          <w:rFonts w:ascii="Garamond" w:hAnsi="Garamond"/>
        </w:rPr>
        <w:t xml:space="preserve">recommended </w:t>
      </w:r>
      <w:r w:rsidRPr="00625A53">
        <w:rPr>
          <w:rFonts w:ascii="Garamond" w:hAnsi="Garamond"/>
        </w:rPr>
        <w:t xml:space="preserve">that the </w:t>
      </w:r>
      <w:r w:rsidR="003F00E7">
        <w:rPr>
          <w:rFonts w:ascii="Garamond" w:hAnsi="Garamond"/>
        </w:rPr>
        <w:t>G</w:t>
      </w:r>
      <w:r w:rsidR="003F00E7" w:rsidRPr="00625A53">
        <w:rPr>
          <w:rFonts w:ascii="Garamond" w:hAnsi="Garamond"/>
        </w:rPr>
        <w:t xml:space="preserve">uidance </w:t>
      </w:r>
      <w:r w:rsidR="003F00E7">
        <w:rPr>
          <w:rFonts w:ascii="Garamond" w:hAnsi="Garamond"/>
        </w:rPr>
        <w:t>D</w:t>
      </w:r>
      <w:r w:rsidR="003F00E7" w:rsidRPr="00625A53">
        <w:rPr>
          <w:rFonts w:ascii="Garamond" w:hAnsi="Garamond"/>
        </w:rPr>
        <w:t xml:space="preserve">epartment </w:t>
      </w:r>
      <w:r w:rsidRPr="00625A53">
        <w:rPr>
          <w:rFonts w:ascii="Garamond" w:hAnsi="Garamond"/>
        </w:rPr>
        <w:t xml:space="preserve">be reorganized </w:t>
      </w:r>
      <w:r w:rsidR="00785E61">
        <w:rPr>
          <w:rFonts w:ascii="Garamond" w:hAnsi="Garamond"/>
        </w:rPr>
        <w:t>to better meet student needs</w:t>
      </w:r>
      <w:r w:rsidRPr="00625A53">
        <w:rPr>
          <w:rFonts w:ascii="Garamond" w:hAnsi="Garamond"/>
        </w:rPr>
        <w:t>. One participant noted that guidance counselors have a very large caseload and it might make sense to increase the number of “opportunities in group settings” for students to “get guidance and support</w:t>
      </w:r>
      <w:r w:rsidR="003F00E7">
        <w:rPr>
          <w:rFonts w:ascii="Garamond" w:hAnsi="Garamond"/>
        </w:rPr>
        <w:t>.</w:t>
      </w:r>
      <w:r w:rsidRPr="00625A53">
        <w:rPr>
          <w:rFonts w:ascii="Garamond" w:hAnsi="Garamond"/>
        </w:rPr>
        <w:t>”</w:t>
      </w:r>
    </w:p>
    <w:p w14:paraId="1A701612" w14:textId="77777777" w:rsidR="000224B3" w:rsidRPr="00625A53" w:rsidRDefault="000224B3" w:rsidP="00625A53">
      <w:pPr>
        <w:widowControl w:val="0"/>
        <w:contextualSpacing/>
        <w:rPr>
          <w:rFonts w:ascii="Garamond" w:hAnsi="Garamond"/>
        </w:rPr>
      </w:pPr>
    </w:p>
    <w:p w14:paraId="590B6A28" w14:textId="77777777" w:rsidR="000224B3" w:rsidRPr="00625A53" w:rsidRDefault="00040871" w:rsidP="00625A53">
      <w:pPr>
        <w:widowControl w:val="0"/>
        <w:contextualSpacing/>
        <w:rPr>
          <w:rFonts w:ascii="Garamond" w:hAnsi="Garamond"/>
        </w:rPr>
      </w:pPr>
      <w:r>
        <w:rPr>
          <w:rFonts w:ascii="Garamond" w:hAnsi="Garamond"/>
          <w:b/>
        </w:rPr>
        <w:lastRenderedPageBreak/>
        <w:t>More Customizable/Flexible Curriculum</w:t>
      </w:r>
    </w:p>
    <w:p w14:paraId="25F47486" w14:textId="1F3312DD" w:rsidR="000224B3" w:rsidRDefault="00D420C4" w:rsidP="00625A53">
      <w:pPr>
        <w:widowControl w:val="0"/>
        <w:contextualSpacing/>
        <w:rPr>
          <w:rFonts w:ascii="Garamond" w:hAnsi="Garamond"/>
        </w:rPr>
      </w:pPr>
      <w:r w:rsidRPr="00625A53">
        <w:rPr>
          <w:rFonts w:ascii="Garamond" w:hAnsi="Garamond"/>
        </w:rPr>
        <w:t>Two groups discussed the need for more customizable and “flexible curriculum.” One participant noted that “creating more pathways for students to take things that interest them...so students know what they want to do in life” is important.</w:t>
      </w:r>
    </w:p>
    <w:p w14:paraId="2E26F30D" w14:textId="7A7071DC" w:rsidR="00CC1808" w:rsidRDefault="00CC1808" w:rsidP="00625A53">
      <w:pPr>
        <w:widowControl w:val="0"/>
        <w:contextualSpacing/>
        <w:rPr>
          <w:rFonts w:ascii="Garamond" w:hAnsi="Garamond"/>
        </w:rPr>
      </w:pPr>
    </w:p>
    <w:p w14:paraId="2747004F" w14:textId="77777777" w:rsidR="0092288F" w:rsidRDefault="0092288F" w:rsidP="0092288F">
      <w:pPr>
        <w:widowControl w:val="0"/>
        <w:contextualSpacing/>
        <w:rPr>
          <w:rFonts w:ascii="Garamond" w:hAnsi="Garamond"/>
          <w:b/>
        </w:rPr>
      </w:pPr>
      <w:r w:rsidRPr="00EB643D">
        <w:rPr>
          <w:rFonts w:ascii="Garamond" w:hAnsi="Garamond"/>
          <w:b/>
        </w:rPr>
        <w:t>Communication of Options</w:t>
      </w:r>
    </w:p>
    <w:p w14:paraId="69E38E38" w14:textId="7DE257B0" w:rsidR="0092288F" w:rsidRPr="0092288F" w:rsidRDefault="0092288F" w:rsidP="0092288F">
      <w:pPr>
        <w:widowControl w:val="0"/>
        <w:contextualSpacing/>
        <w:rPr>
          <w:rFonts w:ascii="Garamond" w:hAnsi="Garamond"/>
          <w:b/>
        </w:rPr>
      </w:pPr>
      <w:r>
        <w:rPr>
          <w:rFonts w:ascii="Garamond" w:hAnsi="Garamond"/>
        </w:rPr>
        <w:t xml:space="preserve">Two groups emphasized </w:t>
      </w:r>
      <w:r w:rsidR="00785E61">
        <w:rPr>
          <w:rFonts w:ascii="Garamond" w:hAnsi="Garamond"/>
        </w:rPr>
        <w:t>the</w:t>
      </w:r>
      <w:r>
        <w:rPr>
          <w:rFonts w:ascii="Garamond" w:hAnsi="Garamond"/>
        </w:rPr>
        <w:t xml:space="preserve"> need </w:t>
      </w:r>
      <w:r w:rsidR="00785E61">
        <w:rPr>
          <w:rFonts w:ascii="Garamond" w:hAnsi="Garamond"/>
        </w:rPr>
        <w:t>for</w:t>
      </w:r>
      <w:r>
        <w:rPr>
          <w:rFonts w:ascii="Garamond" w:hAnsi="Garamond"/>
        </w:rPr>
        <w:t xml:space="preserve"> better communication </w:t>
      </w:r>
      <w:r w:rsidR="00785E61">
        <w:rPr>
          <w:rFonts w:ascii="Garamond" w:hAnsi="Garamond"/>
        </w:rPr>
        <w:t>with</w:t>
      </w:r>
      <w:r>
        <w:rPr>
          <w:rFonts w:ascii="Garamond" w:hAnsi="Garamond"/>
        </w:rPr>
        <w:t xml:space="preserve"> students about the clubs, extracurricular activities, and internships that are </w:t>
      </w:r>
      <w:r w:rsidR="003F00E7">
        <w:rPr>
          <w:rFonts w:ascii="Garamond" w:hAnsi="Garamond"/>
        </w:rPr>
        <w:t xml:space="preserve">currently </w:t>
      </w:r>
      <w:r>
        <w:rPr>
          <w:rFonts w:ascii="Garamond" w:hAnsi="Garamond"/>
        </w:rPr>
        <w:t>available to them.</w:t>
      </w:r>
    </w:p>
    <w:p w14:paraId="59D3EB09" w14:textId="77777777" w:rsidR="0092288F" w:rsidRDefault="0092288F" w:rsidP="00625A53">
      <w:pPr>
        <w:widowControl w:val="0"/>
        <w:contextualSpacing/>
        <w:rPr>
          <w:rFonts w:ascii="Garamond" w:hAnsi="Garamond"/>
          <w:b/>
        </w:rPr>
      </w:pPr>
    </w:p>
    <w:p w14:paraId="31EC994E" w14:textId="77777777" w:rsidR="00CC1808" w:rsidRDefault="00CC1808" w:rsidP="00625A53">
      <w:pPr>
        <w:widowControl w:val="0"/>
        <w:contextualSpacing/>
        <w:rPr>
          <w:rFonts w:ascii="Garamond" w:hAnsi="Garamond"/>
          <w:b/>
        </w:rPr>
      </w:pPr>
      <w:r>
        <w:rPr>
          <w:rFonts w:ascii="Garamond" w:hAnsi="Garamond"/>
          <w:b/>
        </w:rPr>
        <w:t>Student Ownership &amp; Leadership</w:t>
      </w:r>
    </w:p>
    <w:p w14:paraId="5CC2016D" w14:textId="77777777" w:rsidR="00EB643D" w:rsidRDefault="00CC1808" w:rsidP="00625A53">
      <w:pPr>
        <w:widowControl w:val="0"/>
        <w:contextualSpacing/>
        <w:rPr>
          <w:rFonts w:ascii="Garamond" w:hAnsi="Garamond"/>
        </w:rPr>
      </w:pPr>
      <w:r>
        <w:rPr>
          <w:rFonts w:ascii="Garamond" w:hAnsi="Garamond"/>
        </w:rPr>
        <w:t>One group discussed the impor</w:t>
      </w:r>
      <w:r w:rsidR="00EB643D">
        <w:rPr>
          <w:rFonts w:ascii="Garamond" w:hAnsi="Garamond"/>
        </w:rPr>
        <w:t>tance of students taking on leadership roles that allow them to “learn how to take ownership.”</w:t>
      </w:r>
    </w:p>
    <w:p w14:paraId="19BDA65D" w14:textId="77777777" w:rsidR="0092288F" w:rsidRDefault="0092288F" w:rsidP="00625A53">
      <w:pPr>
        <w:widowControl w:val="0"/>
        <w:contextualSpacing/>
        <w:rPr>
          <w:rFonts w:ascii="Garamond" w:hAnsi="Garamond"/>
        </w:rPr>
      </w:pPr>
    </w:p>
    <w:p w14:paraId="1BA4099D" w14:textId="77777777" w:rsidR="0092288F" w:rsidRDefault="0092288F" w:rsidP="00625A53">
      <w:pPr>
        <w:widowControl w:val="0"/>
        <w:contextualSpacing/>
        <w:rPr>
          <w:rFonts w:ascii="Garamond" w:hAnsi="Garamond"/>
          <w:b/>
        </w:rPr>
      </w:pPr>
      <w:r w:rsidRPr="0092288F">
        <w:rPr>
          <w:rFonts w:ascii="Garamond" w:hAnsi="Garamond"/>
          <w:b/>
        </w:rPr>
        <w:t>21</w:t>
      </w:r>
      <w:r w:rsidRPr="0092288F">
        <w:rPr>
          <w:rFonts w:ascii="Garamond" w:hAnsi="Garamond"/>
          <w:b/>
          <w:vertAlign w:val="superscript"/>
        </w:rPr>
        <w:t>st</w:t>
      </w:r>
      <w:r w:rsidRPr="0092288F">
        <w:rPr>
          <w:rFonts w:ascii="Garamond" w:hAnsi="Garamond"/>
          <w:b/>
        </w:rPr>
        <w:t xml:space="preserve"> Century Skills</w:t>
      </w:r>
    </w:p>
    <w:p w14:paraId="7F119EFA" w14:textId="6F4B0062" w:rsidR="0092288F" w:rsidRPr="0092288F" w:rsidRDefault="0092288F" w:rsidP="00625A53">
      <w:pPr>
        <w:widowControl w:val="0"/>
        <w:contextualSpacing/>
        <w:rPr>
          <w:rFonts w:ascii="Garamond" w:hAnsi="Garamond"/>
        </w:rPr>
      </w:pPr>
      <w:r>
        <w:rPr>
          <w:rFonts w:ascii="Garamond" w:hAnsi="Garamond"/>
        </w:rPr>
        <w:t xml:space="preserve">One group noted that students need to learn the “skills to live in our world,” </w:t>
      </w:r>
      <w:r w:rsidR="00785E61">
        <w:rPr>
          <w:rFonts w:ascii="Garamond" w:hAnsi="Garamond"/>
        </w:rPr>
        <w:t>such as,</w:t>
      </w:r>
      <w:r>
        <w:rPr>
          <w:rFonts w:ascii="Garamond" w:hAnsi="Garamond"/>
        </w:rPr>
        <w:t xml:space="preserve"> “strong communication skills” and the ability to “construct an argument,” as well as creativity and passion.</w:t>
      </w:r>
    </w:p>
    <w:p w14:paraId="22F81BF6" w14:textId="3F137DAA" w:rsidR="000224B3" w:rsidRPr="00AD57D9" w:rsidRDefault="00AD57D9" w:rsidP="00625A53">
      <w:pPr>
        <w:widowControl w:val="0"/>
        <w:contextualSpacing/>
        <w:rPr>
          <w:rFonts w:ascii="Garamond" w:hAnsi="Garamond"/>
        </w:rPr>
      </w:pPr>
      <w:r w:rsidRPr="00AD57D9">
        <w:rPr>
          <w:rFonts w:ascii="Garamond" w:hAnsi="Garamond"/>
          <w:b/>
          <w:noProof/>
          <w:sz w:val="26"/>
          <w:szCs w:val="26"/>
        </w:rPr>
        <mc:AlternateContent>
          <mc:Choice Requires="wps">
            <w:drawing>
              <wp:anchor distT="0" distB="0" distL="114300" distR="114300" simplePos="0" relativeHeight="251691008" behindDoc="0" locked="0" layoutInCell="1" allowOverlap="1" wp14:anchorId="3A159731" wp14:editId="58F4E95C">
                <wp:simplePos x="0" y="0"/>
                <wp:positionH relativeFrom="column">
                  <wp:posOffset>-48895</wp:posOffset>
                </wp:positionH>
                <wp:positionV relativeFrom="paragraph">
                  <wp:posOffset>272415</wp:posOffset>
                </wp:positionV>
                <wp:extent cx="6010275" cy="304800"/>
                <wp:effectExtent l="0" t="0" r="28575" b="19050"/>
                <wp:wrapTopAndBottom/>
                <wp:docPr id="28" name="Rectangle 28"/>
                <wp:cNvGraphicFramePr/>
                <a:graphic xmlns:a="http://schemas.openxmlformats.org/drawingml/2006/main">
                  <a:graphicData uri="http://schemas.microsoft.com/office/word/2010/wordprocessingShape">
                    <wps:wsp>
                      <wps:cNvSpPr/>
                      <wps:spPr>
                        <a:xfrm>
                          <a:off x="0" y="0"/>
                          <a:ext cx="6010275" cy="3048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62222" w14:textId="5BA49C99" w:rsidR="000B1FF0" w:rsidRPr="00AD57D9" w:rsidRDefault="000B1FF0" w:rsidP="00AD57D9">
                            <w:pPr>
                              <w:contextualSpacing/>
                              <w:rPr>
                                <w:rFonts w:ascii="Garamond" w:hAnsi="Garamond"/>
                                <w:b/>
                                <w:color w:val="FFFFFF" w:themeColor="background1"/>
                                <w:sz w:val="24"/>
                              </w:rPr>
                            </w:pPr>
                            <w:bookmarkStart w:id="9" w:name="PortfolioofSchools"/>
                            <w:r>
                              <w:rPr>
                                <w:rFonts w:ascii="Garamond" w:hAnsi="Garamond"/>
                                <w:b/>
                                <w:color w:val="FFFFFF" w:themeColor="background1"/>
                                <w:sz w:val="24"/>
                              </w:rPr>
                              <w:t>Portfolio of Schools</w:t>
                            </w:r>
                          </w:p>
                          <w:bookmarkEnd w:id="9"/>
                          <w:p w14:paraId="50184FF0" w14:textId="77777777" w:rsidR="000B1FF0" w:rsidRDefault="000B1FF0" w:rsidP="00AD57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30" style="position:absolute;margin-left:-3.85pt;margin-top:21.45pt;width:473.2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nz4ngIAAMIFAAAOAAAAZHJzL2Uyb0RvYy54bWysVE1v2zAMvQ/YfxB0X+1kadcFdYogRYcB&#10;RVu0HXpWZCk2IIsapcTJfv0o+aNZV+xQLAdFNMlH8onkxeW+MWyn0NdgCz45yTlTVkJZ203Bfzxd&#10;fzrnzAdhS2HAqoIflOeXi48fLlo3V1OowJQKGYFYP29dwasQ3DzLvKxUI/wJOGVJqQEbEUjETVai&#10;aAm9Mdk0z8+yFrB0CFJ5T1+vOiVfJHytlQx3WnsVmCk45RbSielcxzNbXIj5BoWratmnId6RRSNq&#10;S0FHqCsRBNti/RdUU0sEDzqcSGgy0LqWKtVA1UzyV9U8VsKpVAuR491Ik/9/sPJ2d4+sLgs+pZey&#10;oqE3eiDWhN0YxegbEdQ6Pye7R3ePveTpGqvda2ziP9XB9onUw0iq2gcm6eMZ1TX9csqZJN3nfHae&#10;J9azF2+HPnxT0LB4KThS+MSl2N34QBHJdDCJwTyYuryujUkCbtYrg2wn6IFXefzFlMnlDzNj3+dJ&#10;ONE1ixR0RadbOBgVAY19UJrYozKnKeXUt2pMSEipbJh0qkqUqsvz9DjN2OnRIyWdACOypvpG7B5g&#10;sOxABuyu2t4+uqrU9qNz/q/EOufRI0UGG0bnpraAbwEYqqqP3NkPJHXURJbCfr1PnTUbmmgN5YG6&#10;DaEbQ+/kdU1PfiN8uBdIc0cTSrsk3NGhDbQFh/7GWQX4663v0Z7GgbSctTTHBfc/twIVZ+a7pUH5&#10;OpnN4uAnYXb6ZUoCHmvWxxq7bVZAnTShreVkukb7YIarRmieaeUsY1RSCSspdsFlwEFYhW6/0NKS&#10;arlMZjTsToQb++hkBI88x5Z+2j8LdH3fB5qYWxhmXsxftX9nGz0tLLcBdJ1mIzLd8dq/AC2K1Er9&#10;Uoub6FhOVi+rd/EbAAD//wMAUEsDBBQABgAIAAAAIQDUNQOR3wAAAAgBAAAPAAAAZHJzL2Rvd25y&#10;ZXYueG1sTI9BS8NAEIXvgv9hGcFbuzEV28RsiihFRKXY6n2aHZNgdjbNbtv47x1PepvHe7z5XrEc&#10;XaeONITWs4GraQKKuPK25drA+3Y1WYAKEdli55kMfFOAZXl+VmBu/Ynf6LiJtZISDjkaaGLsc61D&#10;1ZDDMPU9sXiffnAYRQ61tgOepNx1Ok2SG+2wZfnQYE/3DVVfm4Mz8NTa1cvH9nldB9qvX6t0ZvcP&#10;j8ZcXox3t6AijfEvDL/4gg6lMO38gW1QnYHJfC5JA9dpBkr8bLaQKTs5kgx0Wej/A8ofAAAA//8D&#10;AFBLAQItABQABgAIAAAAIQC2gziS/gAAAOEBAAATAAAAAAAAAAAAAAAAAAAAAABbQ29udGVudF9U&#10;eXBlc10ueG1sUEsBAi0AFAAGAAgAAAAhADj9If/WAAAAlAEAAAsAAAAAAAAAAAAAAAAALwEAAF9y&#10;ZWxzLy5yZWxzUEsBAi0AFAAGAAgAAAAhAPTefPieAgAAwgUAAA4AAAAAAAAAAAAAAAAALgIAAGRy&#10;cy9lMm9Eb2MueG1sUEsBAi0AFAAGAAgAAAAhANQ1A5HfAAAACAEAAA8AAAAAAAAAAAAAAAAA+AQA&#10;AGRycy9kb3ducmV2LnhtbFBLBQYAAAAABAAEAPMAAAAEBgAAAAA=&#10;" fillcolor="#c00000" strokecolor="#c00000" strokeweight="2pt">
                <v:textbox>
                  <w:txbxContent>
                    <w:p w14:paraId="54C62222" w14:textId="5BA49C99" w:rsidR="000B1FF0" w:rsidRPr="00AD57D9" w:rsidRDefault="000B1FF0" w:rsidP="00AD57D9">
                      <w:pPr>
                        <w:contextualSpacing/>
                        <w:rPr>
                          <w:rFonts w:ascii="Garamond" w:hAnsi="Garamond"/>
                          <w:b/>
                          <w:color w:val="FFFFFF" w:themeColor="background1"/>
                          <w:sz w:val="24"/>
                        </w:rPr>
                      </w:pPr>
                      <w:bookmarkStart w:id="20" w:name="PortfolioofSchools"/>
                      <w:r>
                        <w:rPr>
                          <w:rFonts w:ascii="Garamond" w:hAnsi="Garamond"/>
                          <w:b/>
                          <w:color w:val="FFFFFF" w:themeColor="background1"/>
                          <w:sz w:val="24"/>
                        </w:rPr>
                        <w:t>Portfolio of Schools</w:t>
                      </w:r>
                    </w:p>
                    <w:bookmarkEnd w:id="20"/>
                    <w:p w14:paraId="50184FF0" w14:textId="77777777" w:rsidR="000B1FF0" w:rsidRDefault="000B1FF0" w:rsidP="00AD57D9">
                      <w:pPr>
                        <w:jc w:val="center"/>
                      </w:pPr>
                    </w:p>
                  </w:txbxContent>
                </v:textbox>
                <w10:wrap type="topAndBottom"/>
              </v:rect>
            </w:pict>
          </mc:Fallback>
        </mc:AlternateContent>
      </w:r>
    </w:p>
    <w:p w14:paraId="23556610" w14:textId="05F6C73D" w:rsidR="00165F92" w:rsidRDefault="00AD57D9" w:rsidP="00625A53">
      <w:pPr>
        <w:widowControl w:val="0"/>
        <w:contextualSpacing/>
        <w:rPr>
          <w:rFonts w:ascii="Garamond" w:hAnsi="Garamond"/>
        </w:rPr>
      </w:pPr>
      <w:r w:rsidRPr="00AD57D9">
        <w:rPr>
          <w:rFonts w:ascii="Garamond" w:hAnsi="Garamond"/>
          <w:b/>
          <w:noProof/>
          <w:sz w:val="26"/>
          <w:szCs w:val="26"/>
        </w:rPr>
        <mc:AlternateContent>
          <mc:Choice Requires="wps">
            <w:drawing>
              <wp:anchor distT="0" distB="0" distL="114300" distR="114300" simplePos="0" relativeHeight="251689984" behindDoc="0" locked="0" layoutInCell="1" allowOverlap="1" wp14:anchorId="1F77AAB3" wp14:editId="1A5CCC7D">
                <wp:simplePos x="0" y="0"/>
                <wp:positionH relativeFrom="column">
                  <wp:posOffset>-48260</wp:posOffset>
                </wp:positionH>
                <wp:positionV relativeFrom="paragraph">
                  <wp:posOffset>540639</wp:posOffset>
                </wp:positionV>
                <wp:extent cx="6010529" cy="877824"/>
                <wp:effectExtent l="0" t="0" r="28575" b="17780"/>
                <wp:wrapNone/>
                <wp:docPr id="27" name="Rectangle 27"/>
                <wp:cNvGraphicFramePr/>
                <a:graphic xmlns:a="http://schemas.openxmlformats.org/drawingml/2006/main">
                  <a:graphicData uri="http://schemas.microsoft.com/office/word/2010/wordprocessingShape">
                    <wps:wsp>
                      <wps:cNvSpPr/>
                      <wps:spPr>
                        <a:xfrm>
                          <a:off x="0" y="0"/>
                          <a:ext cx="6010529" cy="877824"/>
                        </a:xfrm>
                        <a:prstGeom prst="rect">
                          <a:avLst/>
                        </a:prstGeom>
                        <a:noFill/>
                        <a:ln>
                          <a:solidFill>
                            <a:srgbClr val="F24F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8pt;margin-top:42.55pt;width:473.25pt;height:6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9MmgIAAIcFAAAOAAAAZHJzL2Uyb0RvYy54bWysVMFu2zAMvQ/YPwi6r06MtGmNOkXQIsOA&#10;oi2aFj0rshQbkEVNUuJkXz9Kst2gK3YYloMiiuQj+Uzy+ubQKrIX1jWgSzo9m1AiNIeq0duSvr6s&#10;vl1S4jzTFVOgRUmPwtGbxdcv150pRA41qEpYgiDaFZ0pae29KbLM8Vq0zJ2BERqVEmzLPIp2m1WW&#10;dYjeqiyfTC6yDmxlLHDhHL7eJSVdRHwpBfePUjrhiSop5ubjaeO5CWe2uGbF1jJTN7xPg/1DFi1r&#10;NAYdoe6YZ2Rnmz+g2oZbcCD9GYc2AykbLmINWM108qGadc2MiLUgOc6MNLn/B8sf9k+WNFVJ8zkl&#10;mrX4jZ6RNaa3ShB8Q4I64wq0W5sn20sOr6Hag7Rt+Mc6yCGSehxJFQdPOD5eYF3n+RUlHHWX8/ll&#10;Pgug2bu3sc5/F9CScCmpxfCRS7a/dz6ZDiYhmIZVoxS+s0LpcDpQTRXeomC3m1tlyZ7hF1/ls9Vs&#10;1Yc7McPgwTULlaVa4s0flUiwz0IiKZh9HjOJ7ShGWMa50H6aVDWrRIp2PsHfECw0cPCIlSqNgAFZ&#10;YpYjdg8wWCaQATvV3dsHVxG7eXSe/C2x5Dx6xMig/ejcNhrsZwAKq+ojJ/uBpERNYGkD1RFbxkKa&#10;JWf4qsHvds+cf2IWhwfHDBeCf8RDKuhKCv2Nkhrsr8/egz32NGop6XAYS+p+7pgVlKgfGrv9ajqb&#10;hemNwux8nqNgTzWbU43etbeAX3+Kq8fweA32Xg1XaaF9w72xDFFRxTTH2CXl3g7CrU9LAjcPF8tl&#10;NMOJNczf67XhATywGvry5fDGrOmb12PbP8AwuKz40MPJNnhqWO48yCY2+DuvPd847bFx+s0U1smp&#10;HK3e9+fiNwAAAP//AwBQSwMEFAAGAAgAAAAhAApNDwnhAAAACQEAAA8AAABkcnMvZG93bnJldi54&#10;bWxMj19LwzAUxd8Fv0O4gm9bunabbe3tEEFQRMbmn+e0uUvLmqQk2Va/vfFJHw/ncM7vVJtJD+xM&#10;zvfWICzmCTAyrZW9UQgf70+zHJgPwkgxWEMI3+RhU19fVaKU9mJ2dN4HxWKJ8aVA6EIYS85925EW&#10;fm5HMtE7WKdFiNIpLp24xHI98DRJ1lyL3sSFToz02FF73J80wtvr6lkdi8apJW2n3Qs/fH4tt4i3&#10;N9PDPbBAU/gLwy9+RIc6MjX2ZKRnA8Lsbh2TCPlqASz6RZYXwBqENM0y4HXF/z+ofwAAAP//AwBQ&#10;SwECLQAUAAYACAAAACEAtoM4kv4AAADhAQAAEwAAAAAAAAAAAAAAAAAAAAAAW0NvbnRlbnRfVHlw&#10;ZXNdLnhtbFBLAQItABQABgAIAAAAIQA4/SH/1gAAAJQBAAALAAAAAAAAAAAAAAAAAC8BAABfcmVs&#10;cy8ucmVsc1BLAQItABQABgAIAAAAIQBalh9MmgIAAIcFAAAOAAAAAAAAAAAAAAAAAC4CAABkcnMv&#10;ZTJvRG9jLnhtbFBLAQItABQABgAIAAAAIQAKTQ8J4QAAAAkBAAAPAAAAAAAAAAAAAAAAAPQEAABk&#10;cnMvZG93bnJldi54bWxQSwUGAAAAAAQABADzAAAAAgYAAAAA&#10;" filled="f" strokecolor="#f24f4f" strokeweight="2pt"/>
            </w:pict>
          </mc:Fallback>
        </mc:AlternateContent>
      </w:r>
    </w:p>
    <w:p w14:paraId="1E394869" w14:textId="4CEB9D1A" w:rsidR="000224B3" w:rsidRPr="00F83C20" w:rsidRDefault="00FF2DA7" w:rsidP="00625A53">
      <w:pPr>
        <w:widowControl w:val="0"/>
        <w:contextualSpacing/>
        <w:rPr>
          <w:rFonts w:ascii="Garamond" w:hAnsi="Garamond"/>
          <w:color w:val="C00000"/>
          <w:sz w:val="24"/>
        </w:rPr>
      </w:pPr>
      <w:r w:rsidRPr="00F83C20">
        <w:rPr>
          <w:rFonts w:ascii="Garamond" w:hAnsi="Garamond"/>
          <w:b/>
          <w:i/>
          <w:color w:val="C00000"/>
          <w:sz w:val="24"/>
        </w:rPr>
        <w:t>Lever Description:</w:t>
      </w:r>
      <w:r w:rsidRPr="00F83C20">
        <w:rPr>
          <w:rFonts w:ascii="Garamond" w:hAnsi="Garamond"/>
          <w:i/>
          <w:color w:val="C00000"/>
          <w:sz w:val="24"/>
        </w:rPr>
        <w:t xml:space="preserve"> </w:t>
      </w:r>
      <w:r w:rsidR="00D420C4" w:rsidRPr="00F83C20">
        <w:rPr>
          <w:rFonts w:ascii="Garamond" w:hAnsi="Garamond"/>
          <w:color w:val="C00000"/>
          <w:sz w:val="24"/>
        </w:rPr>
        <w:t>What kinds of school designs will best prepare our young people for a future that will be very different from that of previous generations? How can we create learning environments—in and beyond the classroom—that will give all of our children rich, relevant and rigorous experiences that will build their skills and help them develop habits of success?</w:t>
      </w:r>
    </w:p>
    <w:p w14:paraId="169B9A65" w14:textId="77777777" w:rsidR="000224B3" w:rsidRPr="00625A53" w:rsidRDefault="000224B3" w:rsidP="00625A53">
      <w:pPr>
        <w:widowControl w:val="0"/>
        <w:contextualSpacing/>
        <w:rPr>
          <w:rFonts w:ascii="Garamond" w:hAnsi="Garamond"/>
        </w:rPr>
      </w:pPr>
    </w:p>
    <w:p w14:paraId="6A7EDBA5" w14:textId="6344FFCB" w:rsidR="000224B3" w:rsidRPr="00625A53" w:rsidRDefault="00D420C4" w:rsidP="00625A53">
      <w:pPr>
        <w:contextualSpacing/>
        <w:rPr>
          <w:rFonts w:ascii="Garamond" w:hAnsi="Garamond"/>
        </w:rPr>
      </w:pPr>
      <w:r w:rsidRPr="00625A53">
        <w:rPr>
          <w:rFonts w:ascii="Garamond" w:hAnsi="Garamond"/>
        </w:rPr>
        <w:t xml:space="preserve">Four tables chose to discuss this </w:t>
      </w:r>
      <w:r w:rsidR="00FB3BED">
        <w:rPr>
          <w:rFonts w:ascii="Garamond" w:hAnsi="Garamond"/>
        </w:rPr>
        <w:t>Lever</w:t>
      </w:r>
      <w:r w:rsidRPr="00625A53">
        <w:rPr>
          <w:rFonts w:ascii="Garamond" w:hAnsi="Garamond"/>
        </w:rPr>
        <w:t>. Below are some important themes from their conversations:</w:t>
      </w:r>
    </w:p>
    <w:p w14:paraId="1FBD49AC" w14:textId="77777777" w:rsidR="000224B3" w:rsidRPr="00625A53" w:rsidRDefault="000224B3" w:rsidP="00625A53">
      <w:pPr>
        <w:contextualSpacing/>
        <w:rPr>
          <w:rFonts w:ascii="Garamond" w:hAnsi="Garamond"/>
        </w:rPr>
      </w:pPr>
    </w:p>
    <w:p w14:paraId="3BC00135" w14:textId="77777777" w:rsidR="001F16D4" w:rsidRPr="00625A53" w:rsidRDefault="001F16D4" w:rsidP="001F16D4">
      <w:pPr>
        <w:contextualSpacing/>
        <w:rPr>
          <w:rFonts w:ascii="Garamond" w:hAnsi="Garamond"/>
        </w:rPr>
      </w:pPr>
      <w:r>
        <w:rPr>
          <w:rFonts w:ascii="Garamond" w:hAnsi="Garamond"/>
          <w:b/>
        </w:rPr>
        <w:t>Publicity</w:t>
      </w:r>
    </w:p>
    <w:p w14:paraId="4FFB3129" w14:textId="7C6A814D" w:rsidR="001F16D4" w:rsidRPr="00625A53" w:rsidRDefault="001F16D4" w:rsidP="001F16D4">
      <w:pPr>
        <w:contextualSpacing/>
        <w:rPr>
          <w:rFonts w:ascii="Garamond" w:hAnsi="Garamond"/>
        </w:rPr>
      </w:pPr>
      <w:r w:rsidRPr="00625A53">
        <w:rPr>
          <w:rFonts w:ascii="Garamond" w:hAnsi="Garamond"/>
        </w:rPr>
        <w:t xml:space="preserve">Two groups </w:t>
      </w:r>
      <w:r w:rsidR="005103A8">
        <w:rPr>
          <w:rFonts w:ascii="Garamond" w:hAnsi="Garamond"/>
        </w:rPr>
        <w:t>said</w:t>
      </w:r>
      <w:r w:rsidRPr="00625A53">
        <w:rPr>
          <w:rFonts w:ascii="Garamond" w:hAnsi="Garamond"/>
        </w:rPr>
        <w:t xml:space="preserve"> better publicity </w:t>
      </w:r>
      <w:r w:rsidR="005103A8">
        <w:rPr>
          <w:rFonts w:ascii="Garamond" w:hAnsi="Garamond"/>
        </w:rPr>
        <w:t>is needed about the</w:t>
      </w:r>
      <w:r w:rsidRPr="00625A53">
        <w:rPr>
          <w:rFonts w:ascii="Garamond" w:hAnsi="Garamond"/>
        </w:rPr>
        <w:t xml:space="preserve"> strength</w:t>
      </w:r>
      <w:r w:rsidR="005103A8">
        <w:rPr>
          <w:rFonts w:ascii="Garamond" w:hAnsi="Garamond"/>
        </w:rPr>
        <w:t>s</w:t>
      </w:r>
      <w:r w:rsidRPr="00625A53">
        <w:rPr>
          <w:rFonts w:ascii="Garamond" w:hAnsi="Garamond"/>
        </w:rPr>
        <w:t xml:space="preserve"> of SPS and the programming options already in place</w:t>
      </w:r>
      <w:r w:rsidR="00573102">
        <w:rPr>
          <w:rFonts w:ascii="Garamond" w:hAnsi="Garamond"/>
        </w:rPr>
        <w:t>—and that the</w:t>
      </w:r>
      <w:r w:rsidR="000B1FF0">
        <w:rPr>
          <w:rFonts w:ascii="Garamond" w:hAnsi="Garamond"/>
        </w:rPr>
        <w:t xml:space="preserve"> </w:t>
      </w:r>
      <w:r w:rsidRPr="00625A53">
        <w:rPr>
          <w:rFonts w:ascii="Garamond" w:hAnsi="Garamond"/>
        </w:rPr>
        <w:t xml:space="preserve">diversity of the district </w:t>
      </w:r>
      <w:r w:rsidR="00573102">
        <w:rPr>
          <w:rFonts w:ascii="Garamond" w:hAnsi="Garamond"/>
        </w:rPr>
        <w:t xml:space="preserve">is </w:t>
      </w:r>
      <w:r w:rsidRPr="00625A53">
        <w:rPr>
          <w:rFonts w:ascii="Garamond" w:hAnsi="Garamond"/>
        </w:rPr>
        <w:t xml:space="preserve">a strength </w:t>
      </w:r>
      <w:r w:rsidR="003F00E7">
        <w:rPr>
          <w:rFonts w:ascii="Garamond" w:hAnsi="Garamond"/>
        </w:rPr>
        <w:t>that must</w:t>
      </w:r>
      <w:r w:rsidR="003F00E7" w:rsidRPr="00625A53">
        <w:rPr>
          <w:rFonts w:ascii="Garamond" w:hAnsi="Garamond"/>
        </w:rPr>
        <w:t xml:space="preserve"> </w:t>
      </w:r>
      <w:r w:rsidRPr="00625A53">
        <w:rPr>
          <w:rFonts w:ascii="Garamond" w:hAnsi="Garamond"/>
        </w:rPr>
        <w:t>be marketed. Some participants expressed being pleasantly surprised when they started looking into district offerings and found that so much is already in place.</w:t>
      </w:r>
    </w:p>
    <w:p w14:paraId="7299C2BD" w14:textId="77777777" w:rsidR="001F16D4" w:rsidRDefault="001F16D4" w:rsidP="001F16D4">
      <w:pPr>
        <w:contextualSpacing/>
        <w:rPr>
          <w:rFonts w:ascii="Garamond" w:hAnsi="Garamond"/>
        </w:rPr>
      </w:pPr>
    </w:p>
    <w:p w14:paraId="0FD0CC7E" w14:textId="0CD3495A" w:rsidR="001F16D4" w:rsidRPr="00625A53" w:rsidRDefault="001F16D4" w:rsidP="001F16D4">
      <w:pPr>
        <w:contextualSpacing/>
        <w:rPr>
          <w:rFonts w:ascii="Garamond" w:hAnsi="Garamond"/>
        </w:rPr>
      </w:pPr>
      <w:r w:rsidRPr="00625A53">
        <w:rPr>
          <w:rFonts w:ascii="Garamond" w:hAnsi="Garamond"/>
        </w:rPr>
        <w:t xml:space="preserve">The Parent Information Center was discussed as needing to be more proactive about marketing options to the public, and </w:t>
      </w:r>
      <w:r w:rsidR="005103A8">
        <w:rPr>
          <w:rFonts w:ascii="Garamond" w:hAnsi="Garamond"/>
        </w:rPr>
        <w:t>suggested that the</w:t>
      </w:r>
      <w:r w:rsidR="005103A8" w:rsidRPr="00625A53">
        <w:rPr>
          <w:rFonts w:ascii="Garamond" w:hAnsi="Garamond"/>
        </w:rPr>
        <w:t xml:space="preserve"> </w:t>
      </w:r>
      <w:r w:rsidRPr="00625A53">
        <w:rPr>
          <w:rFonts w:ascii="Garamond" w:hAnsi="Garamond"/>
        </w:rPr>
        <w:t xml:space="preserve">district in general should </w:t>
      </w:r>
      <w:r w:rsidR="005103A8">
        <w:rPr>
          <w:rFonts w:ascii="Garamond" w:hAnsi="Garamond"/>
        </w:rPr>
        <w:t>further develop</w:t>
      </w:r>
      <w:r w:rsidRPr="00625A53">
        <w:rPr>
          <w:rFonts w:ascii="Garamond" w:hAnsi="Garamond"/>
        </w:rPr>
        <w:t xml:space="preserve"> its communications strateg</w:t>
      </w:r>
      <w:r w:rsidR="005103A8">
        <w:rPr>
          <w:rFonts w:ascii="Garamond" w:hAnsi="Garamond"/>
        </w:rPr>
        <w:t>ies</w:t>
      </w:r>
      <w:r w:rsidRPr="00625A53">
        <w:rPr>
          <w:rFonts w:ascii="Garamond" w:hAnsi="Garamond"/>
        </w:rPr>
        <w:t xml:space="preserve">. For example, one member mentioned finding out about the Citywide Conversation from an after-school provider, rather than </w:t>
      </w:r>
      <w:r w:rsidR="003F00E7">
        <w:rPr>
          <w:rFonts w:ascii="Garamond" w:hAnsi="Garamond"/>
        </w:rPr>
        <w:t xml:space="preserve">from </w:t>
      </w:r>
      <w:r w:rsidRPr="00625A53">
        <w:rPr>
          <w:rFonts w:ascii="Garamond" w:hAnsi="Garamond"/>
        </w:rPr>
        <w:t>the district itself.</w:t>
      </w:r>
    </w:p>
    <w:p w14:paraId="5841ACC1" w14:textId="77777777" w:rsidR="001F16D4" w:rsidRDefault="001F16D4" w:rsidP="00625A53">
      <w:pPr>
        <w:contextualSpacing/>
        <w:rPr>
          <w:rFonts w:ascii="Garamond" w:hAnsi="Garamond"/>
          <w:b/>
        </w:rPr>
      </w:pPr>
    </w:p>
    <w:p w14:paraId="6A8D3DAE" w14:textId="77777777" w:rsidR="000224B3" w:rsidRPr="00625A53" w:rsidRDefault="00D420C4" w:rsidP="00625A53">
      <w:pPr>
        <w:contextualSpacing/>
        <w:rPr>
          <w:rFonts w:ascii="Garamond" w:hAnsi="Garamond"/>
        </w:rPr>
      </w:pPr>
      <w:r w:rsidRPr="00625A53">
        <w:rPr>
          <w:rFonts w:ascii="Garamond" w:hAnsi="Garamond"/>
          <w:b/>
        </w:rPr>
        <w:t>C</w:t>
      </w:r>
      <w:r w:rsidR="00040871">
        <w:rPr>
          <w:rFonts w:ascii="Garamond" w:hAnsi="Garamond"/>
          <w:b/>
        </w:rPr>
        <w:t>areer and Technical Education</w:t>
      </w:r>
    </w:p>
    <w:p w14:paraId="478426AF" w14:textId="3D01E6AF" w:rsidR="000224B3" w:rsidRPr="00625A53" w:rsidRDefault="00D420C4" w:rsidP="00625A53">
      <w:pPr>
        <w:contextualSpacing/>
        <w:rPr>
          <w:rFonts w:ascii="Garamond" w:hAnsi="Garamond"/>
        </w:rPr>
      </w:pPr>
      <w:r w:rsidRPr="00625A53">
        <w:rPr>
          <w:rFonts w:ascii="Garamond" w:hAnsi="Garamond"/>
        </w:rPr>
        <w:t xml:space="preserve">One group discussed the need for expanded educational options, particularly at Salem High School. This group noted that college is not the post-high school choice for all students, and </w:t>
      </w:r>
      <w:r w:rsidR="00573102">
        <w:rPr>
          <w:rFonts w:ascii="Garamond" w:hAnsi="Garamond"/>
        </w:rPr>
        <w:t xml:space="preserve">expressed </w:t>
      </w:r>
      <w:r w:rsidRPr="00625A53">
        <w:rPr>
          <w:rFonts w:ascii="Garamond" w:hAnsi="Garamond"/>
        </w:rPr>
        <w:t xml:space="preserve">a desire for more options to prepare students for a career. The group noted that SHS did have automotive courses, but </w:t>
      </w:r>
      <w:r w:rsidR="00573102">
        <w:rPr>
          <w:rFonts w:ascii="Garamond" w:hAnsi="Garamond"/>
        </w:rPr>
        <w:t>asked</w:t>
      </w:r>
      <w:r w:rsidRPr="00625A53">
        <w:rPr>
          <w:rFonts w:ascii="Garamond" w:hAnsi="Garamond"/>
        </w:rPr>
        <w:t xml:space="preserve"> for medical training programs, such as a Certified Nursing Assistant course. The group also discussed the </w:t>
      </w:r>
      <w:r w:rsidRPr="00625A53">
        <w:rPr>
          <w:rFonts w:ascii="Garamond" w:hAnsi="Garamond"/>
        </w:rPr>
        <w:lastRenderedPageBreak/>
        <w:t>importance of expanding options for gaining hands-on experience, such as internships or apprenticeships in a trade. Some potential areas of focus mentioned: nutrition, life skills, and food preparation.</w:t>
      </w:r>
    </w:p>
    <w:p w14:paraId="67A44E3A" w14:textId="77777777" w:rsidR="00B60D41" w:rsidRDefault="00B60D41" w:rsidP="00625A53">
      <w:pPr>
        <w:contextualSpacing/>
        <w:rPr>
          <w:rFonts w:ascii="Garamond" w:hAnsi="Garamond"/>
        </w:rPr>
      </w:pPr>
    </w:p>
    <w:p w14:paraId="2559F046" w14:textId="77777777" w:rsidR="000224B3" w:rsidRPr="00625A53" w:rsidRDefault="00040871" w:rsidP="00625A53">
      <w:pPr>
        <w:contextualSpacing/>
        <w:rPr>
          <w:rFonts w:ascii="Garamond" w:hAnsi="Garamond"/>
        </w:rPr>
      </w:pPr>
      <w:r>
        <w:rPr>
          <w:rFonts w:ascii="Garamond" w:hAnsi="Garamond"/>
          <w:b/>
        </w:rPr>
        <w:t>Post-High School Planning</w:t>
      </w:r>
    </w:p>
    <w:p w14:paraId="066361CF" w14:textId="0B2A8C54" w:rsidR="000224B3" w:rsidRPr="00625A53" w:rsidRDefault="00D420C4" w:rsidP="00625A53">
      <w:pPr>
        <w:contextualSpacing/>
        <w:rPr>
          <w:rFonts w:ascii="Garamond" w:hAnsi="Garamond"/>
        </w:rPr>
      </w:pPr>
      <w:r w:rsidRPr="00625A53">
        <w:rPr>
          <w:rFonts w:ascii="Garamond" w:hAnsi="Garamond"/>
        </w:rPr>
        <w:t xml:space="preserve">Another group discussed the need to expand post-high school planning for students. Currently, not all students know what they </w:t>
      </w:r>
      <w:r w:rsidR="00573102">
        <w:rPr>
          <w:rFonts w:ascii="Garamond" w:hAnsi="Garamond"/>
        </w:rPr>
        <w:t>want</w:t>
      </w:r>
      <w:r w:rsidRPr="00625A53">
        <w:rPr>
          <w:rFonts w:ascii="Garamond" w:hAnsi="Garamond"/>
        </w:rPr>
        <w:t xml:space="preserve"> to do after high school</w:t>
      </w:r>
      <w:r w:rsidR="00573102">
        <w:rPr>
          <w:rFonts w:ascii="Garamond" w:hAnsi="Garamond"/>
        </w:rPr>
        <w:t>--making it</w:t>
      </w:r>
      <w:r w:rsidRPr="00625A53">
        <w:rPr>
          <w:rFonts w:ascii="Garamond" w:hAnsi="Garamond"/>
        </w:rPr>
        <w:t xml:space="preserve"> imperative that students have a plan </w:t>
      </w:r>
      <w:r w:rsidR="00573102">
        <w:rPr>
          <w:rFonts w:ascii="Garamond" w:hAnsi="Garamond"/>
        </w:rPr>
        <w:t>in place</w:t>
      </w:r>
      <w:r w:rsidRPr="00625A53">
        <w:rPr>
          <w:rFonts w:ascii="Garamond" w:hAnsi="Garamond"/>
        </w:rPr>
        <w:t>, whether it be attending college, a certification program, or starting a career immediately.</w:t>
      </w:r>
    </w:p>
    <w:p w14:paraId="2DABF467" w14:textId="77777777" w:rsidR="000224B3" w:rsidRPr="00625A53" w:rsidRDefault="00D420C4" w:rsidP="00625A53">
      <w:pPr>
        <w:contextualSpacing/>
        <w:rPr>
          <w:rFonts w:ascii="Garamond" w:hAnsi="Garamond"/>
        </w:rPr>
      </w:pPr>
      <w:r w:rsidRPr="00625A53">
        <w:rPr>
          <w:rFonts w:ascii="Garamond" w:hAnsi="Garamond"/>
        </w:rPr>
        <w:t xml:space="preserve"> </w:t>
      </w:r>
    </w:p>
    <w:p w14:paraId="38CBE1B8" w14:textId="77777777" w:rsidR="000224B3" w:rsidRPr="00625A53" w:rsidRDefault="00040871" w:rsidP="00625A53">
      <w:pPr>
        <w:contextualSpacing/>
        <w:rPr>
          <w:rFonts w:ascii="Garamond" w:hAnsi="Garamond"/>
        </w:rPr>
      </w:pPr>
      <w:r>
        <w:rPr>
          <w:rFonts w:ascii="Garamond" w:hAnsi="Garamond"/>
          <w:b/>
        </w:rPr>
        <w:t>School Choice</w:t>
      </w:r>
    </w:p>
    <w:p w14:paraId="009F2292" w14:textId="4B208B68" w:rsidR="000224B3" w:rsidRPr="00625A53" w:rsidRDefault="00D420C4" w:rsidP="00625A53">
      <w:pPr>
        <w:contextualSpacing/>
        <w:rPr>
          <w:rFonts w:ascii="Garamond" w:hAnsi="Garamond"/>
        </w:rPr>
      </w:pPr>
      <w:r w:rsidRPr="00625A53">
        <w:rPr>
          <w:rFonts w:ascii="Garamond" w:hAnsi="Garamond"/>
        </w:rPr>
        <w:t xml:space="preserve">One group also discussed the school choice policies and expressed that currently, this process is not transparent. The group wondered if choices distribute the population more evenly, or if using a neighborhood school policy would result in </w:t>
      </w:r>
      <w:r w:rsidR="003F00E7">
        <w:rPr>
          <w:rFonts w:ascii="Garamond" w:hAnsi="Garamond"/>
        </w:rPr>
        <w:t>greater</w:t>
      </w:r>
      <w:r w:rsidR="003F00E7" w:rsidRPr="00625A53">
        <w:rPr>
          <w:rFonts w:ascii="Garamond" w:hAnsi="Garamond"/>
        </w:rPr>
        <w:t xml:space="preserve"> </w:t>
      </w:r>
      <w:r w:rsidRPr="00625A53">
        <w:rPr>
          <w:rFonts w:ascii="Garamond" w:hAnsi="Garamond"/>
        </w:rPr>
        <w:t>inequities.</w:t>
      </w:r>
    </w:p>
    <w:p w14:paraId="73FDDC87" w14:textId="77777777" w:rsidR="000224B3" w:rsidRPr="00625A53" w:rsidRDefault="00D420C4" w:rsidP="00625A53">
      <w:pPr>
        <w:contextualSpacing/>
        <w:rPr>
          <w:rFonts w:ascii="Garamond" w:hAnsi="Garamond"/>
        </w:rPr>
      </w:pPr>
      <w:r w:rsidRPr="00625A53">
        <w:rPr>
          <w:rFonts w:ascii="Garamond" w:hAnsi="Garamond"/>
        </w:rPr>
        <w:t xml:space="preserve"> </w:t>
      </w:r>
    </w:p>
    <w:p w14:paraId="6D022EA9" w14:textId="77777777" w:rsidR="000224B3" w:rsidRPr="00625A53" w:rsidRDefault="00040871" w:rsidP="00625A53">
      <w:pPr>
        <w:contextualSpacing/>
        <w:rPr>
          <w:rFonts w:ascii="Garamond" w:hAnsi="Garamond"/>
        </w:rPr>
      </w:pPr>
      <w:r>
        <w:rPr>
          <w:rFonts w:ascii="Garamond" w:hAnsi="Garamond"/>
          <w:b/>
        </w:rPr>
        <w:t>Partnerships</w:t>
      </w:r>
    </w:p>
    <w:p w14:paraId="07C50C4C" w14:textId="2098F580" w:rsidR="008B36F9" w:rsidRPr="00271CFD" w:rsidRDefault="00D420C4" w:rsidP="00625A53">
      <w:pPr>
        <w:contextualSpacing/>
        <w:rPr>
          <w:rFonts w:ascii="Garamond" w:hAnsi="Garamond"/>
        </w:rPr>
      </w:pPr>
      <w:r w:rsidRPr="00625A53">
        <w:rPr>
          <w:rFonts w:ascii="Garamond" w:hAnsi="Garamond"/>
        </w:rPr>
        <w:t xml:space="preserve">One group also discussed the richness of the community resources in Salem, such as local businesses or museums, and suggested that the district engage </w:t>
      </w:r>
      <w:r w:rsidR="006B5D7F">
        <w:rPr>
          <w:rFonts w:ascii="Garamond" w:hAnsi="Garamond"/>
        </w:rPr>
        <w:t xml:space="preserve">more intentionally </w:t>
      </w:r>
      <w:r w:rsidRPr="00625A53">
        <w:rPr>
          <w:rFonts w:ascii="Garamond" w:hAnsi="Garamond"/>
        </w:rPr>
        <w:t>with these resources.</w:t>
      </w:r>
    </w:p>
    <w:p w14:paraId="2D757FAD" w14:textId="77777777" w:rsidR="008B36F9" w:rsidRDefault="008B36F9" w:rsidP="00625A53">
      <w:pPr>
        <w:contextualSpacing/>
        <w:rPr>
          <w:rFonts w:ascii="Garamond" w:hAnsi="Garamond"/>
          <w:b/>
        </w:rPr>
      </w:pPr>
    </w:p>
    <w:p w14:paraId="0FAFCEF1" w14:textId="77777777" w:rsidR="000224B3" w:rsidRPr="00625A53" w:rsidRDefault="00040871" w:rsidP="00625A53">
      <w:pPr>
        <w:contextualSpacing/>
        <w:rPr>
          <w:rFonts w:ascii="Garamond" w:hAnsi="Garamond"/>
        </w:rPr>
      </w:pPr>
      <w:r>
        <w:rPr>
          <w:rFonts w:ascii="Garamond" w:hAnsi="Garamond"/>
          <w:b/>
        </w:rPr>
        <w:t>Innovation</w:t>
      </w:r>
    </w:p>
    <w:p w14:paraId="38A730CF" w14:textId="29FB346F" w:rsidR="00AD57D9" w:rsidRDefault="00AD57D9" w:rsidP="00625A53">
      <w:pPr>
        <w:contextualSpacing/>
        <w:rPr>
          <w:rFonts w:ascii="Garamond" w:hAnsi="Garamond"/>
        </w:rPr>
      </w:pPr>
      <w:r w:rsidRPr="00AD57D9">
        <w:rPr>
          <w:rFonts w:ascii="Garamond" w:hAnsi="Garamond"/>
          <w:b/>
          <w:noProof/>
          <w:color w:val="FFFFFF" w:themeColor="background1"/>
          <w:sz w:val="24"/>
          <w:u w:val="single"/>
        </w:rPr>
        <mc:AlternateContent>
          <mc:Choice Requires="wps">
            <w:drawing>
              <wp:anchor distT="0" distB="0" distL="114300" distR="114300" simplePos="0" relativeHeight="251687936" behindDoc="0" locked="0" layoutInCell="1" allowOverlap="1" wp14:anchorId="2AD998E7" wp14:editId="7606BA41">
                <wp:simplePos x="0" y="0"/>
                <wp:positionH relativeFrom="column">
                  <wp:posOffset>-55245</wp:posOffset>
                </wp:positionH>
                <wp:positionV relativeFrom="paragraph">
                  <wp:posOffset>722630</wp:posOffset>
                </wp:positionV>
                <wp:extent cx="6022340" cy="304800"/>
                <wp:effectExtent l="0" t="0" r="16510" b="19050"/>
                <wp:wrapTopAndBottom/>
                <wp:docPr id="24" name="Rectangle 24"/>
                <wp:cNvGraphicFramePr/>
                <a:graphic xmlns:a="http://schemas.openxmlformats.org/drawingml/2006/main">
                  <a:graphicData uri="http://schemas.microsoft.com/office/word/2010/wordprocessingShape">
                    <wps:wsp>
                      <wps:cNvSpPr/>
                      <wps:spPr>
                        <a:xfrm>
                          <a:off x="0" y="0"/>
                          <a:ext cx="6022340" cy="3048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5962B" w14:textId="77777777" w:rsidR="000B1FF0" w:rsidRPr="00AD57D9" w:rsidRDefault="000B1FF0" w:rsidP="00AD57D9">
                            <w:pPr>
                              <w:contextualSpacing/>
                              <w:rPr>
                                <w:rFonts w:ascii="Garamond" w:hAnsi="Garamond"/>
                                <w:b/>
                                <w:color w:val="FFFFFF" w:themeColor="background1"/>
                                <w:sz w:val="24"/>
                              </w:rPr>
                            </w:pPr>
                            <w:bookmarkStart w:id="10" w:name="TeacherLeadershipEmpowerment"/>
                            <w:r w:rsidRPr="00AD57D9">
                              <w:rPr>
                                <w:rFonts w:ascii="Garamond" w:hAnsi="Garamond"/>
                                <w:b/>
                                <w:color w:val="FFFFFF" w:themeColor="background1"/>
                                <w:sz w:val="24"/>
                              </w:rPr>
                              <w:t>Teacher Leadership &amp; Empowerment</w:t>
                            </w:r>
                          </w:p>
                          <w:bookmarkEnd w:id="10"/>
                          <w:p w14:paraId="52DEDE70" w14:textId="77777777" w:rsidR="000B1FF0" w:rsidRDefault="000B1FF0" w:rsidP="00AD57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 o:spid="_x0000_s1031" style="position:absolute;margin-left:-4.35pt;margin-top:56.9pt;width:474.2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UvnwIAAMIFAAAOAAAAZHJzL2Uyb0RvYy54bWysVMFu2zAMvQ/YPwi6r3bctOuCOkWQosOA&#10;oivaDj0rshQbkCWNUmJnXz9Kst2sK3YoloMiiuQj+Uzy8qpvFdkLcI3RJZ2d5JQIzU3V6G1Jfzzd&#10;fLqgxHmmK6aMFiU9CEevlh8/XHZ2IQpTG1UJIAii3aKzJa29t4ssc7wWLXMnxgqNSmmgZR5F2GYV&#10;sA7RW5UVeX6edQYqC4YL5/D1OinpMuJLKbj/LqUTnqiSYm4+nhDPTTiz5SVbbIHZuuFDGuwdWbSs&#10;0Rh0grpmnpEdNH9BtQ0H44z0J9y0mZGy4SLWgNXM8lfVPNbMilgLkuPsRJP7f7D8bn8PpKlKWswp&#10;0azFb/SArDG9VYLgGxLUWbdAu0d7D4Pk8Bqq7SW04R/rIH0k9TCRKnpPOD6e50VxOkfuOepO8/lF&#10;HlnPXrwtOP9VmJaES0kBw0cu2f7WeYyIpqNJCOaMaqqbRqkowHazVkD2DD/wOg+/kDK6/GGm9Ps8&#10;ESe4ZoGCVHS8+YMSAVDpByGRPSyziCnHvhVTQoxzof0sqWpWiZTn2XGaodODR0w6AgZkifVN2APA&#10;aJlARuxU7WAfXEVs+8k5/1diyXnyiJGN9pNz22gDbwEorGqInOxHkhI1gSXfb/rYWWdjE21MdcBu&#10;A5PG0Fl+0+Anv2XO3zPAucMuwV3iv+MhlelKaoYbJbWBX2+9B3scB9RS0uEcl9T93DEQlKhvGgfl&#10;y2wems9HYX72uUABjjWbY43etWuDnTTDrWV5vAZ7r8arBNM+48pZhaioYppj7JJyD6Ow9mm/4NLi&#10;YrWKZjjslvlb/Wh5AA88h5Z+6p8Z2KHvPU7MnRlnni1etX+yDZ7arHbeyCbORmA68Tp8AVwUsZWG&#10;pRY20bEcrV5W7/I3AAAA//8DAFBLAwQUAAYACAAAACEA7uADHd8AAAAKAQAADwAAAGRycy9kb3du&#10;cmV2LnhtbEyPzU7DMBCE70i8g7VI3FonjVTSEKdCoAohQFX/7m68JBHxOo3dNn17tid63NnRzDf5&#10;fLCtOGHvG0cK4nEEAql0pqFKwXazGKUgfNBkdOsIFVzQw7y4v8t1ZtyZVnhah0pwCPlMK6hD6DIp&#10;fVmj1X7sOiT+/bje6sBnX0nT6zOH21ZOomgqrW6IG2rd4WuN5e/6aBV8NGbxtdt8LiuPh+V3OUnM&#10;4e1dqceH4eUZRMAh/Jvhis/oUDDT3h3JeNEqGKVP7GQ9TngCG2bJjJU9K9M4BVnk8nZC8QcAAP//&#10;AwBQSwECLQAUAAYACAAAACEAtoM4kv4AAADhAQAAEwAAAAAAAAAAAAAAAAAAAAAAW0NvbnRlbnRf&#10;VHlwZXNdLnhtbFBLAQItABQABgAIAAAAIQA4/SH/1gAAAJQBAAALAAAAAAAAAAAAAAAAAC8BAABf&#10;cmVscy8ucmVsc1BLAQItABQABgAIAAAAIQByZDUvnwIAAMIFAAAOAAAAAAAAAAAAAAAAAC4CAABk&#10;cnMvZTJvRG9jLnhtbFBLAQItABQABgAIAAAAIQDu4AMd3wAAAAoBAAAPAAAAAAAAAAAAAAAAAPkE&#10;AABkcnMvZG93bnJldi54bWxQSwUGAAAAAAQABADzAAAABQYAAAAA&#10;" fillcolor="#c00000" strokecolor="#c00000" strokeweight="2pt">
                <v:textbox>
                  <w:txbxContent>
                    <w:p w14:paraId="4F85962B" w14:textId="77777777" w:rsidR="000B1FF0" w:rsidRPr="00AD57D9" w:rsidRDefault="000B1FF0" w:rsidP="00AD57D9">
                      <w:pPr>
                        <w:contextualSpacing/>
                        <w:rPr>
                          <w:rFonts w:ascii="Garamond" w:hAnsi="Garamond"/>
                          <w:b/>
                          <w:color w:val="FFFFFF" w:themeColor="background1"/>
                          <w:sz w:val="24"/>
                        </w:rPr>
                      </w:pPr>
                      <w:bookmarkStart w:id="22" w:name="TeacherLeadershipEmpowerment"/>
                      <w:r w:rsidRPr="00AD57D9">
                        <w:rPr>
                          <w:rFonts w:ascii="Garamond" w:hAnsi="Garamond"/>
                          <w:b/>
                          <w:color w:val="FFFFFF" w:themeColor="background1"/>
                          <w:sz w:val="24"/>
                        </w:rPr>
                        <w:t>Teacher Leadership &amp; Empowerment</w:t>
                      </w:r>
                    </w:p>
                    <w:bookmarkEnd w:id="22"/>
                    <w:p w14:paraId="52DEDE70" w14:textId="77777777" w:rsidR="000B1FF0" w:rsidRDefault="000B1FF0" w:rsidP="00AD57D9">
                      <w:pPr>
                        <w:jc w:val="center"/>
                      </w:pPr>
                    </w:p>
                  </w:txbxContent>
                </v:textbox>
                <w10:wrap type="topAndBottom"/>
              </v:rect>
            </w:pict>
          </mc:Fallback>
        </mc:AlternateContent>
      </w:r>
      <w:r w:rsidR="00D420C4" w:rsidRPr="00625A53">
        <w:rPr>
          <w:rFonts w:ascii="Garamond" w:hAnsi="Garamond"/>
        </w:rPr>
        <w:t xml:space="preserve">Another group also discussed options for innovation within the schools. They noted that physical attributes of workplaces are changing, and thus maybe school environments should be physically changing as well. </w:t>
      </w:r>
      <w:r w:rsidR="006B5D7F">
        <w:rPr>
          <w:rFonts w:ascii="Garamond" w:hAnsi="Garamond"/>
        </w:rPr>
        <w:t>There is also</w:t>
      </w:r>
      <w:r w:rsidR="00D420C4" w:rsidRPr="00625A53">
        <w:rPr>
          <w:rFonts w:ascii="Garamond" w:hAnsi="Garamond"/>
        </w:rPr>
        <w:t xml:space="preserve"> </w:t>
      </w:r>
      <w:r w:rsidR="006B5D7F">
        <w:rPr>
          <w:rFonts w:ascii="Garamond" w:hAnsi="Garamond"/>
        </w:rPr>
        <w:t>an opportunity to innovation by</w:t>
      </w:r>
      <w:r w:rsidR="006B5D7F" w:rsidRPr="00625A53">
        <w:rPr>
          <w:rFonts w:ascii="Garamond" w:hAnsi="Garamond"/>
        </w:rPr>
        <w:t xml:space="preserve"> </w:t>
      </w:r>
      <w:r w:rsidR="006B5D7F">
        <w:rPr>
          <w:rFonts w:ascii="Garamond" w:hAnsi="Garamond"/>
        </w:rPr>
        <w:t>utilizing</w:t>
      </w:r>
      <w:r w:rsidR="00D420C4" w:rsidRPr="00625A53">
        <w:rPr>
          <w:rFonts w:ascii="Garamond" w:hAnsi="Garamond"/>
        </w:rPr>
        <w:t xml:space="preserve"> technology </w:t>
      </w:r>
      <w:r w:rsidR="006B5D7F">
        <w:rPr>
          <w:rFonts w:ascii="Garamond" w:hAnsi="Garamond"/>
        </w:rPr>
        <w:t xml:space="preserve">more effectively. </w:t>
      </w:r>
    </w:p>
    <w:p w14:paraId="21D93F58" w14:textId="51B837D9" w:rsidR="000224B3" w:rsidRPr="00F83C20" w:rsidRDefault="00AD57D9" w:rsidP="00AD57D9">
      <w:pPr>
        <w:widowControl w:val="0"/>
        <w:spacing w:before="240"/>
        <w:rPr>
          <w:rFonts w:ascii="Garamond" w:hAnsi="Garamond"/>
          <w:color w:val="C00000"/>
          <w:sz w:val="24"/>
        </w:rPr>
      </w:pPr>
      <w:r w:rsidRPr="00F83C20">
        <w:rPr>
          <w:rFonts w:ascii="Garamond" w:hAnsi="Garamond"/>
          <w:noProof/>
          <w:sz w:val="24"/>
        </w:rPr>
        <mc:AlternateContent>
          <mc:Choice Requires="wps">
            <w:drawing>
              <wp:anchor distT="0" distB="0" distL="114300" distR="114300" simplePos="0" relativeHeight="251686912" behindDoc="0" locked="0" layoutInCell="1" allowOverlap="1" wp14:anchorId="037CEDF2" wp14:editId="3B1DB170">
                <wp:simplePos x="0" y="0"/>
                <wp:positionH relativeFrom="column">
                  <wp:posOffset>-54864</wp:posOffset>
                </wp:positionH>
                <wp:positionV relativeFrom="paragraph">
                  <wp:posOffset>619379</wp:posOffset>
                </wp:positionV>
                <wp:extent cx="6022848" cy="865632"/>
                <wp:effectExtent l="0" t="0" r="16510" b="10795"/>
                <wp:wrapNone/>
                <wp:docPr id="12" name="Rectangle 12"/>
                <wp:cNvGraphicFramePr/>
                <a:graphic xmlns:a="http://schemas.openxmlformats.org/drawingml/2006/main">
                  <a:graphicData uri="http://schemas.microsoft.com/office/word/2010/wordprocessingShape">
                    <wps:wsp>
                      <wps:cNvSpPr/>
                      <wps:spPr>
                        <a:xfrm>
                          <a:off x="0" y="0"/>
                          <a:ext cx="6022848" cy="865632"/>
                        </a:xfrm>
                        <a:prstGeom prst="rect">
                          <a:avLst/>
                        </a:prstGeom>
                        <a:noFill/>
                        <a:ln>
                          <a:solidFill>
                            <a:srgbClr val="F24F4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3pt;margin-top:48.75pt;width:474.25pt;height:6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DXmwIAAIcFAAAOAAAAZHJzL2Uyb0RvYy54bWysVE1v2zAMvQ/YfxB0X+14adYFdYqgRYYB&#10;RVu0HXpWZCkxIIsapcTJfv0o+aNBV+wwLAdHFMlH8onk5dWhMWyv0NdgSz45yzlTVkJV203Jfzyv&#10;Pl1w5oOwlTBgVcmPyvOrxccPl62bqwK2YCqFjECsn7eu5NsQ3DzLvNyqRvgzcMqSUgM2IpCIm6xC&#10;0RJ6Y7Iiz2dZC1g5BKm8p9ubTskXCV9rJcO91l4FZkpOuYX0xfRdx2+2uBTzDQq3rWWfhviHLBpR&#10;Wwo6Qt2IINgO6z+gmloieNDhTEKTgda1VKkGqmaSv6nmaSucSrUQOd6NNPn/Byvv9g/I6oreruDM&#10;iobe6JFYE3ZjFKM7Iqh1fk52T+4Be8nTMVZ70NjEf6qDHRKpx5FUdQhM0uUsL4qLKbWBJN3F7Hz2&#10;OYFmr94OffimoGHxUHKk8IlLsb/1gSKS6WASg1lY1cakhzM2XngwdRXvkoCb9bVBthf04qtiupqu&#10;Yg2EcWJGUnTNYmVdLekUjkZFDGMflSZSKPsiZZLaUY2wQkplw6RTbUWlumjnOf2GYLGBo0cKnQAj&#10;sqYsR+weYLDsQAbsLufePrqq1M2jc/63xDrn0SNFBhtG56a2gO8BGKqqj9zZDyR11ESW1lAdqWUQ&#10;ulnyTq5qerdb4cODQBoeGjNaCOGePtpAW3LoT5xtAX+9dx/tqadJy1lLw1hy/3MnUHFmvlvq9q+T&#10;6TRObxKm518KEvBUsz7V2F1zDfT6E1o9TqZjtA9mOGqE5oX2xjJGJZWwkmKXXAYchOvQLQnaPFIt&#10;l8mMJtaJcGufnIzgkdXYl8+HF4Gub95AbX8Hw+CK+Zse7myjp4XlLoCuU4O/8trzTdOeGqffTHGd&#10;nMrJ6nV/Ln4DAAD//wMAUEsDBBQABgAIAAAAIQCtODxT4QAAAAkBAAAPAAAAZHJzL2Rvd25yZXYu&#10;eG1sTI9RS8MwFIXfBf9DuIJvW+q6zab2doggKDLG5uZz2tylZU1Smmyr/974pI+HczjnO8VqNB27&#10;0OBbZxEepgkwsrVTrdUI+8/XSQbMB2mV7JwlhG/ysCpvbwqZK3e1W7rsgmaxxPpcIjQh9Dnnvm7I&#10;SD91PdnoHd1gZIhy0FwN8hrLTcdnSbLkRrY2LjSyp5eG6tPubBDWH4s3fRLVoOe0Gbfv/Hj4mm8Q&#10;7+/G5ydggcbwF4Zf/IgOZWSq3NkqzzqESbaMSQTxuAAWfZEKAaxCmKVpBrws+P8H5Q8AAAD//wMA&#10;UEsBAi0AFAAGAAgAAAAhALaDOJL+AAAA4QEAABMAAAAAAAAAAAAAAAAAAAAAAFtDb250ZW50X1R5&#10;cGVzXS54bWxQSwECLQAUAAYACAAAACEAOP0h/9YAAACUAQAACwAAAAAAAAAAAAAAAAAvAQAAX3Jl&#10;bHMvLnJlbHNQSwECLQAUAAYACAAAACEA5I3w15sCAACHBQAADgAAAAAAAAAAAAAAAAAuAgAAZHJz&#10;L2Uyb0RvYy54bWxQSwECLQAUAAYACAAAACEArTg8U+EAAAAJAQAADwAAAAAAAAAAAAAAAAD1BAAA&#10;ZHJzL2Rvd25yZXYueG1sUEsFBgAAAAAEAAQA8wAAAAMGAAAAAA==&#10;" filled="f" strokecolor="#f24f4f" strokeweight="2pt"/>
            </w:pict>
          </mc:Fallback>
        </mc:AlternateContent>
      </w:r>
      <w:r w:rsidR="00FF2DA7" w:rsidRPr="00F83C20">
        <w:rPr>
          <w:rFonts w:ascii="Garamond" w:hAnsi="Garamond"/>
          <w:b/>
          <w:i/>
          <w:color w:val="C00000"/>
          <w:sz w:val="24"/>
        </w:rPr>
        <w:t>Lever Description:</w:t>
      </w:r>
      <w:r w:rsidR="00FF2DA7" w:rsidRPr="00F83C20">
        <w:rPr>
          <w:rFonts w:ascii="Garamond" w:hAnsi="Garamond"/>
          <w:i/>
          <w:color w:val="C00000"/>
          <w:sz w:val="24"/>
        </w:rPr>
        <w:t xml:space="preserve"> </w:t>
      </w:r>
      <w:r w:rsidR="00D420C4" w:rsidRPr="00F83C20">
        <w:rPr>
          <w:rFonts w:ascii="Garamond" w:hAnsi="Garamond"/>
          <w:color w:val="C00000"/>
          <w:sz w:val="24"/>
        </w:rPr>
        <w:t>It is widely understood that teachers are central to the success of our schools. As expectations of what students know and are able to do continue to rise, what do teachers need in order to learn about and implement the most innovative and effective practices? What kinds of opportunities and supports should they receive to grow as professionals?</w:t>
      </w:r>
    </w:p>
    <w:p w14:paraId="265FE34B" w14:textId="77777777" w:rsidR="000224B3" w:rsidRPr="00625A53" w:rsidRDefault="000224B3" w:rsidP="00625A53">
      <w:pPr>
        <w:widowControl w:val="0"/>
        <w:contextualSpacing/>
        <w:rPr>
          <w:rFonts w:ascii="Garamond" w:hAnsi="Garamond"/>
        </w:rPr>
      </w:pPr>
    </w:p>
    <w:p w14:paraId="479F834C" w14:textId="3A90E6FA" w:rsidR="000224B3" w:rsidRPr="00625A53" w:rsidRDefault="00D420C4" w:rsidP="00625A53">
      <w:pPr>
        <w:widowControl w:val="0"/>
        <w:contextualSpacing/>
        <w:rPr>
          <w:rFonts w:ascii="Garamond" w:hAnsi="Garamond"/>
        </w:rPr>
      </w:pPr>
      <w:r w:rsidRPr="00625A53">
        <w:rPr>
          <w:rFonts w:ascii="Garamond" w:hAnsi="Garamond"/>
        </w:rPr>
        <w:t xml:space="preserve">Five tables chose to discuss this </w:t>
      </w:r>
      <w:r w:rsidR="00FB3BED">
        <w:rPr>
          <w:rFonts w:ascii="Garamond" w:hAnsi="Garamond"/>
        </w:rPr>
        <w:t>L</w:t>
      </w:r>
      <w:r w:rsidR="00FB3BED" w:rsidRPr="00625A53">
        <w:rPr>
          <w:rFonts w:ascii="Garamond" w:hAnsi="Garamond"/>
        </w:rPr>
        <w:t>ever</w:t>
      </w:r>
      <w:r w:rsidRPr="00625A53">
        <w:rPr>
          <w:rFonts w:ascii="Garamond" w:hAnsi="Garamond"/>
        </w:rPr>
        <w:t>. Below are some important themes from their conversations:</w:t>
      </w:r>
    </w:p>
    <w:p w14:paraId="4D7CC649" w14:textId="77777777" w:rsidR="000224B3" w:rsidRPr="00625A53" w:rsidRDefault="000224B3" w:rsidP="00625A53">
      <w:pPr>
        <w:widowControl w:val="0"/>
        <w:contextualSpacing/>
        <w:rPr>
          <w:rFonts w:ascii="Garamond" w:hAnsi="Garamond"/>
        </w:rPr>
      </w:pPr>
    </w:p>
    <w:p w14:paraId="46CFC9E4" w14:textId="77777777" w:rsidR="00FD3539" w:rsidRDefault="00FD3539" w:rsidP="00625A53">
      <w:pPr>
        <w:contextualSpacing/>
        <w:rPr>
          <w:rFonts w:ascii="Garamond" w:hAnsi="Garamond"/>
          <w:b/>
        </w:rPr>
      </w:pPr>
      <w:r>
        <w:rPr>
          <w:rFonts w:ascii="Garamond" w:hAnsi="Garamond"/>
          <w:b/>
        </w:rPr>
        <w:t>Diversity</w:t>
      </w:r>
    </w:p>
    <w:p w14:paraId="2C8114D5" w14:textId="77777777" w:rsidR="00FD3539" w:rsidRPr="00FD3539" w:rsidRDefault="00FD3539" w:rsidP="00625A53">
      <w:pPr>
        <w:contextualSpacing/>
        <w:rPr>
          <w:rFonts w:ascii="Garamond" w:hAnsi="Garamond"/>
        </w:rPr>
      </w:pPr>
      <w:r>
        <w:rPr>
          <w:rFonts w:ascii="Garamond" w:hAnsi="Garamond"/>
        </w:rPr>
        <w:t>Three participants noted the national SEED (Seeking Education Equity &amp; Diversity) program</w:t>
      </w:r>
      <w:r w:rsidR="00C2193B">
        <w:rPr>
          <w:rFonts w:ascii="Garamond" w:hAnsi="Garamond"/>
        </w:rPr>
        <w:t xml:space="preserve"> as something for Salem Public Schools to consider.</w:t>
      </w:r>
    </w:p>
    <w:p w14:paraId="6F090385" w14:textId="77777777" w:rsidR="00FD3539" w:rsidRDefault="00FD3539" w:rsidP="00625A53">
      <w:pPr>
        <w:contextualSpacing/>
        <w:rPr>
          <w:rFonts w:ascii="Garamond" w:hAnsi="Garamond"/>
          <w:b/>
        </w:rPr>
      </w:pPr>
    </w:p>
    <w:p w14:paraId="47D904D8" w14:textId="77777777" w:rsidR="000224B3" w:rsidRPr="00625A53" w:rsidRDefault="00040871" w:rsidP="00625A53">
      <w:pPr>
        <w:contextualSpacing/>
        <w:rPr>
          <w:rFonts w:ascii="Garamond" w:hAnsi="Garamond"/>
        </w:rPr>
      </w:pPr>
      <w:r>
        <w:rPr>
          <w:rFonts w:ascii="Garamond" w:hAnsi="Garamond"/>
          <w:b/>
        </w:rPr>
        <w:t>Peer Learning and Coaching Opportunities for Teachers</w:t>
      </w:r>
    </w:p>
    <w:p w14:paraId="6B9BB24D" w14:textId="07C65700" w:rsidR="000224B3" w:rsidRPr="00625A53" w:rsidRDefault="00D420C4" w:rsidP="00625A53">
      <w:pPr>
        <w:contextualSpacing/>
        <w:rPr>
          <w:rFonts w:ascii="Garamond" w:hAnsi="Garamond"/>
        </w:rPr>
      </w:pPr>
      <w:r w:rsidRPr="00625A53">
        <w:rPr>
          <w:rFonts w:ascii="Garamond" w:hAnsi="Garamond"/>
        </w:rPr>
        <w:t xml:space="preserve">One group discussed the idea of having the “best teachers teach other teachers” and giving “teachers time to observe each other.” This group </w:t>
      </w:r>
      <w:r w:rsidR="006B5D7F">
        <w:rPr>
          <w:rFonts w:ascii="Garamond" w:hAnsi="Garamond"/>
        </w:rPr>
        <w:t>recommended</w:t>
      </w:r>
      <w:r w:rsidRPr="00625A53">
        <w:rPr>
          <w:rFonts w:ascii="Garamond" w:hAnsi="Garamond"/>
        </w:rPr>
        <w:t xml:space="preserve"> “multiple models and pathways for support within each school and across the district” and discussed the idea of integrating teaching and coaching into “collaborative hybrid roles.”</w:t>
      </w:r>
      <w:r w:rsidR="00E0085B">
        <w:rPr>
          <w:rFonts w:ascii="Garamond" w:hAnsi="Garamond"/>
        </w:rPr>
        <w:t xml:space="preserve"> Another participant noted that there are “rock stars” in the district, and it is important </w:t>
      </w:r>
      <w:r w:rsidR="006B5D7F">
        <w:rPr>
          <w:rFonts w:ascii="Garamond" w:hAnsi="Garamond"/>
        </w:rPr>
        <w:t>to put</w:t>
      </w:r>
      <w:r w:rsidR="00E0085B">
        <w:rPr>
          <w:rFonts w:ascii="Garamond" w:hAnsi="Garamond"/>
        </w:rPr>
        <w:t xml:space="preserve"> systems in place for mentoring and sharing across the district.</w:t>
      </w:r>
      <w:r w:rsidR="00242A52">
        <w:rPr>
          <w:rFonts w:ascii="Garamond" w:hAnsi="Garamond"/>
        </w:rPr>
        <w:t xml:space="preserve"> As one participant stated, “It is a lot easier to be helped by a colleague than by [your] boss.”</w:t>
      </w:r>
    </w:p>
    <w:p w14:paraId="4F141A06" w14:textId="77777777" w:rsidR="000224B3" w:rsidRPr="00625A53" w:rsidRDefault="000224B3" w:rsidP="00625A53">
      <w:pPr>
        <w:contextualSpacing/>
        <w:rPr>
          <w:rFonts w:ascii="Garamond" w:hAnsi="Garamond"/>
        </w:rPr>
      </w:pPr>
    </w:p>
    <w:p w14:paraId="5137414E" w14:textId="77777777" w:rsidR="000224B3" w:rsidRPr="00625A53" w:rsidRDefault="00D420C4" w:rsidP="00625A53">
      <w:pPr>
        <w:contextualSpacing/>
        <w:rPr>
          <w:rFonts w:ascii="Garamond" w:hAnsi="Garamond"/>
        </w:rPr>
      </w:pPr>
      <w:r w:rsidRPr="00625A53">
        <w:rPr>
          <w:rFonts w:ascii="Garamond" w:hAnsi="Garamond"/>
          <w:b/>
        </w:rPr>
        <w:t>Teach</w:t>
      </w:r>
      <w:r w:rsidR="00040871">
        <w:rPr>
          <w:rFonts w:ascii="Garamond" w:hAnsi="Garamond"/>
          <w:b/>
        </w:rPr>
        <w:t>er Respect and Voice</w:t>
      </w:r>
    </w:p>
    <w:p w14:paraId="4FD1211B" w14:textId="77777777" w:rsidR="000224B3" w:rsidRPr="00625A53" w:rsidRDefault="00D420C4" w:rsidP="00625A53">
      <w:pPr>
        <w:widowControl w:val="0"/>
        <w:contextualSpacing/>
        <w:rPr>
          <w:rFonts w:ascii="Garamond" w:hAnsi="Garamond"/>
        </w:rPr>
      </w:pPr>
      <w:r w:rsidRPr="00625A53">
        <w:rPr>
          <w:rFonts w:ascii="Garamond" w:hAnsi="Garamond"/>
        </w:rPr>
        <w:t>One participant highlighted the fact that teachers deserve respect, which does not currently always happen. Similarly, another participant noted that teachers should have an “equal voice in identifying structural inequities.”</w:t>
      </w:r>
    </w:p>
    <w:p w14:paraId="24EFE57F" w14:textId="77777777" w:rsidR="000224B3" w:rsidRPr="00625A53" w:rsidRDefault="000224B3" w:rsidP="00625A53">
      <w:pPr>
        <w:widowControl w:val="0"/>
        <w:contextualSpacing/>
        <w:rPr>
          <w:rFonts w:ascii="Garamond" w:hAnsi="Garamond"/>
        </w:rPr>
      </w:pPr>
    </w:p>
    <w:p w14:paraId="22440710" w14:textId="77777777" w:rsidR="000224B3" w:rsidRPr="00625A53" w:rsidRDefault="00D420C4" w:rsidP="00625A53">
      <w:pPr>
        <w:widowControl w:val="0"/>
        <w:contextualSpacing/>
        <w:rPr>
          <w:rFonts w:ascii="Garamond" w:hAnsi="Garamond"/>
        </w:rPr>
      </w:pPr>
      <w:r w:rsidRPr="00625A53">
        <w:rPr>
          <w:rFonts w:ascii="Garamond" w:hAnsi="Garamond"/>
          <w:b/>
        </w:rPr>
        <w:t>Teach</w:t>
      </w:r>
      <w:r w:rsidR="00040871">
        <w:rPr>
          <w:rFonts w:ascii="Garamond" w:hAnsi="Garamond"/>
          <w:b/>
        </w:rPr>
        <w:t>er Compensation</w:t>
      </w:r>
    </w:p>
    <w:p w14:paraId="26CFC70F" w14:textId="5CF597AB" w:rsidR="000224B3" w:rsidRPr="00625A53" w:rsidRDefault="00D420C4" w:rsidP="00625A53">
      <w:pPr>
        <w:widowControl w:val="0"/>
        <w:contextualSpacing/>
        <w:rPr>
          <w:rFonts w:ascii="Garamond" w:hAnsi="Garamond"/>
        </w:rPr>
      </w:pPr>
      <w:r w:rsidRPr="00625A53">
        <w:rPr>
          <w:rFonts w:ascii="Garamond" w:hAnsi="Garamond"/>
        </w:rPr>
        <w:t xml:space="preserve">One group </w:t>
      </w:r>
      <w:r w:rsidR="006B5D7F">
        <w:rPr>
          <w:rFonts w:ascii="Garamond" w:hAnsi="Garamond"/>
        </w:rPr>
        <w:t>suggested that</w:t>
      </w:r>
      <w:r w:rsidRPr="00625A53">
        <w:rPr>
          <w:rFonts w:ascii="Garamond" w:hAnsi="Garamond"/>
        </w:rPr>
        <w:t xml:space="preserve"> the district’s compensation system </w:t>
      </w:r>
      <w:r w:rsidR="006B5D7F">
        <w:rPr>
          <w:rFonts w:ascii="Garamond" w:hAnsi="Garamond"/>
        </w:rPr>
        <w:t>should</w:t>
      </w:r>
      <w:r w:rsidRPr="00625A53">
        <w:rPr>
          <w:rFonts w:ascii="Garamond" w:hAnsi="Garamond"/>
        </w:rPr>
        <w:t xml:space="preserve"> be restructured so that it is competitive with other urban districts.</w:t>
      </w:r>
      <w:r w:rsidR="00C2193B">
        <w:rPr>
          <w:rFonts w:ascii="Garamond" w:hAnsi="Garamond"/>
        </w:rPr>
        <w:t xml:space="preserve"> Another participant </w:t>
      </w:r>
      <w:r w:rsidR="000467D7">
        <w:rPr>
          <w:rFonts w:ascii="Garamond" w:hAnsi="Garamond"/>
        </w:rPr>
        <w:t>recommended</w:t>
      </w:r>
      <w:r w:rsidR="00C2193B">
        <w:rPr>
          <w:rFonts w:ascii="Garamond" w:hAnsi="Garamond"/>
        </w:rPr>
        <w:t xml:space="preserve"> </w:t>
      </w:r>
      <w:r w:rsidR="000467D7">
        <w:rPr>
          <w:rFonts w:ascii="Garamond" w:hAnsi="Garamond"/>
        </w:rPr>
        <w:t xml:space="preserve">that teacher salaries be </w:t>
      </w:r>
      <w:r w:rsidR="00C2193B">
        <w:rPr>
          <w:rFonts w:ascii="Garamond" w:hAnsi="Garamond"/>
        </w:rPr>
        <w:t>increase</w:t>
      </w:r>
      <w:r w:rsidR="000467D7">
        <w:rPr>
          <w:rFonts w:ascii="Garamond" w:hAnsi="Garamond"/>
        </w:rPr>
        <w:t>d</w:t>
      </w:r>
      <w:r w:rsidR="00C2193B">
        <w:rPr>
          <w:rFonts w:ascii="Garamond" w:hAnsi="Garamond"/>
        </w:rPr>
        <w:t>.</w:t>
      </w:r>
      <w:r w:rsidRPr="00625A53">
        <w:rPr>
          <w:rFonts w:ascii="Garamond" w:hAnsi="Garamond"/>
        </w:rPr>
        <w:t xml:space="preserve"> </w:t>
      </w:r>
      <w:r w:rsidR="00242A52">
        <w:rPr>
          <w:rFonts w:ascii="Garamond" w:hAnsi="Garamond"/>
        </w:rPr>
        <w:t>The idea of unique incentives (e.g., college courses) for teachers was also discussed.</w:t>
      </w:r>
    </w:p>
    <w:p w14:paraId="0C14408D" w14:textId="77777777" w:rsidR="000224B3" w:rsidRPr="00625A53" w:rsidRDefault="000224B3">
      <w:pPr>
        <w:widowControl w:val="0"/>
        <w:spacing w:line="240" w:lineRule="auto"/>
        <w:rPr>
          <w:rFonts w:ascii="Garamond" w:hAnsi="Garamond"/>
        </w:rPr>
      </w:pPr>
    </w:p>
    <w:p w14:paraId="7FFD1A3D" w14:textId="77777777" w:rsidR="000224B3" w:rsidRPr="0016396C" w:rsidRDefault="00D420C4">
      <w:pPr>
        <w:rPr>
          <w:rFonts w:ascii="Century Gothic" w:hAnsi="Century Gothic"/>
          <w:color w:val="C00000"/>
          <w:sz w:val="28"/>
        </w:rPr>
      </w:pPr>
      <w:r w:rsidRPr="0016396C">
        <w:rPr>
          <w:rFonts w:ascii="Century Gothic" w:hAnsi="Century Gothic"/>
          <w:b/>
          <w:color w:val="C00000"/>
          <w:sz w:val="28"/>
        </w:rPr>
        <w:t>V</w:t>
      </w:r>
      <w:r w:rsidR="00625A53" w:rsidRPr="0016396C">
        <w:rPr>
          <w:rFonts w:ascii="Century Gothic" w:hAnsi="Century Gothic"/>
          <w:b/>
          <w:color w:val="C00000"/>
          <w:sz w:val="28"/>
        </w:rPr>
        <w:t>IDEO &amp; VISION FOR SPS GRADUATES</w:t>
      </w:r>
    </w:p>
    <w:p w14:paraId="2BE49F21" w14:textId="00754592" w:rsidR="000224B3" w:rsidRPr="00625A53" w:rsidRDefault="000D781F">
      <w:pPr>
        <w:rPr>
          <w:rFonts w:ascii="Garamond" w:hAnsi="Garamond"/>
        </w:rPr>
      </w:pPr>
      <w:bookmarkStart w:id="11" w:name="TonyWagnerVideo"/>
      <w:r>
        <w:rPr>
          <w:noProof/>
        </w:rPr>
        <w:drawing>
          <wp:anchor distT="0" distB="0" distL="114300" distR="114300" simplePos="0" relativeHeight="251660288" behindDoc="1" locked="0" layoutInCell="1" allowOverlap="1" wp14:anchorId="7255D1D6" wp14:editId="468BAFE5">
            <wp:simplePos x="0" y="0"/>
            <wp:positionH relativeFrom="column">
              <wp:posOffset>2898140</wp:posOffset>
            </wp:positionH>
            <wp:positionV relativeFrom="paragraph">
              <wp:posOffset>27940</wp:posOffset>
            </wp:positionV>
            <wp:extent cx="3053715" cy="1718945"/>
            <wp:effectExtent l="0" t="0" r="0" b="0"/>
            <wp:wrapTight wrapText="bothSides">
              <wp:wrapPolygon edited="0">
                <wp:start x="0" y="0"/>
                <wp:lineTo x="0" y="21305"/>
                <wp:lineTo x="21425" y="21305"/>
                <wp:lineTo x="21425" y="0"/>
                <wp:lineTo x="0" y="0"/>
              </wp:wrapPolygon>
            </wp:wrapTight>
            <wp:docPr id="14" name="Picture 1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7372" t="14816" r="29166" b="21367"/>
                    <a:stretch/>
                  </pic:blipFill>
                  <pic:spPr bwMode="auto">
                    <a:xfrm>
                      <a:off x="0" y="0"/>
                      <a:ext cx="3053715" cy="171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1"/>
    </w:p>
    <w:p w14:paraId="7CB99053" w14:textId="54C872C8" w:rsidR="000224B3" w:rsidRDefault="00D420C4">
      <w:pPr>
        <w:rPr>
          <w:rFonts w:ascii="Garamond" w:hAnsi="Garamond"/>
        </w:rPr>
      </w:pPr>
      <w:r w:rsidRPr="00625A53">
        <w:rPr>
          <w:rFonts w:ascii="Garamond" w:hAnsi="Garamond"/>
        </w:rPr>
        <w:t xml:space="preserve">Following the small table discussions focused on the six </w:t>
      </w:r>
      <w:r w:rsidR="00FB3BED">
        <w:rPr>
          <w:rFonts w:ascii="Garamond" w:hAnsi="Garamond"/>
        </w:rPr>
        <w:t>L</w:t>
      </w:r>
      <w:r w:rsidR="00FB3BED" w:rsidRPr="00625A53">
        <w:rPr>
          <w:rFonts w:ascii="Garamond" w:hAnsi="Garamond"/>
        </w:rPr>
        <w:t xml:space="preserve">evers </w:t>
      </w:r>
      <w:r w:rsidRPr="00625A53">
        <w:rPr>
          <w:rFonts w:ascii="Garamond" w:hAnsi="Garamond"/>
        </w:rPr>
        <w:t xml:space="preserve">for </w:t>
      </w:r>
      <w:r w:rsidR="00FB3BED">
        <w:rPr>
          <w:rFonts w:ascii="Garamond" w:hAnsi="Garamond"/>
        </w:rPr>
        <w:t>C</w:t>
      </w:r>
      <w:r w:rsidR="00FB3BED" w:rsidRPr="00625A53">
        <w:rPr>
          <w:rFonts w:ascii="Garamond" w:hAnsi="Garamond"/>
        </w:rPr>
        <w:t>hange</w:t>
      </w:r>
      <w:r w:rsidRPr="00625A53">
        <w:rPr>
          <w:rFonts w:ascii="Garamond" w:hAnsi="Garamond"/>
        </w:rPr>
        <w:t xml:space="preserve">, Superintendent Ruiz introduced a video of a talk by noted author and scholar Tony Wagner, who speaks eloquently about the </w:t>
      </w:r>
      <w:r w:rsidR="000467D7">
        <w:rPr>
          <w:rFonts w:ascii="Garamond" w:hAnsi="Garamond"/>
        </w:rPr>
        <w:t xml:space="preserve">seven </w:t>
      </w:r>
      <w:r w:rsidRPr="00625A53">
        <w:rPr>
          <w:rFonts w:ascii="Garamond" w:hAnsi="Garamond"/>
        </w:rPr>
        <w:t xml:space="preserve">most important “survival skills” our children will need in order to thrive in this century and beyond. </w:t>
      </w:r>
      <w:r w:rsidR="000467D7">
        <w:rPr>
          <w:rFonts w:ascii="Garamond" w:hAnsi="Garamond"/>
        </w:rPr>
        <w:t>They are:</w:t>
      </w:r>
    </w:p>
    <w:p w14:paraId="75E2AA19" w14:textId="77777777" w:rsidR="00D048DC" w:rsidRPr="00625A53" w:rsidRDefault="00D048DC">
      <w:pPr>
        <w:rPr>
          <w:rFonts w:ascii="Garamond" w:hAnsi="Garamond"/>
        </w:rPr>
      </w:pPr>
    </w:p>
    <w:p w14:paraId="13A47B4B" w14:textId="77777777" w:rsidR="000224B3" w:rsidRPr="00625A53" w:rsidRDefault="00D420C4">
      <w:pPr>
        <w:numPr>
          <w:ilvl w:val="0"/>
          <w:numId w:val="11"/>
        </w:numPr>
        <w:ind w:hanging="360"/>
        <w:contextualSpacing/>
        <w:rPr>
          <w:rFonts w:ascii="Garamond" w:hAnsi="Garamond"/>
        </w:rPr>
      </w:pPr>
      <w:r w:rsidRPr="00625A53">
        <w:rPr>
          <w:rFonts w:ascii="Garamond" w:hAnsi="Garamond"/>
        </w:rPr>
        <w:t>Critical thinking and problem solving</w:t>
      </w:r>
    </w:p>
    <w:p w14:paraId="281AA99D" w14:textId="77777777" w:rsidR="000224B3" w:rsidRPr="00625A53" w:rsidRDefault="00D420C4">
      <w:pPr>
        <w:numPr>
          <w:ilvl w:val="0"/>
          <w:numId w:val="11"/>
        </w:numPr>
        <w:ind w:hanging="360"/>
        <w:contextualSpacing/>
        <w:rPr>
          <w:rFonts w:ascii="Garamond" w:hAnsi="Garamond"/>
        </w:rPr>
      </w:pPr>
      <w:r w:rsidRPr="00625A53">
        <w:rPr>
          <w:rFonts w:ascii="Garamond" w:hAnsi="Garamond"/>
        </w:rPr>
        <w:t>Collaboration across networks and leading by influence</w:t>
      </w:r>
    </w:p>
    <w:p w14:paraId="21E9BCCF" w14:textId="77777777" w:rsidR="000224B3" w:rsidRPr="00625A53" w:rsidRDefault="00D420C4">
      <w:pPr>
        <w:numPr>
          <w:ilvl w:val="0"/>
          <w:numId w:val="11"/>
        </w:numPr>
        <w:ind w:hanging="360"/>
        <w:contextualSpacing/>
        <w:rPr>
          <w:rFonts w:ascii="Garamond" w:hAnsi="Garamond"/>
        </w:rPr>
      </w:pPr>
      <w:r w:rsidRPr="00625A53">
        <w:rPr>
          <w:rFonts w:ascii="Garamond" w:hAnsi="Garamond"/>
        </w:rPr>
        <w:t>Agility and adaptability</w:t>
      </w:r>
    </w:p>
    <w:p w14:paraId="1EFD23B3" w14:textId="3D8821B8" w:rsidR="000224B3" w:rsidRPr="00625A53" w:rsidRDefault="00D420C4">
      <w:pPr>
        <w:numPr>
          <w:ilvl w:val="0"/>
          <w:numId w:val="11"/>
        </w:numPr>
        <w:ind w:hanging="360"/>
        <w:contextualSpacing/>
        <w:rPr>
          <w:rFonts w:ascii="Garamond" w:hAnsi="Garamond"/>
        </w:rPr>
      </w:pPr>
      <w:r w:rsidRPr="00625A53">
        <w:rPr>
          <w:rFonts w:ascii="Garamond" w:hAnsi="Garamond"/>
        </w:rPr>
        <w:t>Initiative and entrepreneurship</w:t>
      </w:r>
    </w:p>
    <w:p w14:paraId="704F3CFA" w14:textId="77777777" w:rsidR="000224B3" w:rsidRPr="00625A53" w:rsidRDefault="00D420C4">
      <w:pPr>
        <w:numPr>
          <w:ilvl w:val="0"/>
          <w:numId w:val="11"/>
        </w:numPr>
        <w:ind w:hanging="360"/>
        <w:contextualSpacing/>
        <w:rPr>
          <w:rFonts w:ascii="Garamond" w:hAnsi="Garamond"/>
        </w:rPr>
      </w:pPr>
      <w:r w:rsidRPr="00625A53">
        <w:rPr>
          <w:rFonts w:ascii="Garamond" w:hAnsi="Garamond"/>
        </w:rPr>
        <w:t>Effective oral and written communication</w:t>
      </w:r>
    </w:p>
    <w:p w14:paraId="2AE33071" w14:textId="7C615FDC" w:rsidR="000224B3" w:rsidRPr="00625A53" w:rsidRDefault="000D781F">
      <w:pPr>
        <w:numPr>
          <w:ilvl w:val="0"/>
          <w:numId w:val="11"/>
        </w:numPr>
        <w:ind w:hanging="360"/>
        <w:contextualSpacing/>
        <w:rPr>
          <w:rFonts w:ascii="Garamond" w:hAnsi="Garamond"/>
        </w:rPr>
      </w:pPr>
      <w:r>
        <w:rPr>
          <w:rFonts w:ascii="Century Gothic" w:hAnsi="Century Gothic"/>
          <w:b/>
          <w:noProof/>
          <w:sz w:val="24"/>
        </w:rPr>
        <w:drawing>
          <wp:anchor distT="0" distB="0" distL="114300" distR="114300" simplePos="0" relativeHeight="251662336" behindDoc="1" locked="0" layoutInCell="1" allowOverlap="1" wp14:anchorId="3D18C206" wp14:editId="36AD5485">
            <wp:simplePos x="0" y="0"/>
            <wp:positionH relativeFrom="column">
              <wp:posOffset>4081780</wp:posOffset>
            </wp:positionH>
            <wp:positionV relativeFrom="paragraph">
              <wp:posOffset>37465</wp:posOffset>
            </wp:positionV>
            <wp:extent cx="1874520" cy="2477770"/>
            <wp:effectExtent l="0" t="0" r="0" b="0"/>
            <wp:wrapTight wrapText="bothSides">
              <wp:wrapPolygon edited="0">
                <wp:start x="0" y="0"/>
                <wp:lineTo x="0" y="21423"/>
                <wp:lineTo x="21293" y="21423"/>
                <wp:lineTo x="212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l graduate spanish rotat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4520" cy="247777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61312" behindDoc="1" locked="0" layoutInCell="1" allowOverlap="1" wp14:anchorId="39FB24B7" wp14:editId="3EA763D2">
            <wp:simplePos x="0" y="0"/>
            <wp:positionH relativeFrom="column">
              <wp:posOffset>1809115</wp:posOffset>
            </wp:positionH>
            <wp:positionV relativeFrom="paragraph">
              <wp:posOffset>339725</wp:posOffset>
            </wp:positionV>
            <wp:extent cx="2486660" cy="1856105"/>
            <wp:effectExtent l="0" t="8573" r="318" b="317"/>
            <wp:wrapTight wrapText="bothSides">
              <wp:wrapPolygon edited="0">
                <wp:start x="-74" y="21500"/>
                <wp:lineTo x="21437" y="21500"/>
                <wp:lineTo x="21437" y="218"/>
                <wp:lineTo x="-74" y="218"/>
                <wp:lineTo x="-74" y="215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l graduate_English.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86660" cy="1856105"/>
                    </a:xfrm>
                    <a:prstGeom prst="rect">
                      <a:avLst/>
                    </a:prstGeom>
                  </pic:spPr>
                </pic:pic>
              </a:graphicData>
            </a:graphic>
            <wp14:sizeRelH relativeFrom="page">
              <wp14:pctWidth>0</wp14:pctWidth>
            </wp14:sizeRelH>
            <wp14:sizeRelV relativeFrom="page">
              <wp14:pctHeight>0</wp14:pctHeight>
            </wp14:sizeRelV>
          </wp:anchor>
        </w:drawing>
      </w:r>
      <w:r w:rsidR="00D420C4" w:rsidRPr="00625A53">
        <w:rPr>
          <w:rFonts w:ascii="Garamond" w:hAnsi="Garamond"/>
        </w:rPr>
        <w:t>Accessing and analyzing information</w:t>
      </w:r>
    </w:p>
    <w:p w14:paraId="68C62EFF" w14:textId="4E3F795A" w:rsidR="000224B3" w:rsidRPr="00625A53" w:rsidRDefault="00D420C4">
      <w:pPr>
        <w:numPr>
          <w:ilvl w:val="0"/>
          <w:numId w:val="11"/>
        </w:numPr>
        <w:ind w:hanging="360"/>
        <w:contextualSpacing/>
        <w:rPr>
          <w:rFonts w:ascii="Garamond" w:hAnsi="Garamond"/>
        </w:rPr>
      </w:pPr>
      <w:r w:rsidRPr="00625A53">
        <w:rPr>
          <w:rFonts w:ascii="Garamond" w:hAnsi="Garamond"/>
        </w:rPr>
        <w:t>Curiosity and imagination</w:t>
      </w:r>
    </w:p>
    <w:p w14:paraId="1605E593" w14:textId="77777777" w:rsidR="00D048DC" w:rsidRDefault="00D048DC">
      <w:pPr>
        <w:rPr>
          <w:rFonts w:ascii="Garamond" w:hAnsi="Garamond"/>
        </w:rPr>
      </w:pPr>
    </w:p>
    <w:p w14:paraId="7B44F252" w14:textId="6B2BC601" w:rsidR="000224B3" w:rsidRPr="00625A53" w:rsidRDefault="00D420C4">
      <w:pPr>
        <w:rPr>
          <w:rFonts w:ascii="Garamond" w:hAnsi="Garamond"/>
        </w:rPr>
      </w:pPr>
      <w:r w:rsidRPr="00625A53">
        <w:rPr>
          <w:rFonts w:ascii="Garamond" w:hAnsi="Garamond"/>
        </w:rPr>
        <w:t xml:space="preserve">At the conclusion of the video, Superintendent Ruiz summarized </w:t>
      </w:r>
      <w:r w:rsidR="000467D7">
        <w:rPr>
          <w:rFonts w:ascii="Garamond" w:hAnsi="Garamond"/>
        </w:rPr>
        <w:t>its</w:t>
      </w:r>
      <w:r w:rsidR="000467D7" w:rsidRPr="00625A53">
        <w:rPr>
          <w:rFonts w:ascii="Garamond" w:hAnsi="Garamond"/>
        </w:rPr>
        <w:t xml:space="preserve"> </w:t>
      </w:r>
      <w:r w:rsidRPr="00625A53">
        <w:rPr>
          <w:rFonts w:ascii="Garamond" w:hAnsi="Garamond"/>
        </w:rPr>
        <w:t>core message</w:t>
      </w:r>
      <w:r w:rsidR="000467D7">
        <w:rPr>
          <w:rFonts w:ascii="Garamond" w:hAnsi="Garamond"/>
        </w:rPr>
        <w:t>:</w:t>
      </w:r>
      <w:r w:rsidRPr="00625A53">
        <w:rPr>
          <w:rFonts w:ascii="Garamond" w:hAnsi="Garamond"/>
        </w:rPr>
        <w:t xml:space="preserve"> “It’s not what you know, but what you do with what you know.” She then asked participants, “What do you think Salem’s young people will need to succeed? What are the skills and qualities that </w:t>
      </w:r>
      <w:r w:rsidRPr="000B1FF0">
        <w:rPr>
          <w:rFonts w:ascii="Garamond" w:hAnsi="Garamond"/>
          <w:i/>
        </w:rPr>
        <w:t>we</w:t>
      </w:r>
      <w:r w:rsidRPr="00625A53">
        <w:rPr>
          <w:rFonts w:ascii="Garamond" w:hAnsi="Garamond"/>
        </w:rPr>
        <w:t xml:space="preserve"> as a community want a graduate of the Salem Public Schools to possess?” She </w:t>
      </w:r>
      <w:r w:rsidR="000467D7">
        <w:rPr>
          <w:rFonts w:ascii="Garamond" w:hAnsi="Garamond"/>
        </w:rPr>
        <w:t>then invited</w:t>
      </w:r>
      <w:r w:rsidRPr="00625A53">
        <w:rPr>
          <w:rFonts w:ascii="Garamond" w:hAnsi="Garamond"/>
        </w:rPr>
        <w:t xml:space="preserve"> participants to discuss this </w:t>
      </w:r>
      <w:r w:rsidR="000467D7">
        <w:rPr>
          <w:rFonts w:ascii="Garamond" w:hAnsi="Garamond"/>
        </w:rPr>
        <w:t xml:space="preserve">question </w:t>
      </w:r>
      <w:r w:rsidRPr="00625A53">
        <w:rPr>
          <w:rFonts w:ascii="Garamond" w:hAnsi="Garamond"/>
        </w:rPr>
        <w:t>at their tables. Participants were given paper silhouettes of an SPS graduate</w:t>
      </w:r>
      <w:r w:rsidR="000467D7">
        <w:rPr>
          <w:rFonts w:ascii="Garamond" w:hAnsi="Garamond"/>
        </w:rPr>
        <w:t>,</w:t>
      </w:r>
      <w:r w:rsidRPr="00625A53">
        <w:rPr>
          <w:rFonts w:ascii="Garamond" w:hAnsi="Garamond"/>
        </w:rPr>
        <w:t xml:space="preserve"> along with a list of 21st century skills and qualities. </w:t>
      </w:r>
      <w:r w:rsidR="000467D7">
        <w:rPr>
          <w:rFonts w:ascii="Garamond" w:hAnsi="Garamond"/>
        </w:rPr>
        <w:t xml:space="preserve">Participants </w:t>
      </w:r>
      <w:r w:rsidRPr="00625A53">
        <w:rPr>
          <w:rFonts w:ascii="Garamond" w:hAnsi="Garamond"/>
        </w:rPr>
        <w:lastRenderedPageBreak/>
        <w:t xml:space="preserve">broke into pairs at their tables and </w:t>
      </w:r>
      <w:r w:rsidR="000467D7">
        <w:rPr>
          <w:rFonts w:ascii="Garamond" w:hAnsi="Garamond"/>
        </w:rPr>
        <w:t>selected</w:t>
      </w:r>
      <w:r w:rsidR="000467D7" w:rsidRPr="00625A53">
        <w:rPr>
          <w:rFonts w:ascii="Garamond" w:hAnsi="Garamond"/>
        </w:rPr>
        <w:t xml:space="preserve"> </w:t>
      </w:r>
      <w:r w:rsidRPr="00625A53">
        <w:rPr>
          <w:rFonts w:ascii="Garamond" w:hAnsi="Garamond"/>
        </w:rPr>
        <w:t>the top 5 skills they felt were most important. The results of that exercise are summarized in the next section.</w:t>
      </w:r>
    </w:p>
    <w:p w14:paraId="476B63D7" w14:textId="77777777" w:rsidR="0016396C" w:rsidRDefault="0016396C">
      <w:pPr>
        <w:rPr>
          <w:rFonts w:ascii="Century Gothic" w:hAnsi="Century Gothic"/>
          <w:b/>
          <w:sz w:val="24"/>
        </w:rPr>
      </w:pPr>
      <w:bookmarkStart w:id="12" w:name="SkillsQualitiesSPSGraduate"/>
    </w:p>
    <w:p w14:paraId="6E9D7021" w14:textId="77777777" w:rsidR="000224B3" w:rsidRPr="0016396C" w:rsidRDefault="00D420C4">
      <w:pPr>
        <w:rPr>
          <w:rFonts w:ascii="Garamond" w:hAnsi="Garamond"/>
          <w:color w:val="C00000"/>
          <w:sz w:val="24"/>
        </w:rPr>
      </w:pPr>
      <w:r w:rsidRPr="0016396C">
        <w:rPr>
          <w:rFonts w:ascii="Century Gothic" w:hAnsi="Century Gothic"/>
          <w:b/>
          <w:color w:val="C00000"/>
          <w:sz w:val="28"/>
        </w:rPr>
        <w:t>SKILLS AND QUALITIES OF AN SPS GRADUATE</w:t>
      </w:r>
      <w:bookmarkEnd w:id="12"/>
    </w:p>
    <w:p w14:paraId="28E3906F" w14:textId="77777777" w:rsidR="000224B3" w:rsidRPr="00625A53" w:rsidRDefault="000224B3">
      <w:pPr>
        <w:rPr>
          <w:rFonts w:ascii="Garamond" w:hAnsi="Garamond"/>
        </w:rPr>
      </w:pPr>
    </w:p>
    <w:p w14:paraId="3D28C246" w14:textId="77777777" w:rsidR="000224B3" w:rsidRPr="00625A53" w:rsidRDefault="00D420C4">
      <w:pPr>
        <w:rPr>
          <w:rFonts w:ascii="Garamond" w:hAnsi="Garamond"/>
        </w:rPr>
      </w:pPr>
      <w:r w:rsidRPr="00625A53">
        <w:rPr>
          <w:rFonts w:ascii="Garamond" w:hAnsi="Garamond"/>
        </w:rPr>
        <w:t xml:space="preserve">In pairs, participants chose which of the 12 skills and qualities most resonated with them. The list of suggested skills and qualities included: </w:t>
      </w:r>
    </w:p>
    <w:p w14:paraId="5FB1CA00" w14:textId="77777777" w:rsidR="000224B3" w:rsidRPr="00625A53" w:rsidRDefault="00D420C4">
      <w:pPr>
        <w:widowControl w:val="0"/>
        <w:numPr>
          <w:ilvl w:val="0"/>
          <w:numId w:val="5"/>
        </w:numPr>
        <w:ind w:hanging="360"/>
        <w:contextualSpacing/>
        <w:rPr>
          <w:rFonts w:ascii="Garamond" w:hAnsi="Garamond"/>
        </w:rPr>
      </w:pPr>
      <w:r w:rsidRPr="00625A53">
        <w:rPr>
          <w:rFonts w:ascii="Garamond" w:hAnsi="Garamond"/>
        </w:rPr>
        <w:t>Agility &amp; Adaptability</w:t>
      </w:r>
    </w:p>
    <w:p w14:paraId="429F4248" w14:textId="5C8CC514" w:rsidR="000224B3" w:rsidRPr="00625A53" w:rsidRDefault="000D781F">
      <w:pPr>
        <w:widowControl w:val="0"/>
        <w:numPr>
          <w:ilvl w:val="0"/>
          <w:numId w:val="5"/>
        </w:numPr>
        <w:ind w:hanging="360"/>
        <w:contextualSpacing/>
        <w:rPr>
          <w:rFonts w:ascii="Garamond" w:hAnsi="Garamond"/>
        </w:rPr>
      </w:pPr>
      <w:r>
        <w:rPr>
          <w:rFonts w:ascii="Garamond" w:hAnsi="Garamond"/>
          <w:b/>
          <w:noProof/>
        </w:rPr>
        <w:drawing>
          <wp:anchor distT="0" distB="0" distL="114300" distR="114300" simplePos="0" relativeHeight="251672576" behindDoc="1" locked="0" layoutInCell="1" allowOverlap="1" wp14:anchorId="779E1ED4" wp14:editId="1F717186">
            <wp:simplePos x="0" y="0"/>
            <wp:positionH relativeFrom="column">
              <wp:posOffset>3274060</wp:posOffset>
            </wp:positionH>
            <wp:positionV relativeFrom="paragraph">
              <wp:posOffset>116840</wp:posOffset>
            </wp:positionV>
            <wp:extent cx="2943860" cy="2212340"/>
            <wp:effectExtent l="3810" t="0" r="0" b="0"/>
            <wp:wrapTight wrapText="bothSides">
              <wp:wrapPolygon edited="0">
                <wp:start x="28" y="21637"/>
                <wp:lineTo x="21414" y="21637"/>
                <wp:lineTo x="21414" y="248"/>
                <wp:lineTo x="28" y="248"/>
                <wp:lineTo x="28" y="2163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4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943860" cy="2212340"/>
                    </a:xfrm>
                    <a:prstGeom prst="rect">
                      <a:avLst/>
                    </a:prstGeom>
                  </pic:spPr>
                </pic:pic>
              </a:graphicData>
            </a:graphic>
            <wp14:sizeRelH relativeFrom="page">
              <wp14:pctWidth>0</wp14:pctWidth>
            </wp14:sizeRelH>
            <wp14:sizeRelV relativeFrom="page">
              <wp14:pctHeight>0</wp14:pctHeight>
            </wp14:sizeRelV>
          </wp:anchor>
        </w:drawing>
      </w:r>
      <w:r w:rsidR="00D420C4" w:rsidRPr="00625A53">
        <w:rPr>
          <w:rFonts w:ascii="Garamond" w:hAnsi="Garamond"/>
        </w:rPr>
        <w:t>Effective Oral &amp; Written Communication</w:t>
      </w:r>
    </w:p>
    <w:p w14:paraId="72BEADA7" w14:textId="37308C8D" w:rsidR="000224B3" w:rsidRPr="00625A53" w:rsidRDefault="00D420C4">
      <w:pPr>
        <w:widowControl w:val="0"/>
        <w:numPr>
          <w:ilvl w:val="0"/>
          <w:numId w:val="5"/>
        </w:numPr>
        <w:ind w:hanging="360"/>
        <w:contextualSpacing/>
        <w:rPr>
          <w:rFonts w:ascii="Garamond" w:hAnsi="Garamond"/>
        </w:rPr>
      </w:pPr>
      <w:r w:rsidRPr="00625A53">
        <w:rPr>
          <w:rFonts w:ascii="Garamond" w:hAnsi="Garamond"/>
        </w:rPr>
        <w:t>Empathy</w:t>
      </w:r>
    </w:p>
    <w:p w14:paraId="1818D648" w14:textId="77777777" w:rsidR="000224B3" w:rsidRPr="00625A53" w:rsidRDefault="00D420C4">
      <w:pPr>
        <w:widowControl w:val="0"/>
        <w:numPr>
          <w:ilvl w:val="0"/>
          <w:numId w:val="5"/>
        </w:numPr>
        <w:ind w:hanging="360"/>
        <w:contextualSpacing/>
        <w:rPr>
          <w:rFonts w:ascii="Garamond" w:hAnsi="Garamond"/>
        </w:rPr>
      </w:pPr>
      <w:r w:rsidRPr="00625A53">
        <w:rPr>
          <w:rFonts w:ascii="Garamond" w:hAnsi="Garamond"/>
        </w:rPr>
        <w:t>Curiosity &amp; Imagination</w:t>
      </w:r>
    </w:p>
    <w:p w14:paraId="0BE15051" w14:textId="77777777" w:rsidR="000224B3" w:rsidRPr="00625A53" w:rsidRDefault="00D420C4">
      <w:pPr>
        <w:widowControl w:val="0"/>
        <w:numPr>
          <w:ilvl w:val="0"/>
          <w:numId w:val="5"/>
        </w:numPr>
        <w:ind w:hanging="360"/>
        <w:contextualSpacing/>
        <w:rPr>
          <w:rFonts w:ascii="Garamond" w:hAnsi="Garamond"/>
        </w:rPr>
      </w:pPr>
      <w:r w:rsidRPr="00625A53">
        <w:rPr>
          <w:rFonts w:ascii="Garamond" w:hAnsi="Garamond"/>
        </w:rPr>
        <w:t>Focus on Self-Improvement &amp; Development</w:t>
      </w:r>
    </w:p>
    <w:p w14:paraId="5DD2E3D4" w14:textId="77777777" w:rsidR="000224B3" w:rsidRPr="00625A53" w:rsidRDefault="00D420C4">
      <w:pPr>
        <w:widowControl w:val="0"/>
        <w:numPr>
          <w:ilvl w:val="0"/>
          <w:numId w:val="5"/>
        </w:numPr>
        <w:ind w:hanging="360"/>
        <w:contextualSpacing/>
        <w:rPr>
          <w:rFonts w:ascii="Garamond" w:hAnsi="Garamond"/>
        </w:rPr>
      </w:pPr>
      <w:r w:rsidRPr="00625A53">
        <w:rPr>
          <w:rFonts w:ascii="Garamond" w:hAnsi="Garamond"/>
        </w:rPr>
        <w:t>Collaboration &amp; Teamwork</w:t>
      </w:r>
    </w:p>
    <w:p w14:paraId="7E7B22E4" w14:textId="77777777" w:rsidR="000224B3" w:rsidRPr="00625A53" w:rsidRDefault="00D420C4">
      <w:pPr>
        <w:widowControl w:val="0"/>
        <w:numPr>
          <w:ilvl w:val="0"/>
          <w:numId w:val="5"/>
        </w:numPr>
        <w:ind w:hanging="360"/>
        <w:contextualSpacing/>
        <w:rPr>
          <w:rFonts w:ascii="Garamond" w:hAnsi="Garamond"/>
        </w:rPr>
      </w:pPr>
      <w:r w:rsidRPr="00625A53">
        <w:rPr>
          <w:rFonts w:ascii="Garamond" w:hAnsi="Garamond"/>
        </w:rPr>
        <w:t>Ethical Mindset</w:t>
      </w:r>
    </w:p>
    <w:p w14:paraId="54F66DBA" w14:textId="77777777" w:rsidR="000224B3" w:rsidRPr="00625A53" w:rsidRDefault="00D420C4">
      <w:pPr>
        <w:widowControl w:val="0"/>
        <w:numPr>
          <w:ilvl w:val="0"/>
          <w:numId w:val="5"/>
        </w:numPr>
        <w:ind w:hanging="360"/>
        <w:contextualSpacing/>
        <w:rPr>
          <w:rFonts w:ascii="Garamond" w:hAnsi="Garamond"/>
        </w:rPr>
      </w:pPr>
      <w:r w:rsidRPr="00625A53">
        <w:rPr>
          <w:rFonts w:ascii="Garamond" w:hAnsi="Garamond"/>
        </w:rPr>
        <w:t>Analyzing &amp; Synthesizing Information</w:t>
      </w:r>
    </w:p>
    <w:p w14:paraId="0CDC5DCD" w14:textId="77777777" w:rsidR="000224B3" w:rsidRPr="00625A53" w:rsidRDefault="00D420C4">
      <w:pPr>
        <w:widowControl w:val="0"/>
        <w:numPr>
          <w:ilvl w:val="0"/>
          <w:numId w:val="5"/>
        </w:numPr>
        <w:ind w:hanging="360"/>
        <w:contextualSpacing/>
        <w:rPr>
          <w:rFonts w:ascii="Garamond" w:hAnsi="Garamond"/>
        </w:rPr>
      </w:pPr>
      <w:r w:rsidRPr="00625A53">
        <w:rPr>
          <w:rFonts w:ascii="Garamond" w:hAnsi="Garamond"/>
        </w:rPr>
        <w:t>Active Citizenship</w:t>
      </w:r>
    </w:p>
    <w:p w14:paraId="7D074428" w14:textId="77777777" w:rsidR="000224B3" w:rsidRPr="00625A53" w:rsidRDefault="00D420C4">
      <w:pPr>
        <w:widowControl w:val="0"/>
        <w:numPr>
          <w:ilvl w:val="0"/>
          <w:numId w:val="5"/>
        </w:numPr>
        <w:ind w:hanging="360"/>
        <w:contextualSpacing/>
        <w:rPr>
          <w:rFonts w:ascii="Garamond" w:hAnsi="Garamond"/>
        </w:rPr>
      </w:pPr>
      <w:r w:rsidRPr="00625A53">
        <w:rPr>
          <w:rFonts w:ascii="Garamond" w:hAnsi="Garamond"/>
        </w:rPr>
        <w:t>Appreciation &amp; Celebration of Diversity</w:t>
      </w:r>
    </w:p>
    <w:p w14:paraId="1ACEA5B3" w14:textId="695B0B72" w:rsidR="000224B3" w:rsidRPr="00625A53" w:rsidRDefault="00D420C4">
      <w:pPr>
        <w:widowControl w:val="0"/>
        <w:numPr>
          <w:ilvl w:val="0"/>
          <w:numId w:val="5"/>
        </w:numPr>
        <w:ind w:hanging="360"/>
        <w:contextualSpacing/>
        <w:rPr>
          <w:rFonts w:ascii="Garamond" w:hAnsi="Garamond"/>
        </w:rPr>
      </w:pPr>
      <w:r w:rsidRPr="00625A53">
        <w:rPr>
          <w:rFonts w:ascii="Garamond" w:hAnsi="Garamond"/>
        </w:rPr>
        <w:t>Initiative &amp; Goal-Setting</w:t>
      </w:r>
    </w:p>
    <w:p w14:paraId="04B77E8D" w14:textId="77777777" w:rsidR="000224B3" w:rsidRPr="00625A53" w:rsidRDefault="000224B3">
      <w:pPr>
        <w:rPr>
          <w:rFonts w:ascii="Garamond" w:hAnsi="Garamond"/>
        </w:rPr>
      </w:pPr>
    </w:p>
    <w:p w14:paraId="0E7E9562" w14:textId="09842D65" w:rsidR="000224B3" w:rsidRPr="00625A53" w:rsidRDefault="00D420C4">
      <w:pPr>
        <w:rPr>
          <w:rFonts w:ascii="Garamond" w:hAnsi="Garamond"/>
        </w:rPr>
      </w:pPr>
      <w:r w:rsidRPr="00625A53">
        <w:rPr>
          <w:rFonts w:ascii="Garamond" w:hAnsi="Garamond"/>
        </w:rPr>
        <w:t>The graph below shows the number of groups ranking each skill or quality</w:t>
      </w:r>
      <w:r w:rsidR="000467D7">
        <w:rPr>
          <w:rFonts w:ascii="Garamond" w:hAnsi="Garamond"/>
        </w:rPr>
        <w:t>.</w:t>
      </w:r>
      <w:r w:rsidRPr="00625A53">
        <w:rPr>
          <w:rFonts w:ascii="Garamond" w:hAnsi="Garamond"/>
        </w:rPr>
        <w:t xml:space="preserve"> The </w:t>
      </w:r>
      <w:r w:rsidRPr="00625A53">
        <w:rPr>
          <w:rFonts w:ascii="Garamond" w:hAnsi="Garamond"/>
          <w:b/>
        </w:rPr>
        <w:t>top</w:t>
      </w:r>
      <w:r w:rsidRPr="00625A53">
        <w:rPr>
          <w:rFonts w:ascii="Garamond" w:hAnsi="Garamond"/>
        </w:rPr>
        <w:t xml:space="preserve"> </w:t>
      </w:r>
      <w:r w:rsidRPr="00625A53">
        <w:rPr>
          <w:rFonts w:ascii="Garamond" w:hAnsi="Garamond"/>
          <w:b/>
        </w:rPr>
        <w:t>five skills and qualities</w:t>
      </w:r>
      <w:r w:rsidRPr="00625A53">
        <w:rPr>
          <w:rFonts w:ascii="Garamond" w:hAnsi="Garamond"/>
        </w:rPr>
        <w:t xml:space="preserve"> listed as </w:t>
      </w:r>
      <w:r w:rsidRPr="00625A53">
        <w:rPr>
          <w:rFonts w:ascii="Garamond" w:hAnsi="Garamond"/>
          <w:b/>
        </w:rPr>
        <w:t>most important</w:t>
      </w:r>
      <w:r w:rsidRPr="00625A53">
        <w:rPr>
          <w:rFonts w:ascii="Garamond" w:hAnsi="Garamond"/>
        </w:rPr>
        <w:t xml:space="preserve"> </w:t>
      </w:r>
      <w:r w:rsidR="000467D7">
        <w:rPr>
          <w:rFonts w:ascii="Garamond" w:hAnsi="Garamond"/>
        </w:rPr>
        <w:t>were</w:t>
      </w:r>
      <w:r w:rsidRPr="00625A53">
        <w:rPr>
          <w:rFonts w:ascii="Garamond" w:hAnsi="Garamond"/>
        </w:rPr>
        <w:t xml:space="preserve">: </w:t>
      </w:r>
    </w:p>
    <w:p w14:paraId="29357FE2" w14:textId="77777777" w:rsidR="000224B3" w:rsidRPr="00CC6143" w:rsidRDefault="00D420C4">
      <w:pPr>
        <w:numPr>
          <w:ilvl w:val="0"/>
          <w:numId w:val="4"/>
        </w:numPr>
        <w:ind w:hanging="360"/>
        <w:contextualSpacing/>
        <w:rPr>
          <w:rFonts w:ascii="Garamond" w:hAnsi="Garamond"/>
        </w:rPr>
      </w:pPr>
      <w:r w:rsidRPr="00CC6143">
        <w:rPr>
          <w:rFonts w:ascii="Garamond" w:hAnsi="Garamond"/>
        </w:rPr>
        <w:t>Critical Thinking and Problem Solving</w:t>
      </w:r>
    </w:p>
    <w:p w14:paraId="0477CC2F" w14:textId="6A1D16A9" w:rsidR="000224B3" w:rsidRPr="00CC6143" w:rsidRDefault="00D420C4">
      <w:pPr>
        <w:numPr>
          <w:ilvl w:val="0"/>
          <w:numId w:val="4"/>
        </w:numPr>
        <w:ind w:hanging="360"/>
        <w:contextualSpacing/>
        <w:rPr>
          <w:rFonts w:ascii="Garamond" w:hAnsi="Garamond"/>
        </w:rPr>
      </w:pPr>
      <w:r w:rsidRPr="00CC6143">
        <w:rPr>
          <w:rFonts w:ascii="Garamond" w:hAnsi="Garamond"/>
        </w:rPr>
        <w:t>Effective Oral and Written Communication</w:t>
      </w:r>
    </w:p>
    <w:p w14:paraId="02E0DAB4" w14:textId="77777777" w:rsidR="000224B3" w:rsidRPr="00CC6143" w:rsidRDefault="00D420C4">
      <w:pPr>
        <w:numPr>
          <w:ilvl w:val="0"/>
          <w:numId w:val="4"/>
        </w:numPr>
        <w:ind w:hanging="360"/>
        <w:contextualSpacing/>
        <w:rPr>
          <w:rFonts w:ascii="Garamond" w:hAnsi="Garamond"/>
        </w:rPr>
      </w:pPr>
      <w:r w:rsidRPr="00CC6143">
        <w:rPr>
          <w:rFonts w:ascii="Garamond" w:hAnsi="Garamond"/>
        </w:rPr>
        <w:t>Collaboration and Teamwork</w:t>
      </w:r>
    </w:p>
    <w:p w14:paraId="0732E4A4" w14:textId="77777777" w:rsidR="000224B3" w:rsidRPr="00CC6143" w:rsidRDefault="00D420C4">
      <w:pPr>
        <w:numPr>
          <w:ilvl w:val="0"/>
          <w:numId w:val="4"/>
        </w:numPr>
        <w:ind w:hanging="360"/>
        <w:contextualSpacing/>
        <w:rPr>
          <w:rFonts w:ascii="Garamond" w:hAnsi="Garamond"/>
        </w:rPr>
      </w:pPr>
      <w:r w:rsidRPr="00CC6143">
        <w:rPr>
          <w:rFonts w:ascii="Garamond" w:hAnsi="Garamond"/>
        </w:rPr>
        <w:t>Empathy</w:t>
      </w:r>
    </w:p>
    <w:p w14:paraId="467A125D" w14:textId="77777777" w:rsidR="000224B3" w:rsidRPr="00CC6143" w:rsidRDefault="00D420C4">
      <w:pPr>
        <w:numPr>
          <w:ilvl w:val="0"/>
          <w:numId w:val="4"/>
        </w:numPr>
        <w:ind w:hanging="360"/>
        <w:contextualSpacing/>
        <w:rPr>
          <w:rFonts w:ascii="Garamond" w:hAnsi="Garamond"/>
        </w:rPr>
      </w:pPr>
      <w:r w:rsidRPr="00CC6143">
        <w:rPr>
          <w:rFonts w:ascii="Garamond" w:hAnsi="Garamond"/>
        </w:rPr>
        <w:t>Curiosity and Imagination</w:t>
      </w:r>
    </w:p>
    <w:p w14:paraId="541F5FC1" w14:textId="514A22BF" w:rsidR="000224B3" w:rsidRPr="00625A53" w:rsidRDefault="000224B3">
      <w:pPr>
        <w:rPr>
          <w:rFonts w:ascii="Garamond" w:hAnsi="Garamond"/>
        </w:rPr>
      </w:pPr>
    </w:p>
    <w:p w14:paraId="52A941D5" w14:textId="77777777" w:rsidR="000224B3" w:rsidRPr="00625A53" w:rsidRDefault="00D420C4">
      <w:pPr>
        <w:jc w:val="center"/>
        <w:rPr>
          <w:rFonts w:ascii="Garamond" w:hAnsi="Garamond"/>
        </w:rPr>
      </w:pPr>
      <w:r w:rsidRPr="00625A53">
        <w:rPr>
          <w:rFonts w:ascii="Garamond" w:hAnsi="Garamond"/>
          <w:noProof/>
        </w:rPr>
        <w:lastRenderedPageBreak/>
        <w:drawing>
          <wp:inline distT="114300" distB="114300" distL="114300" distR="114300" wp14:anchorId="299A4CD1" wp14:editId="56B01545">
            <wp:extent cx="5111496" cy="3904488"/>
            <wp:effectExtent l="0" t="0" r="0" b="1270"/>
            <wp:docPr id="3"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2"/>
                    <a:srcRect/>
                    <a:stretch>
                      <a:fillRect/>
                    </a:stretch>
                  </pic:blipFill>
                  <pic:spPr>
                    <a:xfrm>
                      <a:off x="0" y="0"/>
                      <a:ext cx="5111496" cy="3904488"/>
                    </a:xfrm>
                    <a:prstGeom prst="rect">
                      <a:avLst/>
                    </a:prstGeom>
                    <a:ln/>
                  </pic:spPr>
                </pic:pic>
              </a:graphicData>
            </a:graphic>
          </wp:inline>
        </w:drawing>
      </w:r>
    </w:p>
    <w:p w14:paraId="424F7699" w14:textId="77777777" w:rsidR="000224B3" w:rsidRPr="00625A53" w:rsidRDefault="000224B3">
      <w:pPr>
        <w:rPr>
          <w:rFonts w:ascii="Garamond" w:hAnsi="Garamond"/>
        </w:rPr>
      </w:pPr>
    </w:p>
    <w:p w14:paraId="0C44851B" w14:textId="5A965F5B" w:rsidR="000224B3" w:rsidRPr="00625A53" w:rsidRDefault="0016396C" w:rsidP="0016396C">
      <w:pPr>
        <w:rPr>
          <w:rFonts w:ascii="Garamond" w:hAnsi="Garamond"/>
        </w:rPr>
      </w:pPr>
      <w:r w:rsidRPr="00625A53">
        <w:rPr>
          <w:rFonts w:ascii="Garamond" w:hAnsi="Garamond"/>
          <w:noProof/>
        </w:rPr>
        <w:drawing>
          <wp:anchor distT="0" distB="0" distL="114300" distR="114300" simplePos="0" relativeHeight="251674624" behindDoc="1" locked="0" layoutInCell="1" allowOverlap="1" wp14:anchorId="4CCBCA90" wp14:editId="3C2CE3BD">
            <wp:simplePos x="0" y="0"/>
            <wp:positionH relativeFrom="column">
              <wp:posOffset>552450</wp:posOffset>
            </wp:positionH>
            <wp:positionV relativeFrom="paragraph">
              <wp:posOffset>354330</wp:posOffset>
            </wp:positionV>
            <wp:extent cx="4562856" cy="3182112"/>
            <wp:effectExtent l="0" t="0" r="9525" b="0"/>
            <wp:wrapTight wrapText="bothSides">
              <wp:wrapPolygon edited="0">
                <wp:start x="0" y="0"/>
                <wp:lineTo x="0" y="21466"/>
                <wp:lineTo x="21555" y="21466"/>
                <wp:lineTo x="21555" y="0"/>
                <wp:lineTo x="0" y="0"/>
              </wp:wrapPolygon>
            </wp:wrapTight>
            <wp:docPr id="4" name="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562856" cy="3182112"/>
                    </a:xfrm>
                    <a:prstGeom prst="rect">
                      <a:avLst/>
                    </a:prstGeom>
                    <a:ln/>
                  </pic:spPr>
                </pic:pic>
              </a:graphicData>
            </a:graphic>
            <wp14:sizeRelH relativeFrom="page">
              <wp14:pctWidth>0</wp14:pctWidth>
            </wp14:sizeRelH>
            <wp14:sizeRelV relativeFrom="page">
              <wp14:pctHeight>0</wp14:pctHeight>
            </wp14:sizeRelV>
          </wp:anchor>
        </w:drawing>
      </w:r>
      <w:r w:rsidR="00D420C4" w:rsidRPr="00625A53">
        <w:rPr>
          <w:rFonts w:ascii="Garamond" w:hAnsi="Garamond"/>
        </w:rPr>
        <w:t xml:space="preserve">Participants were also able to </w:t>
      </w:r>
      <w:r w:rsidR="000467D7">
        <w:rPr>
          <w:rFonts w:ascii="Garamond" w:hAnsi="Garamond"/>
        </w:rPr>
        <w:t>write in</w:t>
      </w:r>
      <w:r w:rsidR="00D420C4" w:rsidRPr="00625A53">
        <w:rPr>
          <w:rFonts w:ascii="Garamond" w:hAnsi="Garamond"/>
        </w:rPr>
        <w:t xml:space="preserve"> skills and qualities that </w:t>
      </w:r>
      <w:r w:rsidR="000467D7">
        <w:rPr>
          <w:rFonts w:ascii="Garamond" w:hAnsi="Garamond"/>
        </w:rPr>
        <w:t>seemed missing from the list.</w:t>
      </w:r>
      <w:r w:rsidR="00D420C4" w:rsidRPr="00625A53">
        <w:rPr>
          <w:rFonts w:ascii="Garamond" w:hAnsi="Garamond"/>
        </w:rPr>
        <w:t xml:space="preserve"> </w:t>
      </w:r>
      <w:r w:rsidR="000467D7">
        <w:rPr>
          <w:rFonts w:ascii="Garamond" w:hAnsi="Garamond"/>
        </w:rPr>
        <w:t xml:space="preserve"> They are</w:t>
      </w:r>
      <w:r w:rsidR="00D420C4" w:rsidRPr="00625A53">
        <w:rPr>
          <w:rFonts w:ascii="Garamond" w:hAnsi="Garamond"/>
        </w:rPr>
        <w:t xml:space="preserve"> represented in the following graphic. </w:t>
      </w:r>
    </w:p>
    <w:p w14:paraId="3BB31DEC" w14:textId="50A15819" w:rsidR="000224B3" w:rsidRPr="0016396C" w:rsidRDefault="000224B3">
      <w:pPr>
        <w:rPr>
          <w:rFonts w:ascii="Garamond" w:hAnsi="Garamond"/>
          <w:color w:val="C00000"/>
          <w:sz w:val="24"/>
        </w:rPr>
      </w:pPr>
    </w:p>
    <w:p w14:paraId="618FBAA7" w14:textId="77777777" w:rsidR="000224B3" w:rsidRPr="00625A53" w:rsidRDefault="00D420C4">
      <w:pPr>
        <w:rPr>
          <w:rFonts w:ascii="Century Gothic" w:hAnsi="Century Gothic"/>
        </w:rPr>
      </w:pPr>
      <w:r w:rsidRPr="0016396C">
        <w:rPr>
          <w:rFonts w:ascii="Century Gothic" w:hAnsi="Century Gothic"/>
          <w:b/>
          <w:color w:val="C00000"/>
          <w:sz w:val="28"/>
        </w:rPr>
        <w:lastRenderedPageBreak/>
        <w:t>INTRODUCTION TO VISION EXERCISE</w:t>
      </w:r>
      <w:r w:rsidRPr="00625A53">
        <w:rPr>
          <w:rFonts w:ascii="Century Gothic" w:hAnsi="Century Gothic"/>
          <w:color w:val="FF0000"/>
        </w:rPr>
        <w:br/>
      </w:r>
    </w:p>
    <w:p w14:paraId="61F8834A" w14:textId="1B8026A2" w:rsidR="000224B3" w:rsidRPr="00625A53" w:rsidRDefault="00D420C4">
      <w:pPr>
        <w:rPr>
          <w:rFonts w:ascii="Garamond" w:hAnsi="Garamond"/>
        </w:rPr>
      </w:pPr>
      <w:r w:rsidRPr="00625A53">
        <w:rPr>
          <w:rFonts w:ascii="Garamond" w:hAnsi="Garamond"/>
        </w:rPr>
        <w:t xml:space="preserve">Superintendent Ruiz reconvened the participants and </w:t>
      </w:r>
      <w:r w:rsidR="000467D7">
        <w:rPr>
          <w:rFonts w:ascii="Garamond" w:hAnsi="Garamond"/>
        </w:rPr>
        <w:t>asked them to</w:t>
      </w:r>
      <w:r w:rsidRPr="00625A53">
        <w:rPr>
          <w:rFonts w:ascii="Garamond" w:hAnsi="Garamond"/>
        </w:rPr>
        <w:t xml:space="preserve"> imagine a 21st century school system that builds the </w:t>
      </w:r>
      <w:r w:rsidR="000467D7">
        <w:rPr>
          <w:rFonts w:ascii="Garamond" w:hAnsi="Garamond"/>
        </w:rPr>
        <w:t xml:space="preserve">essential </w:t>
      </w:r>
      <w:r w:rsidRPr="00625A53">
        <w:rPr>
          <w:rFonts w:ascii="Garamond" w:hAnsi="Garamond"/>
        </w:rPr>
        <w:t xml:space="preserve">skills and qualities </w:t>
      </w:r>
      <w:r w:rsidR="000467D7">
        <w:rPr>
          <w:rFonts w:ascii="Garamond" w:hAnsi="Garamond"/>
        </w:rPr>
        <w:t>that young people will need for success</w:t>
      </w:r>
      <w:r w:rsidRPr="00625A53">
        <w:rPr>
          <w:rFonts w:ascii="Garamond" w:hAnsi="Garamond"/>
        </w:rPr>
        <w:t xml:space="preserve">. She reminded participants that one of the findings of her </w:t>
      </w:r>
      <w:r w:rsidR="00483138">
        <w:rPr>
          <w:rFonts w:ascii="Garamond" w:hAnsi="Garamond"/>
        </w:rPr>
        <w:t>E</w:t>
      </w:r>
      <w:r w:rsidR="00483138" w:rsidRPr="00625A53">
        <w:rPr>
          <w:rFonts w:ascii="Garamond" w:hAnsi="Garamond"/>
        </w:rPr>
        <w:t xml:space="preserve">ntry </w:t>
      </w:r>
      <w:r w:rsidR="00483138">
        <w:rPr>
          <w:rFonts w:ascii="Garamond" w:hAnsi="Garamond"/>
        </w:rPr>
        <w:t>P</w:t>
      </w:r>
      <w:r w:rsidR="00483138" w:rsidRPr="00625A53">
        <w:rPr>
          <w:rFonts w:ascii="Garamond" w:hAnsi="Garamond"/>
        </w:rPr>
        <w:t xml:space="preserve">lan </w:t>
      </w:r>
      <w:r w:rsidRPr="00625A53">
        <w:rPr>
          <w:rFonts w:ascii="Garamond" w:hAnsi="Garamond"/>
        </w:rPr>
        <w:t xml:space="preserve">to the School Committee was that the district did not have a </w:t>
      </w:r>
      <w:r w:rsidR="000467D7">
        <w:rPr>
          <w:rFonts w:ascii="Garamond" w:hAnsi="Garamond"/>
        </w:rPr>
        <w:t xml:space="preserve">compelling </w:t>
      </w:r>
      <w:r w:rsidRPr="00625A53">
        <w:rPr>
          <w:rFonts w:ascii="Garamond" w:hAnsi="Garamond"/>
        </w:rPr>
        <w:t xml:space="preserve">vision to guide its work. Since then, she noted, the School Committee </w:t>
      </w:r>
      <w:r w:rsidR="000467D7">
        <w:rPr>
          <w:rFonts w:ascii="Garamond" w:hAnsi="Garamond"/>
        </w:rPr>
        <w:t>created</w:t>
      </w:r>
      <w:r w:rsidRPr="00625A53">
        <w:rPr>
          <w:rFonts w:ascii="Garamond" w:hAnsi="Garamond"/>
        </w:rPr>
        <w:t xml:space="preserve"> a </w:t>
      </w:r>
      <w:r w:rsidR="000467D7">
        <w:rPr>
          <w:rFonts w:ascii="Garamond" w:hAnsi="Garamond"/>
        </w:rPr>
        <w:t xml:space="preserve">draft </w:t>
      </w:r>
      <w:r w:rsidRPr="00625A53">
        <w:rPr>
          <w:rFonts w:ascii="Garamond" w:hAnsi="Garamond"/>
        </w:rPr>
        <w:t xml:space="preserve">vision statement </w:t>
      </w:r>
      <w:r w:rsidR="000467D7">
        <w:rPr>
          <w:rFonts w:ascii="Garamond" w:hAnsi="Garamond"/>
        </w:rPr>
        <w:t xml:space="preserve">that would require full vetting by the district and the community.  Prior to presenting the draft, the </w:t>
      </w:r>
      <w:r w:rsidR="00BB0AFC">
        <w:rPr>
          <w:rFonts w:ascii="Garamond" w:hAnsi="Garamond"/>
        </w:rPr>
        <w:t>S</w:t>
      </w:r>
      <w:r w:rsidR="000467D7">
        <w:rPr>
          <w:rFonts w:ascii="Garamond" w:hAnsi="Garamond"/>
        </w:rPr>
        <w:t xml:space="preserve">uperintendent invited </w:t>
      </w:r>
      <w:r w:rsidRPr="00625A53">
        <w:rPr>
          <w:rFonts w:ascii="Garamond" w:hAnsi="Garamond"/>
        </w:rPr>
        <w:t xml:space="preserve">participants to focus on what </w:t>
      </w:r>
      <w:r w:rsidRPr="002B1F86">
        <w:rPr>
          <w:rFonts w:ascii="Garamond" w:hAnsi="Garamond"/>
          <w:i/>
        </w:rPr>
        <w:t>they</w:t>
      </w:r>
      <w:r w:rsidRPr="00625A53">
        <w:rPr>
          <w:rFonts w:ascii="Garamond" w:hAnsi="Garamond"/>
        </w:rPr>
        <w:t xml:space="preserve"> believe to be the ideal vision for the Salem Public Schools. </w:t>
      </w:r>
    </w:p>
    <w:p w14:paraId="15D199EF" w14:textId="77777777" w:rsidR="000224B3" w:rsidRPr="00625A53" w:rsidRDefault="000224B3">
      <w:pPr>
        <w:rPr>
          <w:rFonts w:ascii="Garamond" w:hAnsi="Garamond"/>
        </w:rPr>
      </w:pPr>
    </w:p>
    <w:p w14:paraId="250B1674" w14:textId="77777777" w:rsidR="000224B3" w:rsidRPr="00625A53" w:rsidRDefault="00D420C4">
      <w:pPr>
        <w:rPr>
          <w:rFonts w:ascii="Garamond" w:hAnsi="Garamond"/>
        </w:rPr>
      </w:pPr>
      <w:r w:rsidRPr="00625A53">
        <w:rPr>
          <w:rFonts w:ascii="Garamond" w:hAnsi="Garamond"/>
        </w:rPr>
        <w:t>To prepare participants for this exercise, Superintendent Ruiz provided the following definition of a vision statement: “A vision is an expression of our deepest aspirations for our future and for our children.” She then provided the following examples of vision statements:</w:t>
      </w:r>
    </w:p>
    <w:p w14:paraId="3569358F" w14:textId="77777777" w:rsidR="000224B3" w:rsidRPr="00625A53" w:rsidRDefault="00D420C4">
      <w:pPr>
        <w:numPr>
          <w:ilvl w:val="0"/>
          <w:numId w:val="10"/>
        </w:numPr>
        <w:ind w:hanging="360"/>
        <w:contextualSpacing/>
        <w:rPr>
          <w:rFonts w:ascii="Garamond" w:hAnsi="Garamond"/>
        </w:rPr>
      </w:pPr>
      <w:r w:rsidRPr="00625A53">
        <w:rPr>
          <w:rFonts w:ascii="Garamond" w:hAnsi="Garamond"/>
        </w:rPr>
        <w:t xml:space="preserve"> “</w:t>
      </w:r>
      <w:r w:rsidRPr="00625A53">
        <w:rPr>
          <w:rFonts w:ascii="Garamond" w:hAnsi="Garamond"/>
          <w:i/>
        </w:rPr>
        <w:t>To put a man on the moon in ten years”—John F. Kennedy</w:t>
      </w:r>
    </w:p>
    <w:p w14:paraId="20388B7D" w14:textId="77777777" w:rsidR="000224B3" w:rsidRPr="00625A53" w:rsidRDefault="00D420C4">
      <w:pPr>
        <w:numPr>
          <w:ilvl w:val="0"/>
          <w:numId w:val="10"/>
        </w:numPr>
        <w:ind w:hanging="360"/>
        <w:contextualSpacing/>
        <w:rPr>
          <w:rFonts w:ascii="Garamond" w:hAnsi="Garamond"/>
        </w:rPr>
      </w:pPr>
      <w:r w:rsidRPr="00625A53">
        <w:rPr>
          <w:rFonts w:ascii="Garamond" w:hAnsi="Garamond"/>
        </w:rPr>
        <w:t xml:space="preserve"> </w:t>
      </w:r>
      <w:r w:rsidRPr="00625A53">
        <w:rPr>
          <w:rFonts w:ascii="Garamond" w:hAnsi="Garamond"/>
          <w:i/>
        </w:rPr>
        <w:t>“To provide access to the world’s information in one click.” –Google</w:t>
      </w:r>
    </w:p>
    <w:p w14:paraId="344BFA66" w14:textId="77777777" w:rsidR="000224B3" w:rsidRPr="00625A53" w:rsidRDefault="00D420C4">
      <w:pPr>
        <w:numPr>
          <w:ilvl w:val="0"/>
          <w:numId w:val="10"/>
        </w:numPr>
        <w:ind w:hanging="360"/>
        <w:contextualSpacing/>
        <w:rPr>
          <w:rFonts w:ascii="Garamond" w:hAnsi="Garamond"/>
        </w:rPr>
      </w:pPr>
      <w:r w:rsidRPr="00625A53">
        <w:rPr>
          <w:rFonts w:ascii="Garamond" w:hAnsi="Garamond"/>
        </w:rPr>
        <w:t xml:space="preserve"> “</w:t>
      </w:r>
      <w:r w:rsidRPr="00625A53">
        <w:rPr>
          <w:rFonts w:ascii="Garamond" w:hAnsi="Garamond"/>
          <w:i/>
        </w:rPr>
        <w:t>All learners believe in their power to embrace learning, to excel, and to own their future.”  –Albemarle County Public Schools, Charlottesville, VA</w:t>
      </w:r>
    </w:p>
    <w:p w14:paraId="61D1F98A" w14:textId="77777777" w:rsidR="000224B3" w:rsidRPr="00625A53" w:rsidRDefault="000224B3">
      <w:pPr>
        <w:rPr>
          <w:rFonts w:ascii="Garamond" w:hAnsi="Garamond"/>
        </w:rPr>
      </w:pPr>
    </w:p>
    <w:p w14:paraId="4F5EFED8" w14:textId="2EB52CC8" w:rsidR="000224B3" w:rsidRPr="00625A53" w:rsidRDefault="005C2316">
      <w:pPr>
        <w:rPr>
          <w:rFonts w:ascii="Garamond" w:hAnsi="Garamond"/>
        </w:rPr>
      </w:pPr>
      <w:r>
        <w:rPr>
          <w:rFonts w:ascii="Garamond" w:hAnsi="Garamond"/>
        </w:rPr>
        <w:t xml:space="preserve">The Superintendent asked: </w:t>
      </w:r>
      <w:r w:rsidR="00D420C4" w:rsidRPr="00625A53">
        <w:rPr>
          <w:rFonts w:ascii="Garamond" w:hAnsi="Garamond"/>
        </w:rPr>
        <w:t>“What do we want to be able to say about our schools ten years from now at Salem’s 400th anniversary?” She emphasized that a strong vision would serve as SPS’s inspiration, compass, and guiding light, keeping the city and district moving in the right direction. Superintendent Ruiz then introduced the next series of small table conversations, consisting of three parts:</w:t>
      </w:r>
    </w:p>
    <w:p w14:paraId="0A638AE6" w14:textId="77777777" w:rsidR="000224B3" w:rsidRPr="00625A53" w:rsidRDefault="00D420C4">
      <w:pPr>
        <w:numPr>
          <w:ilvl w:val="0"/>
          <w:numId w:val="7"/>
        </w:numPr>
        <w:ind w:hanging="360"/>
        <w:contextualSpacing/>
        <w:rPr>
          <w:rFonts w:ascii="Garamond" w:hAnsi="Garamond"/>
        </w:rPr>
      </w:pPr>
      <w:r w:rsidRPr="00625A53">
        <w:rPr>
          <w:rFonts w:ascii="Garamond" w:hAnsi="Garamond"/>
          <w:b/>
        </w:rPr>
        <w:t>Positive experiences:</w:t>
      </w:r>
      <w:r w:rsidRPr="00625A53">
        <w:rPr>
          <w:rFonts w:ascii="Garamond" w:hAnsi="Garamond"/>
        </w:rPr>
        <w:t xml:space="preserve"> Participants take turns reflecting on a positive experience that their child, or a child they know, has recently had in the Salem Public Schools.</w:t>
      </w:r>
    </w:p>
    <w:p w14:paraId="27D458A5" w14:textId="77777777" w:rsidR="000224B3" w:rsidRPr="00625A53" w:rsidRDefault="00D420C4">
      <w:pPr>
        <w:numPr>
          <w:ilvl w:val="0"/>
          <w:numId w:val="7"/>
        </w:numPr>
        <w:ind w:hanging="360"/>
        <w:contextualSpacing/>
        <w:rPr>
          <w:rFonts w:ascii="Garamond" w:hAnsi="Garamond"/>
          <w:b/>
        </w:rPr>
      </w:pPr>
      <w:r w:rsidRPr="00625A53">
        <w:rPr>
          <w:rFonts w:ascii="Garamond" w:hAnsi="Garamond"/>
          <w:b/>
        </w:rPr>
        <w:t xml:space="preserve">Vision crafting: </w:t>
      </w:r>
      <w:r w:rsidRPr="00625A53">
        <w:rPr>
          <w:rFonts w:ascii="Garamond" w:hAnsi="Garamond"/>
        </w:rPr>
        <w:t>Each table will brainstorm and craft its own vision statement for Salem Public Schools, and will then write this vision on the “Vision Wall” mural paper.</w:t>
      </w:r>
    </w:p>
    <w:p w14:paraId="18598989" w14:textId="77777777" w:rsidR="000224B3" w:rsidRPr="00625A53" w:rsidRDefault="00D420C4">
      <w:pPr>
        <w:numPr>
          <w:ilvl w:val="0"/>
          <w:numId w:val="7"/>
        </w:numPr>
        <w:ind w:hanging="360"/>
        <w:contextualSpacing/>
        <w:rPr>
          <w:rFonts w:ascii="Garamond" w:hAnsi="Garamond"/>
          <w:b/>
        </w:rPr>
      </w:pPr>
      <w:r w:rsidRPr="00625A53">
        <w:rPr>
          <w:rFonts w:ascii="Garamond" w:hAnsi="Garamond"/>
          <w:b/>
        </w:rPr>
        <w:t xml:space="preserve">Feedback on draft vision statement: </w:t>
      </w:r>
      <w:r w:rsidRPr="00625A53">
        <w:rPr>
          <w:rFonts w:ascii="Garamond" w:hAnsi="Garamond"/>
        </w:rPr>
        <w:t xml:space="preserve">Participants will then be given a card with the vision statement that the School Committee drafted </w:t>
      </w:r>
      <w:r w:rsidR="00B60D41">
        <w:rPr>
          <w:rFonts w:ascii="Garamond" w:hAnsi="Garamond"/>
        </w:rPr>
        <w:t xml:space="preserve">(“All students prepared to achieve, inspired to learn”) </w:t>
      </w:r>
      <w:r w:rsidRPr="00625A53">
        <w:rPr>
          <w:rFonts w:ascii="Garamond" w:hAnsi="Garamond"/>
        </w:rPr>
        <w:t>and will be asked several questions related to this draft vision statement.</w:t>
      </w:r>
    </w:p>
    <w:p w14:paraId="3DFE0D35" w14:textId="77777777" w:rsidR="000224B3" w:rsidRPr="00625A53" w:rsidRDefault="000224B3">
      <w:pPr>
        <w:rPr>
          <w:rFonts w:ascii="Garamond" w:hAnsi="Garamond"/>
        </w:rPr>
      </w:pPr>
    </w:p>
    <w:p w14:paraId="564D8C2F" w14:textId="77777777" w:rsidR="000224B3" w:rsidRPr="0016396C" w:rsidRDefault="00D420C4">
      <w:pPr>
        <w:rPr>
          <w:rFonts w:ascii="Century Gothic" w:hAnsi="Century Gothic"/>
          <w:color w:val="C00000"/>
          <w:sz w:val="24"/>
        </w:rPr>
      </w:pPr>
      <w:bookmarkStart w:id="13" w:name="PositiveExperiences"/>
      <w:r w:rsidRPr="0016396C">
        <w:rPr>
          <w:rFonts w:ascii="Century Gothic" w:hAnsi="Century Gothic"/>
          <w:b/>
          <w:color w:val="C00000"/>
          <w:sz w:val="28"/>
        </w:rPr>
        <w:t>POSITIVE EXPERIENCES</w:t>
      </w:r>
      <w:bookmarkEnd w:id="13"/>
    </w:p>
    <w:p w14:paraId="7807D06C" w14:textId="77777777" w:rsidR="000224B3" w:rsidRPr="00625A53" w:rsidRDefault="000224B3">
      <w:pPr>
        <w:rPr>
          <w:rFonts w:ascii="Garamond" w:hAnsi="Garamond"/>
        </w:rPr>
      </w:pPr>
    </w:p>
    <w:p w14:paraId="5ED3A7E8" w14:textId="1358E5D9" w:rsidR="000224B3" w:rsidRDefault="00D420C4">
      <w:pPr>
        <w:rPr>
          <w:rFonts w:ascii="Garamond" w:hAnsi="Garamond"/>
        </w:rPr>
      </w:pPr>
      <w:r w:rsidRPr="00625A53">
        <w:rPr>
          <w:rFonts w:ascii="Garamond" w:hAnsi="Garamond"/>
        </w:rPr>
        <w:t>Still at their small tables, participants were asked to respond to the following prompt: “Reflect on a positive experience that your child, or a child you know, has recently had in the Salem Public Schools.” It was acknowledged that there are challenges in the school district, but</w:t>
      </w:r>
      <w:r w:rsidR="00483138">
        <w:rPr>
          <w:rFonts w:ascii="Garamond" w:hAnsi="Garamond"/>
        </w:rPr>
        <w:t xml:space="preserve"> that</w:t>
      </w:r>
      <w:r w:rsidRPr="00625A53">
        <w:rPr>
          <w:rFonts w:ascii="Garamond" w:hAnsi="Garamond"/>
        </w:rPr>
        <w:t xml:space="preserve"> the purpose of this particular exercise was to focus on the positive experiences within SPS</w:t>
      </w:r>
      <w:r w:rsidR="00483138">
        <w:rPr>
          <w:rFonts w:ascii="Garamond" w:hAnsi="Garamond"/>
        </w:rPr>
        <w:t xml:space="preserve"> so as to stimulate discussion of people’s greatest aspirations for the district</w:t>
      </w:r>
      <w:r w:rsidRPr="00625A53">
        <w:rPr>
          <w:rFonts w:ascii="Garamond" w:hAnsi="Garamond"/>
        </w:rPr>
        <w:t>. Below is a sample of some of the participants’ responses:</w:t>
      </w:r>
    </w:p>
    <w:p w14:paraId="78DD660A" w14:textId="77777777" w:rsidR="00B60D41" w:rsidRPr="00625A53" w:rsidRDefault="00B60D41">
      <w:pPr>
        <w:rPr>
          <w:rFonts w:ascii="Garamond" w:hAnsi="Garamond"/>
        </w:rPr>
      </w:pPr>
    </w:p>
    <w:p w14:paraId="60A08A03" w14:textId="77777777" w:rsidR="000224B3" w:rsidRPr="00625A53" w:rsidRDefault="00D420C4">
      <w:pPr>
        <w:numPr>
          <w:ilvl w:val="0"/>
          <w:numId w:val="8"/>
        </w:numPr>
        <w:ind w:hanging="360"/>
        <w:contextualSpacing/>
        <w:rPr>
          <w:rFonts w:ascii="Garamond" w:hAnsi="Garamond"/>
        </w:rPr>
      </w:pPr>
      <w:r w:rsidRPr="00625A53">
        <w:rPr>
          <w:rFonts w:ascii="Garamond" w:hAnsi="Garamond"/>
        </w:rPr>
        <w:t>One participant said that his/her two children started at SPS last year with very little English and have learned a</w:t>
      </w:r>
      <w:r w:rsidR="001364C2">
        <w:rPr>
          <w:rFonts w:ascii="Garamond" w:hAnsi="Garamond"/>
        </w:rPr>
        <w:t xml:space="preserve"> lot, and have earned </w:t>
      </w:r>
      <w:r w:rsidRPr="00625A53">
        <w:rPr>
          <w:rFonts w:ascii="Garamond" w:hAnsi="Garamond"/>
        </w:rPr>
        <w:t>honors</w:t>
      </w:r>
      <w:r w:rsidR="001364C2">
        <w:rPr>
          <w:rFonts w:ascii="Garamond" w:hAnsi="Garamond"/>
        </w:rPr>
        <w:t xml:space="preserve"> in algebra, music, and biology</w:t>
      </w:r>
    </w:p>
    <w:p w14:paraId="09DB8303" w14:textId="77777777" w:rsidR="000224B3" w:rsidRPr="00625A53" w:rsidRDefault="00D420C4">
      <w:pPr>
        <w:numPr>
          <w:ilvl w:val="0"/>
          <w:numId w:val="8"/>
        </w:numPr>
        <w:ind w:hanging="360"/>
        <w:contextualSpacing/>
        <w:rPr>
          <w:rFonts w:ascii="Garamond" w:hAnsi="Garamond"/>
        </w:rPr>
      </w:pPr>
      <w:r w:rsidRPr="00625A53">
        <w:rPr>
          <w:rFonts w:ascii="Garamond" w:hAnsi="Garamond"/>
        </w:rPr>
        <w:t>A couple of participants highlighted the Saltonstall Stew Day, an event in which everyone brings something &amp; they make a big stew together</w:t>
      </w:r>
      <w:r w:rsidR="001364C2">
        <w:rPr>
          <w:rFonts w:ascii="Garamond" w:hAnsi="Garamond"/>
        </w:rPr>
        <w:t xml:space="preserve"> on the day before Thanksgiving</w:t>
      </w:r>
    </w:p>
    <w:p w14:paraId="453DCF79" w14:textId="16C96D7C" w:rsidR="000224B3" w:rsidRPr="00625A53" w:rsidRDefault="00D420C4">
      <w:pPr>
        <w:numPr>
          <w:ilvl w:val="0"/>
          <w:numId w:val="8"/>
        </w:numPr>
        <w:ind w:hanging="360"/>
        <w:contextualSpacing/>
        <w:rPr>
          <w:rFonts w:ascii="Garamond" w:hAnsi="Garamond"/>
        </w:rPr>
      </w:pPr>
      <w:r w:rsidRPr="00625A53">
        <w:rPr>
          <w:rFonts w:ascii="Garamond" w:hAnsi="Garamond"/>
        </w:rPr>
        <w:lastRenderedPageBreak/>
        <w:t xml:space="preserve">One participant talked about her child </w:t>
      </w:r>
      <w:r w:rsidR="00BB0AFC">
        <w:rPr>
          <w:rFonts w:ascii="Garamond" w:hAnsi="Garamond"/>
        </w:rPr>
        <w:t>participating in</w:t>
      </w:r>
      <w:r w:rsidR="00BB0AFC" w:rsidRPr="00625A53">
        <w:rPr>
          <w:rFonts w:ascii="Garamond" w:hAnsi="Garamond"/>
        </w:rPr>
        <w:t xml:space="preserve"> </w:t>
      </w:r>
      <w:r w:rsidRPr="00625A53">
        <w:rPr>
          <w:rFonts w:ascii="Garamond" w:hAnsi="Garamond"/>
        </w:rPr>
        <w:t>an internship at Peabody Essex Museum</w:t>
      </w:r>
    </w:p>
    <w:p w14:paraId="6F4D3670" w14:textId="77777777" w:rsidR="000224B3" w:rsidRPr="00625A53" w:rsidRDefault="00D420C4">
      <w:pPr>
        <w:numPr>
          <w:ilvl w:val="0"/>
          <w:numId w:val="8"/>
        </w:numPr>
        <w:ind w:hanging="360"/>
        <w:contextualSpacing/>
        <w:rPr>
          <w:rFonts w:ascii="Garamond" w:hAnsi="Garamond"/>
        </w:rPr>
      </w:pPr>
      <w:r w:rsidRPr="00625A53">
        <w:rPr>
          <w:rFonts w:ascii="Garamond" w:hAnsi="Garamond"/>
        </w:rPr>
        <w:t>One participant said that he/she can think of many different examples of students helping each other and thinking about others</w:t>
      </w:r>
    </w:p>
    <w:p w14:paraId="002E4C98" w14:textId="77777777" w:rsidR="000224B3" w:rsidRPr="00625A53" w:rsidRDefault="00D420C4">
      <w:pPr>
        <w:numPr>
          <w:ilvl w:val="0"/>
          <w:numId w:val="8"/>
        </w:numPr>
        <w:ind w:hanging="360"/>
        <w:contextualSpacing/>
        <w:rPr>
          <w:rFonts w:ascii="Garamond" w:hAnsi="Garamond"/>
        </w:rPr>
      </w:pPr>
      <w:r w:rsidRPr="00625A53">
        <w:rPr>
          <w:rFonts w:ascii="Garamond" w:hAnsi="Garamond"/>
        </w:rPr>
        <w:t>Several participants recalled specific art or science projects that their children did that were particularly rewarding</w:t>
      </w:r>
    </w:p>
    <w:p w14:paraId="0B3D17E6" w14:textId="77777777" w:rsidR="000224B3" w:rsidRPr="00625A53" w:rsidRDefault="00D420C4">
      <w:pPr>
        <w:numPr>
          <w:ilvl w:val="0"/>
          <w:numId w:val="8"/>
        </w:numPr>
        <w:ind w:hanging="360"/>
        <w:contextualSpacing/>
        <w:rPr>
          <w:rFonts w:ascii="Garamond" w:hAnsi="Garamond"/>
        </w:rPr>
      </w:pPr>
      <w:r w:rsidRPr="00625A53">
        <w:rPr>
          <w:rFonts w:ascii="Garamond" w:hAnsi="Garamond"/>
        </w:rPr>
        <w:t>One participant noted that her child loved Nature’s Classroom as a positive experience outside of the classroom</w:t>
      </w:r>
    </w:p>
    <w:p w14:paraId="41CA7A45" w14:textId="77777777" w:rsidR="000224B3" w:rsidRPr="00625A53" w:rsidRDefault="00D420C4">
      <w:pPr>
        <w:numPr>
          <w:ilvl w:val="0"/>
          <w:numId w:val="8"/>
        </w:numPr>
        <w:ind w:hanging="360"/>
        <w:contextualSpacing/>
        <w:rPr>
          <w:rFonts w:ascii="Garamond" w:hAnsi="Garamond"/>
        </w:rPr>
      </w:pPr>
      <w:r w:rsidRPr="00625A53">
        <w:rPr>
          <w:rFonts w:ascii="Garamond" w:hAnsi="Garamond"/>
        </w:rPr>
        <w:t>A Salem Public Schools teacher who was a graduate of Salem High School noted that her experience was positive, and inspired her to continue to be involved in SPS as an adult</w:t>
      </w:r>
    </w:p>
    <w:p w14:paraId="0FC17543" w14:textId="77777777" w:rsidR="000224B3" w:rsidRPr="00625A53" w:rsidRDefault="00D420C4">
      <w:pPr>
        <w:numPr>
          <w:ilvl w:val="0"/>
          <w:numId w:val="8"/>
        </w:numPr>
        <w:ind w:hanging="360"/>
        <w:contextualSpacing/>
        <w:rPr>
          <w:rFonts w:ascii="Garamond" w:hAnsi="Garamond"/>
        </w:rPr>
      </w:pPr>
      <w:r w:rsidRPr="00625A53">
        <w:rPr>
          <w:rFonts w:ascii="Garamond" w:hAnsi="Garamond"/>
        </w:rPr>
        <w:t>One former student shared that he had a difficult time in school, but his teachers never gave up on him and ensured that he graduated</w:t>
      </w:r>
    </w:p>
    <w:p w14:paraId="0BBC4B7B" w14:textId="77777777" w:rsidR="000224B3" w:rsidRPr="00625A53" w:rsidRDefault="00D420C4">
      <w:pPr>
        <w:numPr>
          <w:ilvl w:val="0"/>
          <w:numId w:val="8"/>
        </w:numPr>
        <w:ind w:hanging="360"/>
        <w:contextualSpacing/>
        <w:rPr>
          <w:rFonts w:ascii="Garamond" w:hAnsi="Garamond"/>
        </w:rPr>
      </w:pPr>
      <w:r w:rsidRPr="00625A53">
        <w:rPr>
          <w:rFonts w:ascii="Garamond" w:hAnsi="Garamond"/>
        </w:rPr>
        <w:t>A participant shared that the positive school culture at Collins Middle School has engaged students who were previously marginalized</w:t>
      </w:r>
    </w:p>
    <w:p w14:paraId="51A873BE" w14:textId="77777777" w:rsidR="000224B3" w:rsidRPr="00625A53" w:rsidRDefault="00D420C4">
      <w:pPr>
        <w:numPr>
          <w:ilvl w:val="0"/>
          <w:numId w:val="8"/>
        </w:numPr>
        <w:ind w:hanging="360"/>
        <w:contextualSpacing/>
        <w:rPr>
          <w:rFonts w:ascii="Garamond" w:hAnsi="Garamond"/>
        </w:rPr>
      </w:pPr>
      <w:r w:rsidRPr="00625A53">
        <w:rPr>
          <w:rFonts w:ascii="Garamond" w:hAnsi="Garamond"/>
        </w:rPr>
        <w:t>One participant shared that her son had the opportunity to have an internship, which then opened more doors for him</w:t>
      </w:r>
    </w:p>
    <w:p w14:paraId="466D137E" w14:textId="77777777" w:rsidR="000224B3" w:rsidRPr="00625A53" w:rsidRDefault="00D420C4">
      <w:pPr>
        <w:numPr>
          <w:ilvl w:val="0"/>
          <w:numId w:val="8"/>
        </w:numPr>
        <w:ind w:hanging="360"/>
        <w:contextualSpacing/>
        <w:rPr>
          <w:rFonts w:ascii="Garamond" w:hAnsi="Garamond"/>
        </w:rPr>
      </w:pPr>
      <w:r w:rsidRPr="00625A53">
        <w:rPr>
          <w:rFonts w:ascii="Garamond" w:hAnsi="Garamond"/>
        </w:rPr>
        <w:t xml:space="preserve">A student shared that she met a Hispanic staff member, and thought “Oh my god! Hispanic people work here!” and was inspired to take more difficult classes as a result </w:t>
      </w:r>
    </w:p>
    <w:p w14:paraId="6191AFF3" w14:textId="77777777" w:rsidR="000224B3" w:rsidRPr="00625A53" w:rsidRDefault="00D420C4">
      <w:pPr>
        <w:numPr>
          <w:ilvl w:val="0"/>
          <w:numId w:val="8"/>
        </w:numPr>
        <w:ind w:hanging="360"/>
        <w:contextualSpacing/>
        <w:rPr>
          <w:rFonts w:ascii="Garamond" w:hAnsi="Garamond"/>
        </w:rPr>
      </w:pPr>
      <w:r w:rsidRPr="00625A53">
        <w:rPr>
          <w:rFonts w:ascii="Garamond" w:hAnsi="Garamond"/>
        </w:rPr>
        <w:t>One participant shared that they moved to Salem for the inclusion and diversity that it offers</w:t>
      </w:r>
    </w:p>
    <w:p w14:paraId="2D17DBB0" w14:textId="77777777" w:rsidR="000224B3" w:rsidRPr="00625A53" w:rsidRDefault="00D420C4">
      <w:pPr>
        <w:numPr>
          <w:ilvl w:val="0"/>
          <w:numId w:val="8"/>
        </w:numPr>
        <w:ind w:hanging="360"/>
        <w:contextualSpacing/>
        <w:rPr>
          <w:rFonts w:ascii="Garamond" w:hAnsi="Garamond"/>
        </w:rPr>
      </w:pPr>
      <w:r w:rsidRPr="00625A53">
        <w:rPr>
          <w:rFonts w:ascii="Garamond" w:hAnsi="Garamond"/>
        </w:rPr>
        <w:t xml:space="preserve">One participant shared that the band program boosted her daughter’s confidence </w:t>
      </w:r>
    </w:p>
    <w:p w14:paraId="0753C3AF" w14:textId="77777777" w:rsidR="000224B3" w:rsidRDefault="00D420C4">
      <w:pPr>
        <w:numPr>
          <w:ilvl w:val="0"/>
          <w:numId w:val="8"/>
        </w:numPr>
        <w:ind w:hanging="360"/>
        <w:contextualSpacing/>
        <w:rPr>
          <w:rFonts w:ascii="Garamond" w:hAnsi="Garamond"/>
        </w:rPr>
      </w:pPr>
      <w:r w:rsidRPr="00625A53">
        <w:rPr>
          <w:rFonts w:ascii="Garamond" w:hAnsi="Garamond"/>
        </w:rPr>
        <w:t xml:space="preserve">Many people shared experiences that their children had in theater and musical productions that led to increased engagement and joy </w:t>
      </w:r>
    </w:p>
    <w:p w14:paraId="332A1512" w14:textId="77777777" w:rsidR="00B60D41" w:rsidRDefault="00B60D41" w:rsidP="00EE626F">
      <w:pPr>
        <w:contextualSpacing/>
        <w:rPr>
          <w:rFonts w:ascii="Garamond" w:hAnsi="Garamond"/>
        </w:rPr>
      </w:pPr>
    </w:p>
    <w:p w14:paraId="70773398" w14:textId="77777777" w:rsidR="000224B3" w:rsidRPr="0016396C" w:rsidRDefault="00D420C4">
      <w:pPr>
        <w:rPr>
          <w:rFonts w:ascii="Century Gothic" w:hAnsi="Century Gothic"/>
          <w:b/>
          <w:color w:val="C00000"/>
          <w:sz w:val="28"/>
        </w:rPr>
      </w:pPr>
      <w:bookmarkStart w:id="14" w:name="SPSVision"/>
      <w:r w:rsidRPr="0016396C">
        <w:rPr>
          <w:rFonts w:ascii="Century Gothic" w:hAnsi="Century Gothic"/>
          <w:b/>
          <w:color w:val="C00000"/>
          <w:sz w:val="28"/>
        </w:rPr>
        <w:t>CRAFTING A VISION FOR SALEM PUBLIC S</w:t>
      </w:r>
      <w:r w:rsidR="0042021E" w:rsidRPr="0016396C">
        <w:rPr>
          <w:rFonts w:ascii="Century Gothic" w:hAnsi="Century Gothic"/>
          <w:b/>
          <w:color w:val="C00000"/>
          <w:sz w:val="28"/>
        </w:rPr>
        <w:t>CHOOLS</w:t>
      </w:r>
    </w:p>
    <w:bookmarkEnd w:id="14"/>
    <w:p w14:paraId="2803492E" w14:textId="77777777" w:rsidR="00625A53" w:rsidRPr="00625A53" w:rsidRDefault="00625A53">
      <w:pPr>
        <w:rPr>
          <w:rFonts w:ascii="Century Gothic" w:hAnsi="Century Gothic"/>
          <w:sz w:val="24"/>
        </w:rPr>
      </w:pPr>
    </w:p>
    <w:p w14:paraId="211B2009" w14:textId="2FDCD287" w:rsidR="000224B3" w:rsidRPr="00625A53" w:rsidRDefault="000D781F">
      <w:pPr>
        <w:rPr>
          <w:rFonts w:ascii="Garamond" w:hAnsi="Garamond"/>
        </w:rPr>
      </w:pPr>
      <w:r>
        <w:rPr>
          <w:rFonts w:ascii="Garamond" w:hAnsi="Garamond"/>
          <w:noProof/>
        </w:rPr>
        <w:drawing>
          <wp:anchor distT="0" distB="0" distL="114300" distR="114300" simplePos="0" relativeHeight="251667456" behindDoc="1" locked="0" layoutInCell="1" allowOverlap="1" wp14:anchorId="07B6293C" wp14:editId="64AB6929">
            <wp:simplePos x="0" y="0"/>
            <wp:positionH relativeFrom="column">
              <wp:posOffset>3232150</wp:posOffset>
            </wp:positionH>
            <wp:positionV relativeFrom="paragraph">
              <wp:posOffset>1220470</wp:posOffset>
            </wp:positionV>
            <wp:extent cx="2724785" cy="1526540"/>
            <wp:effectExtent l="8573" t="0" r="7937" b="7938"/>
            <wp:wrapTight wrapText="bothSides">
              <wp:wrapPolygon edited="0">
                <wp:start x="68" y="21721"/>
                <wp:lineTo x="21512" y="21721"/>
                <wp:lineTo x="21512" y="157"/>
                <wp:lineTo x="68" y="157"/>
                <wp:lineTo x="68" y="2172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 wall 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724785" cy="152654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63360" behindDoc="1" locked="0" layoutInCell="1" allowOverlap="1" wp14:anchorId="4A397C3B" wp14:editId="04E51D8D">
            <wp:simplePos x="0" y="0"/>
            <wp:positionH relativeFrom="column">
              <wp:posOffset>16510</wp:posOffset>
            </wp:positionH>
            <wp:positionV relativeFrom="paragraph">
              <wp:posOffset>766445</wp:posOffset>
            </wp:positionV>
            <wp:extent cx="3447288" cy="2578608"/>
            <wp:effectExtent l="0" t="0" r="127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2 (2).JPG"/>
                    <pic:cNvPicPr/>
                  </pic:nvPicPr>
                  <pic:blipFill>
                    <a:blip r:embed="rId25">
                      <a:extLst>
                        <a:ext uri="{28A0092B-C50C-407E-A947-70E740481C1C}">
                          <a14:useLocalDpi xmlns:a14="http://schemas.microsoft.com/office/drawing/2010/main" val="0"/>
                        </a:ext>
                      </a:extLst>
                    </a:blip>
                    <a:stretch>
                      <a:fillRect/>
                    </a:stretch>
                  </pic:blipFill>
                  <pic:spPr>
                    <a:xfrm>
                      <a:off x="0" y="0"/>
                      <a:ext cx="3447288" cy="2578608"/>
                    </a:xfrm>
                    <a:prstGeom prst="rect">
                      <a:avLst/>
                    </a:prstGeom>
                  </pic:spPr>
                </pic:pic>
              </a:graphicData>
            </a:graphic>
            <wp14:sizeRelH relativeFrom="page">
              <wp14:pctWidth>0</wp14:pctWidth>
            </wp14:sizeRelH>
            <wp14:sizeRelV relativeFrom="page">
              <wp14:pctHeight>0</wp14:pctHeight>
            </wp14:sizeRelV>
          </wp:anchor>
        </w:drawing>
      </w:r>
      <w:r w:rsidR="00D420C4" w:rsidRPr="00625A53">
        <w:rPr>
          <w:rFonts w:ascii="Garamond" w:hAnsi="Garamond"/>
        </w:rPr>
        <w:t xml:space="preserve">Participants shared </w:t>
      </w:r>
      <w:r w:rsidR="00BB0AFC">
        <w:rPr>
          <w:rFonts w:ascii="Garamond" w:hAnsi="Garamond"/>
        </w:rPr>
        <w:t xml:space="preserve">their ideas for a </w:t>
      </w:r>
      <w:r w:rsidR="00D420C4" w:rsidRPr="00625A53">
        <w:rPr>
          <w:rFonts w:ascii="Garamond" w:hAnsi="Garamond"/>
        </w:rPr>
        <w:t>vis</w:t>
      </w:r>
      <w:r w:rsidR="00193554">
        <w:rPr>
          <w:rFonts w:ascii="Garamond" w:hAnsi="Garamond"/>
        </w:rPr>
        <w:t xml:space="preserve">ion </w:t>
      </w:r>
      <w:r w:rsidR="00BB0AFC">
        <w:rPr>
          <w:rFonts w:ascii="Garamond" w:hAnsi="Garamond"/>
        </w:rPr>
        <w:t>in</w:t>
      </w:r>
      <w:r w:rsidR="00D420C4" w:rsidRPr="00625A53">
        <w:rPr>
          <w:rFonts w:ascii="Garamond" w:hAnsi="Garamond"/>
        </w:rPr>
        <w:t xml:space="preserve"> their </w:t>
      </w:r>
      <w:r w:rsidR="00BB0AFC">
        <w:rPr>
          <w:rFonts w:ascii="Garamond" w:hAnsi="Garamond"/>
        </w:rPr>
        <w:t xml:space="preserve">small </w:t>
      </w:r>
      <w:r w:rsidR="00D420C4" w:rsidRPr="00625A53">
        <w:rPr>
          <w:rFonts w:ascii="Garamond" w:hAnsi="Garamond"/>
        </w:rPr>
        <w:t xml:space="preserve">groups, </w:t>
      </w:r>
      <w:r w:rsidR="00BB0AFC">
        <w:rPr>
          <w:rFonts w:ascii="Garamond" w:hAnsi="Garamond"/>
        </w:rPr>
        <w:t>and then posted</w:t>
      </w:r>
      <w:r w:rsidR="00BB0AFC" w:rsidRPr="00625A53">
        <w:rPr>
          <w:rFonts w:ascii="Garamond" w:hAnsi="Garamond"/>
        </w:rPr>
        <w:t xml:space="preserve"> </w:t>
      </w:r>
      <w:r w:rsidR="00D420C4" w:rsidRPr="00625A53">
        <w:rPr>
          <w:rFonts w:ascii="Garamond" w:hAnsi="Garamond"/>
        </w:rPr>
        <w:t xml:space="preserve">them on a visioning wall, and on individual feedback forms. Photos of the visioning walls are included below, and the graphic represents words and phrases that participants shared on their individual forms as being important to include in the </w:t>
      </w:r>
      <w:r w:rsidR="00BB0AFC">
        <w:rPr>
          <w:rFonts w:ascii="Garamond" w:hAnsi="Garamond"/>
        </w:rPr>
        <w:t xml:space="preserve">SPS </w:t>
      </w:r>
      <w:r w:rsidR="00D420C4" w:rsidRPr="00625A53">
        <w:rPr>
          <w:rFonts w:ascii="Garamond" w:hAnsi="Garamond"/>
        </w:rPr>
        <w:t xml:space="preserve">vision </w:t>
      </w:r>
      <w:r w:rsidR="00BB0AFC">
        <w:rPr>
          <w:rFonts w:ascii="Garamond" w:hAnsi="Garamond"/>
        </w:rPr>
        <w:t>statement</w:t>
      </w:r>
      <w:r w:rsidR="00D420C4" w:rsidRPr="00625A53">
        <w:rPr>
          <w:rFonts w:ascii="Garamond" w:hAnsi="Garamond"/>
        </w:rPr>
        <w:t xml:space="preserve">. </w:t>
      </w:r>
    </w:p>
    <w:p w14:paraId="28A8C732" w14:textId="53F64881" w:rsidR="000224B3" w:rsidRPr="00625A53" w:rsidRDefault="000D781F">
      <w:pPr>
        <w:rPr>
          <w:rFonts w:ascii="Garamond" w:hAnsi="Garamond"/>
        </w:rPr>
      </w:pPr>
      <w:r w:rsidRPr="00625A53">
        <w:rPr>
          <w:rFonts w:ascii="Garamond" w:hAnsi="Garamond"/>
          <w:noProof/>
        </w:rPr>
        <w:lastRenderedPageBreak/>
        <w:drawing>
          <wp:anchor distT="0" distB="0" distL="114300" distR="114300" simplePos="0" relativeHeight="251666432" behindDoc="1" locked="0" layoutInCell="1" allowOverlap="1" wp14:anchorId="6923131D" wp14:editId="07938376">
            <wp:simplePos x="0" y="0"/>
            <wp:positionH relativeFrom="column">
              <wp:posOffset>1765300</wp:posOffset>
            </wp:positionH>
            <wp:positionV relativeFrom="paragraph">
              <wp:posOffset>43180</wp:posOffset>
            </wp:positionV>
            <wp:extent cx="4050665" cy="3657600"/>
            <wp:effectExtent l="0" t="0" r="6985" b="0"/>
            <wp:wrapTight wrapText="bothSides">
              <wp:wrapPolygon edited="0">
                <wp:start x="0" y="0"/>
                <wp:lineTo x="0" y="21488"/>
                <wp:lineTo x="21536" y="21488"/>
                <wp:lineTo x="21536" y="0"/>
                <wp:lineTo x="0" y="0"/>
              </wp:wrapPolygon>
            </wp:wrapTight>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4050665" cy="3657600"/>
                    </a:xfrm>
                    <a:prstGeom prst="rect">
                      <a:avLst/>
                    </a:prstGeom>
                    <a:ln/>
                  </pic:spPr>
                </pic:pic>
              </a:graphicData>
            </a:graphic>
            <wp14:sizeRelH relativeFrom="page">
              <wp14:pctWidth>0</wp14:pctWidth>
            </wp14:sizeRelH>
            <wp14:sizeRelV relativeFrom="page">
              <wp14:pctHeight>0</wp14:pctHeight>
            </wp14:sizeRelV>
          </wp:anchor>
        </w:drawing>
      </w:r>
    </w:p>
    <w:p w14:paraId="6DEE9F67" w14:textId="516067E0" w:rsidR="000224B3" w:rsidRPr="00625A53" w:rsidRDefault="000224B3">
      <w:pPr>
        <w:jc w:val="center"/>
        <w:rPr>
          <w:rFonts w:ascii="Garamond" w:hAnsi="Garamond"/>
        </w:rPr>
      </w:pPr>
    </w:p>
    <w:p w14:paraId="7666353D" w14:textId="261D7AA1" w:rsidR="000224B3" w:rsidRPr="00625A53" w:rsidRDefault="000D781F">
      <w:pPr>
        <w:rPr>
          <w:rFonts w:ascii="Garamond" w:hAnsi="Garamond"/>
        </w:rPr>
      </w:pPr>
      <w:r>
        <w:rPr>
          <w:rFonts w:ascii="Garamond" w:hAnsi="Garamond"/>
          <w:noProof/>
        </w:rPr>
        <w:drawing>
          <wp:anchor distT="0" distB="0" distL="114300" distR="114300" simplePos="0" relativeHeight="251665408" behindDoc="1" locked="0" layoutInCell="1" allowOverlap="1" wp14:anchorId="1DDE37F6" wp14:editId="0F667493">
            <wp:simplePos x="0" y="0"/>
            <wp:positionH relativeFrom="column">
              <wp:posOffset>-580390</wp:posOffset>
            </wp:positionH>
            <wp:positionV relativeFrom="paragraph">
              <wp:posOffset>713105</wp:posOffset>
            </wp:positionV>
            <wp:extent cx="2752090" cy="1544955"/>
            <wp:effectExtent l="0" t="6033" r="4128" b="4127"/>
            <wp:wrapTight wrapText="bothSides">
              <wp:wrapPolygon edited="0">
                <wp:start x="-47" y="21516"/>
                <wp:lineTo x="21483" y="21516"/>
                <wp:lineTo x="21483" y="209"/>
                <wp:lineTo x="-47" y="209"/>
                <wp:lineTo x="-47" y="2151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 wall 2.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752090" cy="1544955"/>
                    </a:xfrm>
                    <a:prstGeom prst="rect">
                      <a:avLst/>
                    </a:prstGeom>
                  </pic:spPr>
                </pic:pic>
              </a:graphicData>
            </a:graphic>
            <wp14:sizeRelH relativeFrom="page">
              <wp14:pctWidth>0</wp14:pctWidth>
            </wp14:sizeRelH>
            <wp14:sizeRelV relativeFrom="page">
              <wp14:pctHeight>0</wp14:pctHeight>
            </wp14:sizeRelV>
          </wp:anchor>
        </w:drawing>
      </w:r>
    </w:p>
    <w:p w14:paraId="1EEE39EA" w14:textId="77777777" w:rsidR="000D781F" w:rsidRDefault="000D781F">
      <w:pPr>
        <w:rPr>
          <w:rFonts w:ascii="Garamond" w:hAnsi="Garamond"/>
        </w:rPr>
      </w:pPr>
    </w:p>
    <w:p w14:paraId="4A156B0F" w14:textId="45855B23" w:rsidR="000224B3" w:rsidRPr="00625A53" w:rsidRDefault="00D420C4">
      <w:pPr>
        <w:rPr>
          <w:rFonts w:ascii="Garamond" w:hAnsi="Garamond"/>
        </w:rPr>
      </w:pPr>
      <w:r w:rsidRPr="00625A53">
        <w:rPr>
          <w:rFonts w:ascii="Garamond" w:hAnsi="Garamond"/>
        </w:rPr>
        <w:t xml:space="preserve">Participants noted that, when finalized, it is imperative that the vision be translated to other languages </w:t>
      </w:r>
      <w:r w:rsidR="00BB0AFC">
        <w:rPr>
          <w:rFonts w:ascii="Garamond" w:hAnsi="Garamond"/>
        </w:rPr>
        <w:t>so that everyone in the community is on the same page</w:t>
      </w:r>
      <w:r w:rsidRPr="00625A53">
        <w:rPr>
          <w:rFonts w:ascii="Garamond" w:hAnsi="Garamond"/>
        </w:rPr>
        <w:t xml:space="preserve">. </w:t>
      </w:r>
    </w:p>
    <w:p w14:paraId="32B8E8B4" w14:textId="77777777" w:rsidR="000224B3" w:rsidRPr="00625A53" w:rsidRDefault="000224B3">
      <w:pPr>
        <w:rPr>
          <w:rFonts w:ascii="Garamond" w:hAnsi="Garamond"/>
        </w:rPr>
      </w:pPr>
    </w:p>
    <w:p w14:paraId="7AC41B73" w14:textId="77777777" w:rsidR="00B60D41" w:rsidRPr="0016396C" w:rsidRDefault="00B60D41">
      <w:pPr>
        <w:rPr>
          <w:rFonts w:ascii="Century Gothic" w:hAnsi="Century Gothic"/>
          <w:b/>
          <w:color w:val="C00000"/>
          <w:sz w:val="28"/>
        </w:rPr>
      </w:pPr>
      <w:r w:rsidRPr="0016396C">
        <w:rPr>
          <w:rFonts w:ascii="Century Gothic" w:hAnsi="Century Gothic"/>
          <w:b/>
          <w:color w:val="C00000"/>
          <w:sz w:val="28"/>
        </w:rPr>
        <w:t>FEEDBACK ON DRAFT VISION</w:t>
      </w:r>
    </w:p>
    <w:p w14:paraId="505E17B7" w14:textId="77777777" w:rsidR="00B60D41" w:rsidRDefault="00B60D41">
      <w:pPr>
        <w:rPr>
          <w:rFonts w:ascii="Garamond" w:hAnsi="Garamond"/>
        </w:rPr>
      </w:pPr>
    </w:p>
    <w:p w14:paraId="44C0BAF2" w14:textId="77777777" w:rsidR="00B60D41" w:rsidRDefault="00B60D41">
      <w:pPr>
        <w:rPr>
          <w:rFonts w:ascii="Garamond" w:hAnsi="Garamond"/>
        </w:rPr>
      </w:pPr>
      <w:r>
        <w:rPr>
          <w:rFonts w:ascii="Garamond" w:hAnsi="Garamond"/>
        </w:rPr>
        <w:t>Participants were given the vision statement that the School Committee drafted and were asked to</w:t>
      </w:r>
      <w:r w:rsidR="00A474F9">
        <w:rPr>
          <w:rFonts w:ascii="Garamond" w:hAnsi="Garamond"/>
        </w:rPr>
        <w:t xml:space="preserve"> answer the following questions. We received 134 completed surveys.</w:t>
      </w:r>
    </w:p>
    <w:p w14:paraId="30D0AC3C" w14:textId="77777777" w:rsidR="00B60D41" w:rsidRDefault="00B60D41" w:rsidP="00B60D41">
      <w:pPr>
        <w:pStyle w:val="ListParagraph"/>
        <w:numPr>
          <w:ilvl w:val="0"/>
          <w:numId w:val="13"/>
        </w:numPr>
        <w:rPr>
          <w:rFonts w:ascii="Garamond" w:hAnsi="Garamond"/>
        </w:rPr>
      </w:pPr>
      <w:r w:rsidRPr="005A691C">
        <w:rPr>
          <w:rFonts w:ascii="Garamond" w:hAnsi="Garamond"/>
          <w:b/>
        </w:rPr>
        <w:t>How inspiring is this vision statement? (That is, does it give you chills because it inspires, moves, maybe even scares you?)</w:t>
      </w:r>
      <w:r w:rsidR="00A474F9">
        <w:rPr>
          <w:rFonts w:ascii="Garamond" w:hAnsi="Garamond"/>
        </w:rPr>
        <w:t xml:space="preserve"> On a scale from 1 to 5, with 1 being “Not at all inspiring” and 5 being “Extremely inspiring,” the average response</w:t>
      </w:r>
      <w:r w:rsidR="00B35174">
        <w:rPr>
          <w:rFonts w:ascii="Garamond" w:hAnsi="Garamond"/>
        </w:rPr>
        <w:t xml:space="preserve"> was 2.7.</w:t>
      </w:r>
      <w:r w:rsidR="00A474F9">
        <w:rPr>
          <w:rFonts w:ascii="Garamond" w:hAnsi="Garamond"/>
        </w:rPr>
        <w:t xml:space="preserve"> </w:t>
      </w:r>
    </w:p>
    <w:p w14:paraId="506C36DD" w14:textId="77777777" w:rsidR="00A474F9" w:rsidRDefault="00A474F9" w:rsidP="00B60D41">
      <w:pPr>
        <w:pStyle w:val="ListParagraph"/>
        <w:numPr>
          <w:ilvl w:val="0"/>
          <w:numId w:val="13"/>
        </w:numPr>
        <w:rPr>
          <w:rFonts w:ascii="Garamond" w:hAnsi="Garamond"/>
        </w:rPr>
      </w:pPr>
      <w:r w:rsidRPr="005A691C">
        <w:rPr>
          <w:rFonts w:ascii="Garamond" w:hAnsi="Garamond"/>
          <w:b/>
        </w:rPr>
        <w:t>How much does this vision statement compel you to be involved in making it a reality?</w:t>
      </w:r>
      <w:r w:rsidR="00B35174">
        <w:rPr>
          <w:rFonts w:ascii="Garamond" w:hAnsi="Garamond"/>
        </w:rPr>
        <w:t xml:space="preserve"> On a scale from 1 to 5, with 1 being “Not at all” and 5 being “Extremely,” the average response was 2.9.</w:t>
      </w:r>
    </w:p>
    <w:p w14:paraId="6281978C" w14:textId="77777777" w:rsidR="00B60D41" w:rsidRPr="00B35174" w:rsidRDefault="00A474F9" w:rsidP="00B35174">
      <w:pPr>
        <w:pStyle w:val="ListParagraph"/>
        <w:numPr>
          <w:ilvl w:val="0"/>
          <w:numId w:val="13"/>
        </w:numPr>
        <w:rPr>
          <w:rFonts w:ascii="Garamond" w:hAnsi="Garamond"/>
        </w:rPr>
      </w:pPr>
      <w:r w:rsidRPr="005A691C">
        <w:rPr>
          <w:rFonts w:ascii="Garamond" w:hAnsi="Garamond"/>
          <w:b/>
        </w:rPr>
        <w:t>Are there certain key words or phrases you’d like to see included in the vision statement?</w:t>
      </w:r>
      <w:r w:rsidR="00B35174">
        <w:rPr>
          <w:rFonts w:ascii="Garamond" w:hAnsi="Garamond"/>
        </w:rPr>
        <w:t xml:space="preserve"> Responses to this question are reflected in the graphic on the previous page.</w:t>
      </w:r>
    </w:p>
    <w:p w14:paraId="209FB8D8" w14:textId="77777777" w:rsidR="00B60D41" w:rsidRDefault="00B60D41">
      <w:pPr>
        <w:rPr>
          <w:rFonts w:ascii="Century Gothic" w:hAnsi="Century Gothic"/>
          <w:b/>
          <w:sz w:val="24"/>
        </w:rPr>
      </w:pPr>
    </w:p>
    <w:p w14:paraId="2A82E7EC" w14:textId="77777777" w:rsidR="000224B3" w:rsidRPr="00A85567" w:rsidRDefault="0042021E">
      <w:pPr>
        <w:rPr>
          <w:rFonts w:ascii="Century Gothic" w:hAnsi="Century Gothic"/>
          <w:sz w:val="24"/>
        </w:rPr>
      </w:pPr>
      <w:bookmarkStart w:id="15" w:name="ClosingRemarks"/>
      <w:r w:rsidRPr="0016396C">
        <w:rPr>
          <w:rFonts w:ascii="Century Gothic" w:hAnsi="Century Gothic"/>
          <w:b/>
          <w:color w:val="C00000"/>
          <w:sz w:val="28"/>
        </w:rPr>
        <w:t>CLOSING REMARKS</w:t>
      </w:r>
    </w:p>
    <w:bookmarkEnd w:id="15"/>
    <w:p w14:paraId="7B081E13" w14:textId="77777777" w:rsidR="000224B3" w:rsidRPr="00625A53" w:rsidRDefault="000224B3">
      <w:pPr>
        <w:rPr>
          <w:rFonts w:ascii="Garamond" w:hAnsi="Garamond"/>
        </w:rPr>
      </w:pPr>
    </w:p>
    <w:p w14:paraId="0176BAD7" w14:textId="2C4D6498" w:rsidR="000224B3" w:rsidRPr="00625A53" w:rsidRDefault="00D420C4">
      <w:pPr>
        <w:rPr>
          <w:rFonts w:ascii="Garamond" w:hAnsi="Garamond"/>
        </w:rPr>
      </w:pPr>
      <w:r w:rsidRPr="00625A53">
        <w:rPr>
          <w:rFonts w:ascii="Garamond" w:hAnsi="Garamond"/>
        </w:rPr>
        <w:t xml:space="preserve">Following the small table discussions, Superintendent Ruiz </w:t>
      </w:r>
      <w:r w:rsidR="00BB0AFC">
        <w:rPr>
          <w:rFonts w:ascii="Garamond" w:hAnsi="Garamond"/>
        </w:rPr>
        <w:t>made</w:t>
      </w:r>
      <w:r w:rsidRPr="00625A53">
        <w:rPr>
          <w:rFonts w:ascii="Garamond" w:hAnsi="Garamond"/>
        </w:rPr>
        <w:t xml:space="preserve"> closing remarks. First, she asked for several volunteers to </w:t>
      </w:r>
      <w:r w:rsidR="00BB0AFC">
        <w:rPr>
          <w:rFonts w:ascii="Garamond" w:hAnsi="Garamond"/>
        </w:rPr>
        <w:t xml:space="preserve">offer </w:t>
      </w:r>
      <w:r w:rsidRPr="00625A53">
        <w:rPr>
          <w:rFonts w:ascii="Garamond" w:hAnsi="Garamond"/>
        </w:rPr>
        <w:t xml:space="preserve">one word </w:t>
      </w:r>
      <w:r w:rsidR="00BB0AFC">
        <w:rPr>
          <w:rFonts w:ascii="Garamond" w:hAnsi="Garamond"/>
        </w:rPr>
        <w:t xml:space="preserve">to </w:t>
      </w:r>
      <w:r w:rsidRPr="00625A53">
        <w:rPr>
          <w:rFonts w:ascii="Garamond" w:hAnsi="Garamond"/>
        </w:rPr>
        <w:t xml:space="preserve">describe </w:t>
      </w:r>
      <w:r w:rsidR="00BB0AFC">
        <w:rPr>
          <w:rFonts w:ascii="Garamond" w:hAnsi="Garamond"/>
        </w:rPr>
        <w:t>their</w:t>
      </w:r>
      <w:r w:rsidRPr="00625A53">
        <w:rPr>
          <w:rFonts w:ascii="Garamond" w:hAnsi="Garamond"/>
        </w:rPr>
        <w:t xml:space="preserve"> feeling</w:t>
      </w:r>
      <w:r w:rsidR="00BB0AFC">
        <w:rPr>
          <w:rFonts w:ascii="Garamond" w:hAnsi="Garamond"/>
        </w:rPr>
        <w:t>s</w:t>
      </w:r>
      <w:r w:rsidRPr="00625A53">
        <w:rPr>
          <w:rFonts w:ascii="Garamond" w:hAnsi="Garamond"/>
        </w:rPr>
        <w:t xml:space="preserve"> about the future of the school district following the night’s discussions. The words given were, “inspired,” “excited,” “optimistic,”, “dedicated,” and “hopeful.”</w:t>
      </w:r>
    </w:p>
    <w:p w14:paraId="42EA6801" w14:textId="77777777" w:rsidR="000224B3" w:rsidRPr="00625A53" w:rsidRDefault="000224B3">
      <w:pPr>
        <w:rPr>
          <w:rFonts w:ascii="Garamond" w:hAnsi="Garamond"/>
        </w:rPr>
      </w:pPr>
    </w:p>
    <w:p w14:paraId="35A4B40C" w14:textId="47673EAA" w:rsidR="000224B3" w:rsidRPr="00625A53" w:rsidRDefault="00D420C4">
      <w:pPr>
        <w:rPr>
          <w:rFonts w:ascii="Garamond" w:hAnsi="Garamond"/>
        </w:rPr>
      </w:pPr>
      <w:r w:rsidRPr="00625A53">
        <w:rPr>
          <w:rFonts w:ascii="Garamond" w:hAnsi="Garamond"/>
        </w:rPr>
        <w:lastRenderedPageBreak/>
        <w:t xml:space="preserve">Superintendent Ruiz then thanked participants for attending and engaging in the conversation. She emphasized that this will be OUR strategic plan in </w:t>
      </w:r>
      <w:r w:rsidRPr="00D8044C">
        <w:rPr>
          <w:rFonts w:ascii="Garamond" w:hAnsi="Garamond"/>
          <w:i/>
        </w:rPr>
        <w:t>our</w:t>
      </w:r>
      <w:r w:rsidRPr="00625A53">
        <w:rPr>
          <w:rFonts w:ascii="Garamond" w:hAnsi="Garamond"/>
        </w:rPr>
        <w:t xml:space="preserve"> district in </w:t>
      </w:r>
      <w:r w:rsidRPr="00D8044C">
        <w:rPr>
          <w:rFonts w:ascii="Garamond" w:hAnsi="Garamond"/>
          <w:i/>
        </w:rPr>
        <w:t>our</w:t>
      </w:r>
      <w:r w:rsidRPr="00625A53">
        <w:rPr>
          <w:rFonts w:ascii="Garamond" w:hAnsi="Garamond"/>
        </w:rPr>
        <w:t xml:space="preserve"> city. She </w:t>
      </w:r>
      <w:r w:rsidR="00BB0AFC">
        <w:rPr>
          <w:rFonts w:ascii="Garamond" w:hAnsi="Garamond"/>
        </w:rPr>
        <w:t>said that a</w:t>
      </w:r>
      <w:r w:rsidRPr="00625A53">
        <w:rPr>
          <w:rFonts w:ascii="Garamond" w:hAnsi="Garamond"/>
        </w:rPr>
        <w:t xml:space="preserve"> report to the community on some of the key findings and takeaways from the night’s conversations</w:t>
      </w:r>
      <w:r w:rsidR="00BB0AFC">
        <w:rPr>
          <w:rFonts w:ascii="Garamond" w:hAnsi="Garamond"/>
        </w:rPr>
        <w:t xml:space="preserve"> would be ready</w:t>
      </w:r>
      <w:r w:rsidRPr="00625A53">
        <w:rPr>
          <w:rFonts w:ascii="Garamond" w:hAnsi="Garamond"/>
        </w:rPr>
        <w:t xml:space="preserve"> in the next month or so. </w:t>
      </w:r>
    </w:p>
    <w:p w14:paraId="0A9C12D2" w14:textId="77777777" w:rsidR="000224B3" w:rsidRPr="00625A53" w:rsidRDefault="000224B3">
      <w:pPr>
        <w:rPr>
          <w:rFonts w:ascii="Garamond" w:hAnsi="Garamond"/>
        </w:rPr>
      </w:pPr>
    </w:p>
    <w:p w14:paraId="208AA954" w14:textId="474D57CE" w:rsidR="000224B3" w:rsidRPr="00625A53" w:rsidRDefault="00D420C4">
      <w:pPr>
        <w:rPr>
          <w:rFonts w:ascii="Garamond" w:hAnsi="Garamond"/>
        </w:rPr>
      </w:pPr>
      <w:r w:rsidRPr="00625A53">
        <w:rPr>
          <w:rFonts w:ascii="Garamond" w:hAnsi="Garamond"/>
        </w:rPr>
        <w:t xml:space="preserve">Participants were then asked to mark their calendars for the second Citywide Conversation on </w:t>
      </w:r>
      <w:r w:rsidRPr="00FF2DA7">
        <w:rPr>
          <w:rFonts w:ascii="Garamond" w:hAnsi="Garamond"/>
          <w:b/>
        </w:rPr>
        <w:t>March 22nd,</w:t>
      </w:r>
      <w:r w:rsidR="00FF2DA7" w:rsidRPr="00FF2DA7">
        <w:rPr>
          <w:rFonts w:ascii="Garamond" w:hAnsi="Garamond"/>
          <w:b/>
        </w:rPr>
        <w:t xml:space="preserve"> 2017</w:t>
      </w:r>
      <w:r w:rsidR="00FF2DA7">
        <w:rPr>
          <w:rFonts w:ascii="Garamond" w:hAnsi="Garamond"/>
        </w:rPr>
        <w:t>,</w:t>
      </w:r>
      <w:r w:rsidRPr="00625A53">
        <w:rPr>
          <w:rFonts w:ascii="Garamond" w:hAnsi="Garamond"/>
        </w:rPr>
        <w:t xml:space="preserve"> </w:t>
      </w:r>
      <w:r w:rsidR="00E95AF7">
        <w:rPr>
          <w:rFonts w:ascii="Garamond" w:hAnsi="Garamond"/>
        </w:rPr>
        <w:t>to continue discussions about the future of SPS</w:t>
      </w:r>
      <w:r w:rsidRPr="00625A53">
        <w:rPr>
          <w:rFonts w:ascii="Garamond" w:hAnsi="Garamond"/>
        </w:rPr>
        <w:t xml:space="preserve">. They were also asked to fill out an exit card before leaving, and were encouraged to email </w:t>
      </w:r>
      <w:hyperlink r:id="rId28">
        <w:r w:rsidRPr="00625A53">
          <w:rPr>
            <w:rFonts w:ascii="Garamond" w:hAnsi="Garamond"/>
            <w:color w:val="1155CC"/>
            <w:u w:val="single"/>
          </w:rPr>
          <w:t>superintendent@salemk12.org</w:t>
        </w:r>
      </w:hyperlink>
      <w:r w:rsidR="007D1BF2">
        <w:rPr>
          <w:rFonts w:ascii="Garamond" w:hAnsi="Garamond"/>
        </w:rPr>
        <w:t xml:space="preserve"> with any </w:t>
      </w:r>
      <w:r w:rsidRPr="00625A53">
        <w:rPr>
          <w:rFonts w:ascii="Garamond" w:hAnsi="Garamond"/>
        </w:rPr>
        <w:t>feedback that they were not able to share at tonight’s event.</w:t>
      </w:r>
    </w:p>
    <w:p w14:paraId="028EC759" w14:textId="77777777" w:rsidR="000224B3" w:rsidRPr="00625A53" w:rsidRDefault="000224B3">
      <w:pPr>
        <w:rPr>
          <w:rFonts w:ascii="Garamond" w:hAnsi="Garamond"/>
        </w:rPr>
      </w:pPr>
    </w:p>
    <w:p w14:paraId="55B29032" w14:textId="626EE605" w:rsidR="0016396C" w:rsidRPr="000D781F" w:rsidRDefault="00D420C4">
      <w:pPr>
        <w:rPr>
          <w:rFonts w:ascii="Garamond" w:hAnsi="Garamond"/>
        </w:rPr>
      </w:pPr>
      <w:r w:rsidRPr="00625A53">
        <w:rPr>
          <w:rFonts w:ascii="Garamond" w:hAnsi="Garamond"/>
        </w:rPr>
        <w:t>Superintendent Ruiz thanked the small table facilitators; SPS staff including Chief of Communications Kelley Rice and Executive Assistant Mindy Marino; New Profit staf</w:t>
      </w:r>
      <w:r>
        <w:rPr>
          <w:rFonts w:ascii="Garamond" w:hAnsi="Garamond"/>
        </w:rPr>
        <w:t>f</w:t>
      </w:r>
      <w:r w:rsidRPr="00625A53">
        <w:rPr>
          <w:rFonts w:ascii="Garamond" w:hAnsi="Garamond"/>
        </w:rPr>
        <w:t xml:space="preserve">; the translators; and the babysitters. She </w:t>
      </w:r>
      <w:r w:rsidR="00E95AF7">
        <w:rPr>
          <w:rFonts w:ascii="Garamond" w:hAnsi="Garamond"/>
        </w:rPr>
        <w:t>told attendees that</w:t>
      </w:r>
      <w:r w:rsidRPr="00625A53">
        <w:rPr>
          <w:rFonts w:ascii="Garamond" w:hAnsi="Garamond"/>
        </w:rPr>
        <w:t xml:space="preserve"> the night gave her an “amazing sense of hope” that the community is on its way to helping SPS become one of the premier school districts in the </w:t>
      </w:r>
      <w:r w:rsidR="002E37FF">
        <w:rPr>
          <w:rFonts w:ascii="Garamond" w:hAnsi="Garamond"/>
        </w:rPr>
        <w:t>Commonwealth.</w:t>
      </w:r>
      <w:r w:rsidRPr="00625A53">
        <w:rPr>
          <w:rFonts w:ascii="Garamond" w:hAnsi="Garamond"/>
        </w:rPr>
        <w:t xml:space="preserve">  </w:t>
      </w:r>
    </w:p>
    <w:p w14:paraId="3E52AE86" w14:textId="77777777" w:rsidR="0016396C" w:rsidRDefault="0016396C">
      <w:pPr>
        <w:rPr>
          <w:rFonts w:ascii="Century Gothic" w:hAnsi="Century Gothic"/>
          <w:b/>
          <w:color w:val="C00000"/>
          <w:sz w:val="28"/>
          <w:szCs w:val="28"/>
        </w:rPr>
      </w:pPr>
    </w:p>
    <w:p w14:paraId="647350FD" w14:textId="3A424F17" w:rsidR="008F7ACA" w:rsidRDefault="00D420C4">
      <w:pPr>
        <w:rPr>
          <w:rFonts w:ascii="Century Gothic" w:hAnsi="Century Gothic"/>
          <w:b/>
          <w:color w:val="C00000"/>
          <w:sz w:val="28"/>
          <w:szCs w:val="28"/>
        </w:rPr>
      </w:pPr>
      <w:r w:rsidRPr="0016396C">
        <w:rPr>
          <w:rFonts w:ascii="Century Gothic" w:hAnsi="Century Gothic"/>
          <w:b/>
          <w:color w:val="C00000"/>
          <w:sz w:val="28"/>
          <w:szCs w:val="28"/>
        </w:rPr>
        <w:t>EXIT SURVEY DATA</w:t>
      </w:r>
    </w:p>
    <w:p w14:paraId="47AE377E" w14:textId="582982B5" w:rsidR="007D1BF2" w:rsidRPr="0016396C" w:rsidRDefault="007D1BF2" w:rsidP="0066612E">
      <w:pPr>
        <w:jc w:val="center"/>
        <w:rPr>
          <w:rFonts w:ascii="Garamond" w:hAnsi="Garamond"/>
          <w:b/>
          <w:color w:val="C00000"/>
          <w:sz w:val="28"/>
          <w:szCs w:val="28"/>
        </w:rPr>
      </w:pPr>
      <w:r>
        <w:rPr>
          <w:rFonts w:ascii="Garamond" w:hAnsi="Garamond"/>
          <w:b/>
          <w:noProof/>
          <w:color w:val="C00000"/>
          <w:sz w:val="28"/>
          <w:szCs w:val="28"/>
        </w:rPr>
        <w:drawing>
          <wp:inline distT="0" distB="0" distL="0" distR="0" wp14:anchorId="0426171C" wp14:editId="7ED02AB0">
            <wp:extent cx="2743200" cy="17922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3.JPG"/>
                    <pic:cNvPicPr/>
                  </pic:nvPicPr>
                  <pic:blipFill rotWithShape="1">
                    <a:blip r:embed="rId29">
                      <a:extLst>
                        <a:ext uri="{28A0092B-C50C-407E-A947-70E740481C1C}">
                          <a14:useLocalDpi xmlns:a14="http://schemas.microsoft.com/office/drawing/2010/main" val="0"/>
                        </a:ext>
                      </a:extLst>
                    </a:blip>
                    <a:srcRect l="2564" t="8702" r="3147" b="8935"/>
                    <a:stretch/>
                  </pic:blipFill>
                  <pic:spPr bwMode="auto">
                    <a:xfrm>
                      <a:off x="0" y="0"/>
                      <a:ext cx="2743200" cy="1792224"/>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noProof/>
          <w:color w:val="C00000"/>
          <w:sz w:val="28"/>
          <w:szCs w:val="28"/>
        </w:rPr>
        <w:drawing>
          <wp:inline distT="0" distB="0" distL="0" distR="0" wp14:anchorId="4B885097" wp14:editId="02E4F860">
            <wp:extent cx="2743200" cy="1781407"/>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4.JPG"/>
                    <pic:cNvPicPr/>
                  </pic:nvPicPr>
                  <pic:blipFill rotWithShape="1">
                    <a:blip r:embed="rId30">
                      <a:extLst>
                        <a:ext uri="{28A0092B-C50C-407E-A947-70E740481C1C}">
                          <a14:useLocalDpi xmlns:a14="http://schemas.microsoft.com/office/drawing/2010/main" val="0"/>
                        </a:ext>
                      </a:extLst>
                    </a:blip>
                    <a:srcRect l="2214" t="6838" r="1166" b="9401"/>
                    <a:stretch/>
                  </pic:blipFill>
                  <pic:spPr bwMode="auto">
                    <a:xfrm>
                      <a:off x="0" y="0"/>
                      <a:ext cx="2743200" cy="1781407"/>
                    </a:xfrm>
                    <a:prstGeom prst="rect">
                      <a:avLst/>
                    </a:prstGeom>
                    <a:ln>
                      <a:noFill/>
                    </a:ln>
                    <a:extLst>
                      <a:ext uri="{53640926-AAD7-44d8-BBD7-CCE9431645EC}">
                        <a14:shadowObscured xmlns:a14="http://schemas.microsoft.com/office/drawing/2010/main"/>
                      </a:ext>
                    </a:extLst>
                  </pic:spPr>
                </pic:pic>
              </a:graphicData>
            </a:graphic>
          </wp:inline>
        </w:drawing>
      </w:r>
    </w:p>
    <w:p w14:paraId="1ADE6B2F" w14:textId="537B325F" w:rsidR="000224B3" w:rsidRPr="00625A53" w:rsidRDefault="007D1BF2">
      <w:pPr>
        <w:rPr>
          <w:rFonts w:ascii="Garamond" w:hAnsi="Garamond"/>
        </w:rPr>
      </w:pPr>
      <w:r>
        <w:rPr>
          <w:rFonts w:ascii="Garamond" w:hAnsi="Garamond"/>
        </w:rPr>
        <w:t xml:space="preserve">Participants filled out exit surveys before leaving the event, and we received 131 completed surveys. </w:t>
      </w:r>
      <w:r w:rsidR="00D420C4" w:rsidRPr="00625A53">
        <w:rPr>
          <w:rFonts w:ascii="Garamond" w:hAnsi="Garamond"/>
        </w:rPr>
        <w:t xml:space="preserve">One </w:t>
      </w:r>
      <w:r w:rsidR="00E95AF7">
        <w:rPr>
          <w:rFonts w:ascii="Garamond" w:hAnsi="Garamond"/>
        </w:rPr>
        <w:t xml:space="preserve">survey </w:t>
      </w:r>
      <w:r w:rsidR="00D420C4" w:rsidRPr="00625A53">
        <w:rPr>
          <w:rFonts w:ascii="Garamond" w:hAnsi="Garamond"/>
        </w:rPr>
        <w:t>question asked participants, “After tonight’s event, how hopeful do you feel about the future of SPS?” Participants were asked to circle a number from 1 to 5, with 1 being “Not at all hopeful” and 5 being “Extremely hopeful.” The average response to this question was 4.35.</w:t>
      </w:r>
    </w:p>
    <w:p w14:paraId="7D23E0C8" w14:textId="77777777" w:rsidR="008F7ACA" w:rsidRPr="00625A53" w:rsidRDefault="008F7ACA">
      <w:pPr>
        <w:rPr>
          <w:rFonts w:ascii="Garamond" w:hAnsi="Garamond"/>
        </w:rPr>
      </w:pPr>
    </w:p>
    <w:p w14:paraId="026DB889" w14:textId="77777777" w:rsidR="000224B3" w:rsidRPr="00625A53" w:rsidRDefault="00D420C4">
      <w:pPr>
        <w:rPr>
          <w:rFonts w:ascii="Garamond" w:hAnsi="Garamond"/>
        </w:rPr>
      </w:pPr>
      <w:r w:rsidRPr="00625A53">
        <w:rPr>
          <w:rFonts w:ascii="Garamond" w:hAnsi="Garamond"/>
        </w:rPr>
        <w:t>The exit survey also asked, “What should we make sure we include on the agenda for the next Citywide Conversatio</w:t>
      </w:r>
      <w:r w:rsidR="004A67A4">
        <w:rPr>
          <w:rFonts w:ascii="Garamond" w:hAnsi="Garamond"/>
        </w:rPr>
        <w:t xml:space="preserve">n in March?” Some key themes that appeared in </w:t>
      </w:r>
      <w:r w:rsidRPr="00625A53">
        <w:rPr>
          <w:rFonts w:ascii="Garamond" w:hAnsi="Garamond"/>
        </w:rPr>
        <w:t>the responses to this question are below:</w:t>
      </w:r>
    </w:p>
    <w:p w14:paraId="464D1ABD" w14:textId="77777777" w:rsidR="00B67859" w:rsidRDefault="00B67859" w:rsidP="00B67859">
      <w:pPr>
        <w:numPr>
          <w:ilvl w:val="0"/>
          <w:numId w:val="2"/>
        </w:numPr>
        <w:ind w:hanging="360"/>
        <w:contextualSpacing/>
        <w:rPr>
          <w:rFonts w:ascii="Garamond" w:hAnsi="Garamond"/>
        </w:rPr>
      </w:pPr>
      <w:r>
        <w:rPr>
          <w:rFonts w:ascii="Garamond" w:hAnsi="Garamond"/>
        </w:rPr>
        <w:t>Include student voice: 20 respondents</w:t>
      </w:r>
    </w:p>
    <w:p w14:paraId="17079CA2" w14:textId="77777777" w:rsidR="000224B3" w:rsidRPr="00625A53" w:rsidRDefault="00582C61">
      <w:pPr>
        <w:numPr>
          <w:ilvl w:val="0"/>
          <w:numId w:val="2"/>
        </w:numPr>
        <w:ind w:hanging="360"/>
        <w:contextualSpacing/>
        <w:rPr>
          <w:rFonts w:ascii="Garamond" w:hAnsi="Garamond"/>
        </w:rPr>
      </w:pPr>
      <w:r>
        <w:rPr>
          <w:rFonts w:ascii="Garamond" w:hAnsi="Garamond"/>
        </w:rPr>
        <w:t>Update on p</w:t>
      </w:r>
      <w:r w:rsidR="00D420C4" w:rsidRPr="00625A53">
        <w:rPr>
          <w:rFonts w:ascii="Garamond" w:hAnsi="Garamond"/>
        </w:rPr>
        <w:t>rogress made in different work teams: 11</w:t>
      </w:r>
      <w:r>
        <w:rPr>
          <w:rFonts w:ascii="Garamond" w:hAnsi="Garamond"/>
        </w:rPr>
        <w:t xml:space="preserve"> respondents</w:t>
      </w:r>
    </w:p>
    <w:p w14:paraId="1A10A069" w14:textId="77777777" w:rsidR="00DE09EC" w:rsidRDefault="00DE09EC" w:rsidP="00DE09EC">
      <w:pPr>
        <w:numPr>
          <w:ilvl w:val="0"/>
          <w:numId w:val="2"/>
        </w:numPr>
        <w:ind w:hanging="360"/>
        <w:contextualSpacing/>
        <w:rPr>
          <w:rFonts w:ascii="Garamond" w:hAnsi="Garamond"/>
        </w:rPr>
      </w:pPr>
      <w:r>
        <w:rPr>
          <w:rFonts w:ascii="Garamond" w:hAnsi="Garamond"/>
        </w:rPr>
        <w:t>Increase diversity of attendance at the next Citywide Conversation: 11 respondents</w:t>
      </w:r>
    </w:p>
    <w:p w14:paraId="0AE6A068" w14:textId="0F5735C8" w:rsidR="00DE09EC" w:rsidRPr="00625A53" w:rsidRDefault="00DE09EC" w:rsidP="00DE09EC">
      <w:pPr>
        <w:numPr>
          <w:ilvl w:val="0"/>
          <w:numId w:val="2"/>
        </w:numPr>
        <w:ind w:hanging="360"/>
        <w:contextualSpacing/>
        <w:rPr>
          <w:rFonts w:ascii="Garamond" w:hAnsi="Garamond"/>
        </w:rPr>
      </w:pPr>
      <w:r>
        <w:rPr>
          <w:rFonts w:ascii="Garamond" w:hAnsi="Garamond"/>
        </w:rPr>
        <w:t>Include more local business owners and community partners: 9 respondents</w:t>
      </w:r>
    </w:p>
    <w:p w14:paraId="4CA47B77" w14:textId="77777777" w:rsidR="00582C61" w:rsidRDefault="00582C61">
      <w:pPr>
        <w:numPr>
          <w:ilvl w:val="0"/>
          <w:numId w:val="2"/>
        </w:numPr>
        <w:ind w:hanging="360"/>
        <w:contextualSpacing/>
        <w:rPr>
          <w:rFonts w:ascii="Garamond" w:hAnsi="Garamond"/>
        </w:rPr>
      </w:pPr>
      <w:r>
        <w:rPr>
          <w:rFonts w:ascii="Garamond" w:hAnsi="Garamond"/>
        </w:rPr>
        <w:t xml:space="preserve">Include a synopsis or summary of tonight’s event: </w:t>
      </w:r>
      <w:r w:rsidR="00A958B7">
        <w:rPr>
          <w:rFonts w:ascii="Garamond" w:hAnsi="Garamond"/>
        </w:rPr>
        <w:t>8 respondents</w:t>
      </w:r>
    </w:p>
    <w:p w14:paraId="5D215B39" w14:textId="77777777" w:rsidR="00DE09EC" w:rsidRDefault="00DE09EC">
      <w:pPr>
        <w:numPr>
          <w:ilvl w:val="0"/>
          <w:numId w:val="2"/>
        </w:numPr>
        <w:ind w:hanging="360"/>
        <w:contextualSpacing/>
        <w:rPr>
          <w:rFonts w:ascii="Garamond" w:hAnsi="Garamond"/>
        </w:rPr>
      </w:pPr>
      <w:r>
        <w:rPr>
          <w:rFonts w:ascii="Garamond" w:hAnsi="Garamond"/>
        </w:rPr>
        <w:t>Include more teacher perspectives: 7 respondents</w:t>
      </w:r>
    </w:p>
    <w:p w14:paraId="52C95222" w14:textId="175ADB2B" w:rsidR="000224B3" w:rsidRPr="007D1BF2" w:rsidRDefault="00A958B7" w:rsidP="007D1BF2">
      <w:pPr>
        <w:numPr>
          <w:ilvl w:val="0"/>
          <w:numId w:val="2"/>
        </w:numPr>
        <w:ind w:hanging="360"/>
        <w:contextualSpacing/>
        <w:rPr>
          <w:rFonts w:ascii="Garamond" w:hAnsi="Garamond"/>
        </w:rPr>
      </w:pPr>
      <w:r>
        <w:rPr>
          <w:rFonts w:ascii="Garamond" w:hAnsi="Garamond"/>
        </w:rPr>
        <w:t xml:space="preserve">Steps that parents and the community can take to engage in </w:t>
      </w:r>
      <w:r w:rsidR="00B67859">
        <w:rPr>
          <w:rFonts w:ascii="Garamond" w:hAnsi="Garamond"/>
        </w:rPr>
        <w:t>the strategic planning process: 5 respondents</w:t>
      </w:r>
    </w:p>
    <w:sectPr w:rsidR="000224B3" w:rsidRPr="007D1BF2">
      <w:headerReference w:type="default" r:id="rId31"/>
      <w:footerReference w:type="defaul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66FE8B" w14:textId="77777777" w:rsidR="00310B90" w:rsidRDefault="00310B90" w:rsidP="00631BC8">
      <w:pPr>
        <w:spacing w:line="240" w:lineRule="auto"/>
      </w:pPr>
      <w:r>
        <w:separator/>
      </w:r>
    </w:p>
  </w:endnote>
  <w:endnote w:type="continuationSeparator" w:id="0">
    <w:p w14:paraId="6C28666B" w14:textId="77777777" w:rsidR="00310B90" w:rsidRDefault="00310B90" w:rsidP="00631B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093193"/>
      <w:docPartObj>
        <w:docPartGallery w:val="Page Numbers (Bottom of Page)"/>
        <w:docPartUnique/>
      </w:docPartObj>
    </w:sdtPr>
    <w:sdtEndPr>
      <w:rPr>
        <w:rFonts w:ascii="Garamond" w:hAnsi="Garamond"/>
        <w:noProof/>
      </w:rPr>
    </w:sdtEndPr>
    <w:sdtContent>
      <w:p w14:paraId="2BAFB86C" w14:textId="77777777" w:rsidR="000B1FF0" w:rsidRPr="00EE626F" w:rsidRDefault="000B1FF0">
        <w:pPr>
          <w:pStyle w:val="Footer"/>
          <w:jc w:val="right"/>
          <w:rPr>
            <w:rFonts w:ascii="Garamond" w:hAnsi="Garamond"/>
          </w:rPr>
        </w:pPr>
        <w:r w:rsidRPr="00EE626F">
          <w:rPr>
            <w:rFonts w:ascii="Garamond" w:hAnsi="Garamond"/>
          </w:rPr>
          <w:fldChar w:fldCharType="begin"/>
        </w:r>
        <w:r w:rsidRPr="00EE626F">
          <w:rPr>
            <w:rFonts w:ascii="Garamond" w:hAnsi="Garamond"/>
          </w:rPr>
          <w:instrText xml:space="preserve"> PAGE   \* MERGEFORMAT </w:instrText>
        </w:r>
        <w:r w:rsidRPr="00EE626F">
          <w:rPr>
            <w:rFonts w:ascii="Garamond" w:hAnsi="Garamond"/>
          </w:rPr>
          <w:fldChar w:fldCharType="separate"/>
        </w:r>
        <w:r w:rsidR="00711C15">
          <w:rPr>
            <w:rFonts w:ascii="Garamond" w:hAnsi="Garamond"/>
            <w:noProof/>
          </w:rPr>
          <w:t>19</w:t>
        </w:r>
        <w:r w:rsidRPr="00EE626F">
          <w:rPr>
            <w:rFonts w:ascii="Garamond" w:hAnsi="Garamond"/>
            <w:noProof/>
          </w:rPr>
          <w:fldChar w:fldCharType="end"/>
        </w:r>
      </w:p>
    </w:sdtContent>
  </w:sdt>
  <w:p w14:paraId="0F42D65D" w14:textId="77777777" w:rsidR="000B1FF0" w:rsidRDefault="000B1FF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97A298" w14:textId="77777777" w:rsidR="00310B90" w:rsidRDefault="00310B90" w:rsidP="00631BC8">
      <w:pPr>
        <w:spacing w:line="240" w:lineRule="auto"/>
      </w:pPr>
      <w:r>
        <w:separator/>
      </w:r>
    </w:p>
  </w:footnote>
  <w:footnote w:type="continuationSeparator" w:id="0">
    <w:p w14:paraId="00C27DCC" w14:textId="77777777" w:rsidR="00310B90" w:rsidRDefault="00310B90" w:rsidP="00631BC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eastAsia="MS Gothic" w:hAnsi="Century Gothic" w:cs="Times New Roman"/>
        <w:b/>
        <w:color w:val="C00000"/>
        <w:sz w:val="36"/>
        <w:szCs w:val="32"/>
        <w:lang w:eastAsia="ja-JP"/>
      </w:rPr>
      <w:alias w:val="Company Name"/>
      <w:tag w:val=""/>
      <w:id w:val="-886792623"/>
      <w:placeholder>
        <w:docPart w:val="FC5ADDDF7EE64E9A995A6F662B8F80EB"/>
      </w:placeholder>
      <w:dataBinding w:prefixMappings="xmlns:ns0='http://schemas.openxmlformats.org/officeDocument/2006/extended-properties' " w:xpath="/ns0:Properties[1]/ns0:Company[1]" w:storeItemID="{6668398D-A668-4E3E-A5EB-62B293D839F1}"/>
      <w:text/>
    </w:sdtPr>
    <w:sdtEndPr/>
    <w:sdtContent>
      <w:p w14:paraId="2D3C83F6" w14:textId="566F059F" w:rsidR="000B1FF0" w:rsidRPr="00631BC8" w:rsidRDefault="000B1FF0" w:rsidP="00631BC8">
        <w:pPr>
          <w:spacing w:before="60" w:after="60" w:line="240" w:lineRule="auto"/>
          <w:rPr>
            <w:rFonts w:ascii="Garamond" w:eastAsia="MS Mincho" w:hAnsi="Garamond" w:cs="Times New Roman"/>
            <w:b/>
            <w:color w:val="4C483D"/>
            <w:sz w:val="32"/>
            <w:szCs w:val="32"/>
            <w:lang w:eastAsia="ja-JP"/>
          </w:rPr>
        </w:pPr>
        <w:r>
          <w:rPr>
            <w:rFonts w:ascii="Century Gothic" w:eastAsia="MS Gothic" w:hAnsi="Century Gothic" w:cs="Times New Roman"/>
            <w:b/>
            <w:color w:val="C00000"/>
            <w:sz w:val="36"/>
            <w:szCs w:val="32"/>
            <w:lang w:eastAsia="ja-JP"/>
          </w:rPr>
          <w:t xml:space="preserve">Salem Citywide Conversation #1 </w:t>
        </w:r>
        <w:r w:rsidRPr="00BE4389">
          <w:rPr>
            <w:rFonts w:ascii="Century Gothic" w:eastAsia="MS Gothic" w:hAnsi="Century Gothic" w:cs="Times New Roman"/>
            <w:b/>
            <w:color w:val="C00000"/>
            <w:sz w:val="36"/>
            <w:szCs w:val="32"/>
            <w:lang w:eastAsia="ja-JP"/>
          </w:rPr>
          <w:t xml:space="preserve"> </w:t>
        </w:r>
        <w:r>
          <w:rPr>
            <w:rFonts w:ascii="Century Gothic" w:eastAsia="MS Gothic" w:hAnsi="Century Gothic" w:cs="Times New Roman"/>
            <w:b/>
            <w:color w:val="C00000"/>
            <w:sz w:val="36"/>
            <w:szCs w:val="32"/>
            <w:lang w:eastAsia="ja-JP"/>
          </w:rPr>
          <w:t xml:space="preserve">                 </w:t>
        </w:r>
        <w:r w:rsidRPr="00BE4389">
          <w:rPr>
            <w:rFonts w:ascii="Century Gothic" w:eastAsia="MS Gothic" w:hAnsi="Century Gothic" w:cs="Times New Roman"/>
            <w:b/>
            <w:color w:val="C00000"/>
            <w:sz w:val="36"/>
            <w:szCs w:val="32"/>
            <w:lang w:eastAsia="ja-JP"/>
          </w:rPr>
          <w:t>November 29, 2016</w:t>
        </w:r>
      </w:p>
    </w:sdtContent>
  </w:sdt>
  <w:p w14:paraId="059F46B8" w14:textId="77777777" w:rsidR="000B1FF0" w:rsidRPr="00631BC8" w:rsidRDefault="000B1FF0" w:rsidP="00631BC8">
    <w:pPr>
      <w:pStyle w:val="Header"/>
    </w:pPr>
    <w:r w:rsidRPr="00631BC8">
      <w:rPr>
        <w:noProof/>
      </w:rPr>
      <w:drawing>
        <wp:anchor distT="0" distB="0" distL="114300" distR="114300" simplePos="0" relativeHeight="251658240" behindDoc="1" locked="0" layoutInCell="1" allowOverlap="1" wp14:anchorId="715AABF9" wp14:editId="3E846672">
          <wp:simplePos x="0" y="0"/>
          <wp:positionH relativeFrom="column">
            <wp:posOffset>5276215</wp:posOffset>
          </wp:positionH>
          <wp:positionV relativeFrom="paragraph">
            <wp:posOffset>-607695</wp:posOffset>
          </wp:positionV>
          <wp:extent cx="1224915" cy="694690"/>
          <wp:effectExtent l="0" t="0" r="0" b="0"/>
          <wp:wrapTight wrapText="bothSides">
            <wp:wrapPolygon edited="0">
              <wp:start x="0" y="0"/>
              <wp:lineTo x="0" y="20731"/>
              <wp:lineTo x="21163" y="20731"/>
              <wp:lineTo x="21163"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4915" cy="694690"/>
                  </a:xfrm>
                  <a:prstGeom prst="rect">
                    <a:avLst/>
                  </a:prstGeom>
                </pic:spPr>
              </pic:pic>
            </a:graphicData>
          </a:graphic>
          <wp14:sizeRelH relativeFrom="page">
            <wp14:pctWidth>0</wp14:pctWidth>
          </wp14:sizeRelH>
          <wp14:sizeRelV relativeFrom="page">
            <wp14:pctHeight>0</wp14:pctHeight>
          </wp14:sizeRelV>
        </wp:anchor>
      </w:drawing>
    </w:r>
    <w:r w:rsidRPr="00631BC8">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4BDC"/>
    <w:multiLevelType w:val="hybridMultilevel"/>
    <w:tmpl w:val="0718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2401E1"/>
    <w:multiLevelType w:val="hybridMultilevel"/>
    <w:tmpl w:val="6B8E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43209"/>
    <w:multiLevelType w:val="multilevel"/>
    <w:tmpl w:val="676E40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34B4D5C"/>
    <w:multiLevelType w:val="multilevel"/>
    <w:tmpl w:val="1A8609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EBF47A5"/>
    <w:multiLevelType w:val="multilevel"/>
    <w:tmpl w:val="A8FC53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E076D9C"/>
    <w:multiLevelType w:val="multilevel"/>
    <w:tmpl w:val="712C17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42C66394"/>
    <w:multiLevelType w:val="multilevel"/>
    <w:tmpl w:val="F342F0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5D66429"/>
    <w:multiLevelType w:val="multilevel"/>
    <w:tmpl w:val="AD74EE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DF325BA"/>
    <w:multiLevelType w:val="multilevel"/>
    <w:tmpl w:val="F4088F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E7C3E83"/>
    <w:multiLevelType w:val="hybridMultilevel"/>
    <w:tmpl w:val="4FB40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A37B99"/>
    <w:multiLevelType w:val="multilevel"/>
    <w:tmpl w:val="B97A07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5A680251"/>
    <w:multiLevelType w:val="hybridMultilevel"/>
    <w:tmpl w:val="0226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914C61"/>
    <w:multiLevelType w:val="multilevel"/>
    <w:tmpl w:val="CA883C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E0242BC"/>
    <w:multiLevelType w:val="hybridMultilevel"/>
    <w:tmpl w:val="ABE4C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210C03"/>
    <w:multiLevelType w:val="multilevel"/>
    <w:tmpl w:val="00286832"/>
    <w:lvl w:ilvl="0">
      <w:start w:val="1"/>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64991895"/>
    <w:multiLevelType w:val="multilevel"/>
    <w:tmpl w:val="A6A8F6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6BBC65BF"/>
    <w:multiLevelType w:val="multilevel"/>
    <w:tmpl w:val="45D456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6D46600A"/>
    <w:multiLevelType w:val="hybridMultilevel"/>
    <w:tmpl w:val="2FFA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79685C"/>
    <w:multiLevelType w:val="hybridMultilevel"/>
    <w:tmpl w:val="D9B0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14"/>
  </w:num>
  <w:num w:numId="5">
    <w:abstractNumId w:val="2"/>
  </w:num>
  <w:num w:numId="6">
    <w:abstractNumId w:val="3"/>
  </w:num>
  <w:num w:numId="7">
    <w:abstractNumId w:val="4"/>
  </w:num>
  <w:num w:numId="8">
    <w:abstractNumId w:val="8"/>
  </w:num>
  <w:num w:numId="9">
    <w:abstractNumId w:val="12"/>
  </w:num>
  <w:num w:numId="10">
    <w:abstractNumId w:val="15"/>
  </w:num>
  <w:num w:numId="11">
    <w:abstractNumId w:val="10"/>
  </w:num>
  <w:num w:numId="12">
    <w:abstractNumId w:val="16"/>
  </w:num>
  <w:num w:numId="13">
    <w:abstractNumId w:val="1"/>
  </w:num>
  <w:num w:numId="14">
    <w:abstractNumId w:val="13"/>
  </w:num>
  <w:num w:numId="15">
    <w:abstractNumId w:val="0"/>
  </w:num>
  <w:num w:numId="16">
    <w:abstractNumId w:val="11"/>
  </w:num>
  <w:num w:numId="17">
    <w:abstractNumId w:val="17"/>
  </w:num>
  <w:num w:numId="18">
    <w:abstractNumId w:val="1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0224B3"/>
    <w:rsid w:val="00001661"/>
    <w:rsid w:val="000224B3"/>
    <w:rsid w:val="00040871"/>
    <w:rsid w:val="000415D6"/>
    <w:rsid w:val="000467D7"/>
    <w:rsid w:val="00054336"/>
    <w:rsid w:val="0006014F"/>
    <w:rsid w:val="0007594B"/>
    <w:rsid w:val="000B1FF0"/>
    <w:rsid w:val="000C11DB"/>
    <w:rsid w:val="000D781F"/>
    <w:rsid w:val="000F4414"/>
    <w:rsid w:val="00124E8A"/>
    <w:rsid w:val="00126949"/>
    <w:rsid w:val="001316F5"/>
    <w:rsid w:val="001364C2"/>
    <w:rsid w:val="00144789"/>
    <w:rsid w:val="0016011F"/>
    <w:rsid w:val="0016396C"/>
    <w:rsid w:val="00165F92"/>
    <w:rsid w:val="00190E7A"/>
    <w:rsid w:val="00191D86"/>
    <w:rsid w:val="00193554"/>
    <w:rsid w:val="001B3293"/>
    <w:rsid w:val="001C2627"/>
    <w:rsid w:val="001D759B"/>
    <w:rsid w:val="001F16D4"/>
    <w:rsid w:val="00217A89"/>
    <w:rsid w:val="002214E9"/>
    <w:rsid w:val="00235DF6"/>
    <w:rsid w:val="00242A39"/>
    <w:rsid w:val="00242A52"/>
    <w:rsid w:val="00271CFD"/>
    <w:rsid w:val="0029769D"/>
    <w:rsid w:val="002B1F86"/>
    <w:rsid w:val="002D1C70"/>
    <w:rsid w:val="002E1A9F"/>
    <w:rsid w:val="002E37FF"/>
    <w:rsid w:val="002F6576"/>
    <w:rsid w:val="00302703"/>
    <w:rsid w:val="00310B90"/>
    <w:rsid w:val="00351760"/>
    <w:rsid w:val="003E777A"/>
    <w:rsid w:val="003F00E7"/>
    <w:rsid w:val="003F4244"/>
    <w:rsid w:val="0042021E"/>
    <w:rsid w:val="00451AD5"/>
    <w:rsid w:val="00463AA9"/>
    <w:rsid w:val="00483138"/>
    <w:rsid w:val="004A2A21"/>
    <w:rsid w:val="004A67A4"/>
    <w:rsid w:val="004F4AA0"/>
    <w:rsid w:val="005058F7"/>
    <w:rsid w:val="005103A8"/>
    <w:rsid w:val="0056529D"/>
    <w:rsid w:val="00573102"/>
    <w:rsid w:val="00582C61"/>
    <w:rsid w:val="005A691C"/>
    <w:rsid w:val="005B5A7C"/>
    <w:rsid w:val="005C2316"/>
    <w:rsid w:val="005C3965"/>
    <w:rsid w:val="005D16D7"/>
    <w:rsid w:val="005F1E72"/>
    <w:rsid w:val="00625A53"/>
    <w:rsid w:val="00631BC8"/>
    <w:rsid w:val="00632AD1"/>
    <w:rsid w:val="0066612E"/>
    <w:rsid w:val="0069328F"/>
    <w:rsid w:val="006B5D7F"/>
    <w:rsid w:val="006F48E1"/>
    <w:rsid w:val="00701765"/>
    <w:rsid w:val="0070720D"/>
    <w:rsid w:val="00711C15"/>
    <w:rsid w:val="007536C7"/>
    <w:rsid w:val="00785E61"/>
    <w:rsid w:val="007A4D17"/>
    <w:rsid w:val="007B2276"/>
    <w:rsid w:val="007B3BF3"/>
    <w:rsid w:val="007D1BF2"/>
    <w:rsid w:val="007E69A7"/>
    <w:rsid w:val="00802B46"/>
    <w:rsid w:val="00803F3A"/>
    <w:rsid w:val="00847B22"/>
    <w:rsid w:val="00852618"/>
    <w:rsid w:val="00855F51"/>
    <w:rsid w:val="008A0765"/>
    <w:rsid w:val="008B36F9"/>
    <w:rsid w:val="008C5D0F"/>
    <w:rsid w:val="008F7ACA"/>
    <w:rsid w:val="0092288F"/>
    <w:rsid w:val="009327DF"/>
    <w:rsid w:val="009330CA"/>
    <w:rsid w:val="00935002"/>
    <w:rsid w:val="0094386D"/>
    <w:rsid w:val="00952B42"/>
    <w:rsid w:val="0097444A"/>
    <w:rsid w:val="0098460C"/>
    <w:rsid w:val="00987096"/>
    <w:rsid w:val="00997BA7"/>
    <w:rsid w:val="009B73FE"/>
    <w:rsid w:val="00A3609F"/>
    <w:rsid w:val="00A474F9"/>
    <w:rsid w:val="00A508EE"/>
    <w:rsid w:val="00A720B5"/>
    <w:rsid w:val="00A77093"/>
    <w:rsid w:val="00A85567"/>
    <w:rsid w:val="00A958B7"/>
    <w:rsid w:val="00AD57D9"/>
    <w:rsid w:val="00AF3008"/>
    <w:rsid w:val="00B130BB"/>
    <w:rsid w:val="00B13D4F"/>
    <w:rsid w:val="00B220D2"/>
    <w:rsid w:val="00B35174"/>
    <w:rsid w:val="00B60D41"/>
    <w:rsid w:val="00B65376"/>
    <w:rsid w:val="00B67859"/>
    <w:rsid w:val="00B97F37"/>
    <w:rsid w:val="00BB025A"/>
    <w:rsid w:val="00BB0AFC"/>
    <w:rsid w:val="00BE4389"/>
    <w:rsid w:val="00C07D23"/>
    <w:rsid w:val="00C2193B"/>
    <w:rsid w:val="00C87FE5"/>
    <w:rsid w:val="00CB417C"/>
    <w:rsid w:val="00CC1808"/>
    <w:rsid w:val="00CC6143"/>
    <w:rsid w:val="00CD129D"/>
    <w:rsid w:val="00CE0E42"/>
    <w:rsid w:val="00CF5258"/>
    <w:rsid w:val="00D048DC"/>
    <w:rsid w:val="00D420C4"/>
    <w:rsid w:val="00D8044C"/>
    <w:rsid w:val="00DC3B56"/>
    <w:rsid w:val="00DE09EC"/>
    <w:rsid w:val="00E0085B"/>
    <w:rsid w:val="00E53231"/>
    <w:rsid w:val="00E76B30"/>
    <w:rsid w:val="00E76D1A"/>
    <w:rsid w:val="00E95AF7"/>
    <w:rsid w:val="00EA36B0"/>
    <w:rsid w:val="00EB643D"/>
    <w:rsid w:val="00EE626F"/>
    <w:rsid w:val="00F0218C"/>
    <w:rsid w:val="00F15CA5"/>
    <w:rsid w:val="00F5160C"/>
    <w:rsid w:val="00F71FE1"/>
    <w:rsid w:val="00F834E9"/>
    <w:rsid w:val="00F83C20"/>
    <w:rsid w:val="00FB3BED"/>
    <w:rsid w:val="00FC3643"/>
    <w:rsid w:val="00FD3539"/>
    <w:rsid w:val="00FF0812"/>
    <w:rsid w:val="00FF0ABD"/>
    <w:rsid w:val="00FF2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82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02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21E"/>
    <w:rPr>
      <w:rFonts w:ascii="Tahoma" w:hAnsi="Tahoma" w:cs="Tahoma"/>
      <w:sz w:val="16"/>
      <w:szCs w:val="16"/>
    </w:rPr>
  </w:style>
  <w:style w:type="paragraph" w:styleId="Header">
    <w:name w:val="header"/>
    <w:basedOn w:val="Normal"/>
    <w:link w:val="HeaderChar"/>
    <w:uiPriority w:val="99"/>
    <w:unhideWhenUsed/>
    <w:rsid w:val="00631BC8"/>
    <w:pPr>
      <w:tabs>
        <w:tab w:val="center" w:pos="4680"/>
        <w:tab w:val="right" w:pos="9360"/>
      </w:tabs>
      <w:spacing w:line="240" w:lineRule="auto"/>
    </w:pPr>
  </w:style>
  <w:style w:type="character" w:customStyle="1" w:styleId="HeaderChar">
    <w:name w:val="Header Char"/>
    <w:basedOn w:val="DefaultParagraphFont"/>
    <w:link w:val="Header"/>
    <w:uiPriority w:val="99"/>
    <w:rsid w:val="00631BC8"/>
  </w:style>
  <w:style w:type="paragraph" w:styleId="Footer">
    <w:name w:val="footer"/>
    <w:basedOn w:val="Normal"/>
    <w:link w:val="FooterChar"/>
    <w:uiPriority w:val="99"/>
    <w:unhideWhenUsed/>
    <w:rsid w:val="00631BC8"/>
    <w:pPr>
      <w:tabs>
        <w:tab w:val="center" w:pos="4680"/>
        <w:tab w:val="right" w:pos="9360"/>
      </w:tabs>
      <w:spacing w:line="240" w:lineRule="auto"/>
    </w:pPr>
  </w:style>
  <w:style w:type="character" w:customStyle="1" w:styleId="FooterChar">
    <w:name w:val="Footer Char"/>
    <w:basedOn w:val="DefaultParagraphFont"/>
    <w:link w:val="Footer"/>
    <w:uiPriority w:val="99"/>
    <w:rsid w:val="00631BC8"/>
  </w:style>
  <w:style w:type="character" w:styleId="Hyperlink">
    <w:name w:val="Hyperlink"/>
    <w:basedOn w:val="DefaultParagraphFont"/>
    <w:uiPriority w:val="99"/>
    <w:unhideWhenUsed/>
    <w:rsid w:val="00FF0ABD"/>
    <w:rPr>
      <w:color w:val="0000FF" w:themeColor="hyperlink"/>
      <w:u w:val="single"/>
    </w:rPr>
  </w:style>
  <w:style w:type="character" w:styleId="FollowedHyperlink">
    <w:name w:val="FollowedHyperlink"/>
    <w:basedOn w:val="DefaultParagraphFont"/>
    <w:uiPriority w:val="99"/>
    <w:semiHidden/>
    <w:unhideWhenUsed/>
    <w:rsid w:val="00FF0ABD"/>
    <w:rPr>
      <w:color w:val="800080" w:themeColor="followedHyperlink"/>
      <w:u w:val="single"/>
    </w:rPr>
  </w:style>
  <w:style w:type="character" w:styleId="CommentReference">
    <w:name w:val="annotation reference"/>
    <w:basedOn w:val="DefaultParagraphFont"/>
    <w:uiPriority w:val="99"/>
    <w:semiHidden/>
    <w:unhideWhenUsed/>
    <w:rsid w:val="001C2627"/>
    <w:rPr>
      <w:sz w:val="16"/>
      <w:szCs w:val="16"/>
    </w:rPr>
  </w:style>
  <w:style w:type="paragraph" w:styleId="CommentText">
    <w:name w:val="annotation text"/>
    <w:basedOn w:val="Normal"/>
    <w:link w:val="CommentTextChar"/>
    <w:uiPriority w:val="99"/>
    <w:semiHidden/>
    <w:unhideWhenUsed/>
    <w:rsid w:val="001C2627"/>
    <w:pPr>
      <w:spacing w:line="240" w:lineRule="auto"/>
    </w:pPr>
    <w:rPr>
      <w:sz w:val="20"/>
      <w:szCs w:val="20"/>
    </w:rPr>
  </w:style>
  <w:style w:type="character" w:customStyle="1" w:styleId="CommentTextChar">
    <w:name w:val="Comment Text Char"/>
    <w:basedOn w:val="DefaultParagraphFont"/>
    <w:link w:val="CommentText"/>
    <w:uiPriority w:val="99"/>
    <w:semiHidden/>
    <w:rsid w:val="001C2627"/>
    <w:rPr>
      <w:sz w:val="20"/>
      <w:szCs w:val="20"/>
    </w:rPr>
  </w:style>
  <w:style w:type="paragraph" w:styleId="CommentSubject">
    <w:name w:val="annotation subject"/>
    <w:basedOn w:val="CommentText"/>
    <w:next w:val="CommentText"/>
    <w:link w:val="CommentSubjectChar"/>
    <w:uiPriority w:val="99"/>
    <w:semiHidden/>
    <w:unhideWhenUsed/>
    <w:rsid w:val="001C2627"/>
    <w:rPr>
      <w:b/>
      <w:bCs/>
    </w:rPr>
  </w:style>
  <w:style w:type="character" w:customStyle="1" w:styleId="CommentSubjectChar">
    <w:name w:val="Comment Subject Char"/>
    <w:basedOn w:val="CommentTextChar"/>
    <w:link w:val="CommentSubject"/>
    <w:uiPriority w:val="99"/>
    <w:semiHidden/>
    <w:rsid w:val="001C2627"/>
    <w:rPr>
      <w:b/>
      <w:bCs/>
      <w:sz w:val="20"/>
      <w:szCs w:val="20"/>
    </w:rPr>
  </w:style>
  <w:style w:type="paragraph" w:styleId="ListParagraph">
    <w:name w:val="List Paragraph"/>
    <w:basedOn w:val="Normal"/>
    <w:uiPriority w:val="34"/>
    <w:qFormat/>
    <w:rsid w:val="00B60D41"/>
    <w:pPr>
      <w:ind w:left="720"/>
      <w:contextualSpacing/>
    </w:pPr>
  </w:style>
  <w:style w:type="paragraph" w:styleId="Revision">
    <w:name w:val="Revision"/>
    <w:hidden/>
    <w:uiPriority w:val="99"/>
    <w:semiHidden/>
    <w:rsid w:val="005C3965"/>
    <w:pPr>
      <w:spacing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02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21E"/>
    <w:rPr>
      <w:rFonts w:ascii="Tahoma" w:hAnsi="Tahoma" w:cs="Tahoma"/>
      <w:sz w:val="16"/>
      <w:szCs w:val="16"/>
    </w:rPr>
  </w:style>
  <w:style w:type="paragraph" w:styleId="Header">
    <w:name w:val="header"/>
    <w:basedOn w:val="Normal"/>
    <w:link w:val="HeaderChar"/>
    <w:uiPriority w:val="99"/>
    <w:unhideWhenUsed/>
    <w:rsid w:val="00631BC8"/>
    <w:pPr>
      <w:tabs>
        <w:tab w:val="center" w:pos="4680"/>
        <w:tab w:val="right" w:pos="9360"/>
      </w:tabs>
      <w:spacing w:line="240" w:lineRule="auto"/>
    </w:pPr>
  </w:style>
  <w:style w:type="character" w:customStyle="1" w:styleId="HeaderChar">
    <w:name w:val="Header Char"/>
    <w:basedOn w:val="DefaultParagraphFont"/>
    <w:link w:val="Header"/>
    <w:uiPriority w:val="99"/>
    <w:rsid w:val="00631BC8"/>
  </w:style>
  <w:style w:type="paragraph" w:styleId="Footer">
    <w:name w:val="footer"/>
    <w:basedOn w:val="Normal"/>
    <w:link w:val="FooterChar"/>
    <w:uiPriority w:val="99"/>
    <w:unhideWhenUsed/>
    <w:rsid w:val="00631BC8"/>
    <w:pPr>
      <w:tabs>
        <w:tab w:val="center" w:pos="4680"/>
        <w:tab w:val="right" w:pos="9360"/>
      </w:tabs>
      <w:spacing w:line="240" w:lineRule="auto"/>
    </w:pPr>
  </w:style>
  <w:style w:type="character" w:customStyle="1" w:styleId="FooterChar">
    <w:name w:val="Footer Char"/>
    <w:basedOn w:val="DefaultParagraphFont"/>
    <w:link w:val="Footer"/>
    <w:uiPriority w:val="99"/>
    <w:rsid w:val="00631BC8"/>
  </w:style>
  <w:style w:type="character" w:styleId="Hyperlink">
    <w:name w:val="Hyperlink"/>
    <w:basedOn w:val="DefaultParagraphFont"/>
    <w:uiPriority w:val="99"/>
    <w:unhideWhenUsed/>
    <w:rsid w:val="00FF0ABD"/>
    <w:rPr>
      <w:color w:val="0000FF" w:themeColor="hyperlink"/>
      <w:u w:val="single"/>
    </w:rPr>
  </w:style>
  <w:style w:type="character" w:styleId="FollowedHyperlink">
    <w:name w:val="FollowedHyperlink"/>
    <w:basedOn w:val="DefaultParagraphFont"/>
    <w:uiPriority w:val="99"/>
    <w:semiHidden/>
    <w:unhideWhenUsed/>
    <w:rsid w:val="00FF0ABD"/>
    <w:rPr>
      <w:color w:val="800080" w:themeColor="followedHyperlink"/>
      <w:u w:val="single"/>
    </w:rPr>
  </w:style>
  <w:style w:type="character" w:styleId="CommentReference">
    <w:name w:val="annotation reference"/>
    <w:basedOn w:val="DefaultParagraphFont"/>
    <w:uiPriority w:val="99"/>
    <w:semiHidden/>
    <w:unhideWhenUsed/>
    <w:rsid w:val="001C2627"/>
    <w:rPr>
      <w:sz w:val="16"/>
      <w:szCs w:val="16"/>
    </w:rPr>
  </w:style>
  <w:style w:type="paragraph" w:styleId="CommentText">
    <w:name w:val="annotation text"/>
    <w:basedOn w:val="Normal"/>
    <w:link w:val="CommentTextChar"/>
    <w:uiPriority w:val="99"/>
    <w:semiHidden/>
    <w:unhideWhenUsed/>
    <w:rsid w:val="001C2627"/>
    <w:pPr>
      <w:spacing w:line="240" w:lineRule="auto"/>
    </w:pPr>
    <w:rPr>
      <w:sz w:val="20"/>
      <w:szCs w:val="20"/>
    </w:rPr>
  </w:style>
  <w:style w:type="character" w:customStyle="1" w:styleId="CommentTextChar">
    <w:name w:val="Comment Text Char"/>
    <w:basedOn w:val="DefaultParagraphFont"/>
    <w:link w:val="CommentText"/>
    <w:uiPriority w:val="99"/>
    <w:semiHidden/>
    <w:rsid w:val="001C2627"/>
    <w:rPr>
      <w:sz w:val="20"/>
      <w:szCs w:val="20"/>
    </w:rPr>
  </w:style>
  <w:style w:type="paragraph" w:styleId="CommentSubject">
    <w:name w:val="annotation subject"/>
    <w:basedOn w:val="CommentText"/>
    <w:next w:val="CommentText"/>
    <w:link w:val="CommentSubjectChar"/>
    <w:uiPriority w:val="99"/>
    <w:semiHidden/>
    <w:unhideWhenUsed/>
    <w:rsid w:val="001C2627"/>
    <w:rPr>
      <w:b/>
      <w:bCs/>
    </w:rPr>
  </w:style>
  <w:style w:type="character" w:customStyle="1" w:styleId="CommentSubjectChar">
    <w:name w:val="Comment Subject Char"/>
    <w:basedOn w:val="CommentTextChar"/>
    <w:link w:val="CommentSubject"/>
    <w:uiPriority w:val="99"/>
    <w:semiHidden/>
    <w:rsid w:val="001C2627"/>
    <w:rPr>
      <w:b/>
      <w:bCs/>
      <w:sz w:val="20"/>
      <w:szCs w:val="20"/>
    </w:rPr>
  </w:style>
  <w:style w:type="paragraph" w:styleId="ListParagraph">
    <w:name w:val="List Paragraph"/>
    <w:basedOn w:val="Normal"/>
    <w:uiPriority w:val="34"/>
    <w:qFormat/>
    <w:rsid w:val="00B60D41"/>
    <w:pPr>
      <w:ind w:left="720"/>
      <w:contextualSpacing/>
    </w:pPr>
  </w:style>
  <w:style w:type="paragraph" w:styleId="Revision">
    <w:name w:val="Revision"/>
    <w:hidden/>
    <w:uiPriority w:val="99"/>
    <w:semiHidden/>
    <w:rsid w:val="005C396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JP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hyperlink" Target="mailto:superintendent@salemk12.org" TargetMode="External"/><Relationship Id="rId29" Type="http://schemas.openxmlformats.org/officeDocument/2006/relationships/image" Target="media/image1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JPG"/><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glossaryDocument" Target="glossary/document.xml"/><Relationship Id="rId35" Type="http://schemas.openxmlformats.org/officeDocument/2006/relationships/theme" Target="theme/theme1.xml"/><Relationship Id="rId10" Type="http://schemas.openxmlformats.org/officeDocument/2006/relationships/hyperlink" Target="http://tedxtalks.ted.com/video/The-Myth-of-Average-Todd-Rose-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hyperlink" Target="https://www.youtube.com/watch?v=hvDjh4l-VHo" TargetMode="External"/><Relationship Id="rId18" Type="http://schemas.openxmlformats.org/officeDocument/2006/relationships/image" Target="media/image8.png"/><Relationship Id="rId1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5ADDDF7EE64E9A995A6F662B8F80EB"/>
        <w:category>
          <w:name w:val="General"/>
          <w:gallery w:val="placeholder"/>
        </w:category>
        <w:types>
          <w:type w:val="bbPlcHdr"/>
        </w:types>
        <w:behaviors>
          <w:behavior w:val="content"/>
        </w:behaviors>
        <w:guid w:val="{2E01D79F-1B37-4EDE-8F9A-057C99475A15}"/>
      </w:docPartPr>
      <w:docPartBody>
        <w:p w:rsidR="005E6711" w:rsidRDefault="005E6711" w:rsidP="005E6711">
          <w:pPr>
            <w:pStyle w:val="FC5ADDDF7EE64E9A995A6F662B8F80EB"/>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711"/>
    <w:rsid w:val="000037BE"/>
    <w:rsid w:val="004F1F49"/>
    <w:rsid w:val="005E6711"/>
    <w:rsid w:val="00AA747A"/>
    <w:rsid w:val="00B9754A"/>
    <w:rsid w:val="00D22EE0"/>
    <w:rsid w:val="00D97B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99DAC1676C4800A2306FC55A4890DC">
    <w:name w:val="9199DAC1676C4800A2306FC55A4890DC"/>
    <w:rsid w:val="005E6711"/>
  </w:style>
  <w:style w:type="paragraph" w:customStyle="1" w:styleId="2B16C93C822C437692CA6271DF3F05CE">
    <w:name w:val="2B16C93C822C437692CA6271DF3F05CE"/>
    <w:rsid w:val="005E6711"/>
  </w:style>
  <w:style w:type="paragraph" w:customStyle="1" w:styleId="FC5ADDDF7EE64E9A995A6F662B8F80EB">
    <w:name w:val="FC5ADDDF7EE64E9A995A6F662B8F80EB"/>
    <w:rsid w:val="005E671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99DAC1676C4800A2306FC55A4890DC">
    <w:name w:val="9199DAC1676C4800A2306FC55A4890DC"/>
    <w:rsid w:val="005E6711"/>
  </w:style>
  <w:style w:type="paragraph" w:customStyle="1" w:styleId="2B16C93C822C437692CA6271DF3F05CE">
    <w:name w:val="2B16C93C822C437692CA6271DF3F05CE"/>
    <w:rsid w:val="005E6711"/>
  </w:style>
  <w:style w:type="paragraph" w:customStyle="1" w:styleId="FC5ADDDF7EE64E9A995A6F662B8F80EB">
    <w:name w:val="FC5ADDDF7EE64E9A995A6F662B8F80EB"/>
    <w:rsid w:val="005E67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E7A7C-803E-3B49-95C7-4803621D7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6134</Words>
  <Characters>34970</Characters>
  <Application>Microsoft Macintosh Word</Application>
  <DocSecurity>4</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Salem Citywide Conversation #1                   November 29, 2016</Company>
  <LinksUpToDate>false</LinksUpToDate>
  <CharactersWithSpaces>41022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Jackson</dc:creator>
  <cp:lastModifiedBy>Angelica Alayon</cp:lastModifiedBy>
  <cp:revision>2</cp:revision>
  <dcterms:created xsi:type="dcterms:W3CDTF">2017-01-27T20:00:00Z</dcterms:created>
  <dcterms:modified xsi:type="dcterms:W3CDTF">2017-01-27T20:00:00Z</dcterms:modified>
</cp:coreProperties>
</file>