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367D" w14:textId="77777777" w:rsidR="00D245F9" w:rsidRDefault="00D245F9" w:rsidP="00D245F9">
      <w:pPr>
        <w:pStyle w:val="Subtitle"/>
        <w:ind w:left="-1080" w:right="-720" w:firstLine="540"/>
        <w:jc w:val="center"/>
        <w:rPr>
          <w:rFonts w:ascii="Garamond" w:eastAsia="Garamond" w:hAnsi="Garamond" w:cs="Garamond"/>
          <w:noProof/>
        </w:rPr>
      </w:pPr>
      <w:r>
        <w:rPr>
          <w:i/>
          <w:noProof/>
        </w:rPr>
        <w:drawing>
          <wp:inline distT="0" distB="0" distL="114300" distR="114300" wp14:anchorId="0EEEF823" wp14:editId="00B21BCE">
            <wp:extent cx="2676525" cy="103505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8594F" w14:textId="77777777" w:rsidR="00D245F9" w:rsidRPr="00903B8A" w:rsidRDefault="00D245F9" w:rsidP="00D245F9">
      <w:pPr>
        <w:pStyle w:val="Subtitle"/>
        <w:ind w:left="-1080" w:right="-720" w:firstLine="54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w:drawing>
          <wp:inline distT="0" distB="0" distL="0" distR="0" wp14:anchorId="4BE14D15" wp14:editId="1D56EEA8">
            <wp:extent cx="6848475" cy="4934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848" cy="5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0E61AC" wp14:editId="61C5D7A1">
                <wp:simplePos x="0" y="0"/>
                <wp:positionH relativeFrom="margin">
                  <wp:posOffset>-914399</wp:posOffset>
                </wp:positionH>
                <wp:positionV relativeFrom="paragraph">
                  <wp:posOffset>-139699</wp:posOffset>
                </wp:positionV>
                <wp:extent cx="12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0E1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in;margin-top:-11pt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">
                <v:stroke joinstyle="miter"/>
                <w10:wrap anchorx="margin"/>
              </v:shape>
            </w:pict>
          </mc:Fallback>
        </mc:AlternateContent>
      </w:r>
    </w:p>
    <w:p w14:paraId="41E6BD30" w14:textId="01AE999E" w:rsidR="00D245F9" w:rsidRDefault="00D245F9" w:rsidP="00D245F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2247E76A" w14:textId="77777777" w:rsidR="00BD19A7" w:rsidRPr="001811DE" w:rsidRDefault="00BD19A7" w:rsidP="00D245F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C92C149" w14:textId="7D7775A6" w:rsidR="00D245F9" w:rsidRDefault="00D245F9" w:rsidP="00D245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239C3" w14:textId="46F41496" w:rsidR="00476F1D" w:rsidRPr="00D45E69" w:rsidRDefault="00476F1D" w:rsidP="00D245F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D45E69">
        <w:rPr>
          <w:rFonts w:ascii="Arial" w:hAnsi="Arial" w:cs="Arial"/>
          <w:b/>
          <w:bCs/>
          <w:sz w:val="28"/>
          <w:szCs w:val="28"/>
          <w:u w:val="single"/>
        </w:rPr>
        <w:t xml:space="preserve">The SERC </w:t>
      </w:r>
      <w:bookmarkStart w:id="0" w:name="_GoBack"/>
      <w:bookmarkEnd w:id="0"/>
      <w:r w:rsidRPr="00D45E69">
        <w:rPr>
          <w:rFonts w:ascii="Arial" w:hAnsi="Arial" w:cs="Arial"/>
          <w:b/>
          <w:bCs/>
          <w:sz w:val="28"/>
          <w:szCs w:val="28"/>
          <w:u w:val="single"/>
        </w:rPr>
        <w:t xml:space="preserve">meeting scheduled for </w:t>
      </w:r>
      <w:r w:rsidR="00D45E69" w:rsidRPr="00D45E69">
        <w:rPr>
          <w:rFonts w:ascii="Arial" w:hAnsi="Arial" w:cs="Arial"/>
          <w:b/>
          <w:bCs/>
          <w:sz w:val="28"/>
          <w:szCs w:val="28"/>
          <w:u w:val="single"/>
        </w:rPr>
        <w:t>March 25, 2020</w:t>
      </w:r>
      <w:r w:rsidRPr="00D45E69">
        <w:rPr>
          <w:rFonts w:ascii="Arial" w:hAnsi="Arial" w:cs="Arial"/>
          <w:b/>
          <w:bCs/>
          <w:sz w:val="28"/>
          <w:szCs w:val="28"/>
          <w:u w:val="single"/>
        </w:rPr>
        <w:t xml:space="preserve"> at 6:30PM in the City Hall Annex has been cancelled</w:t>
      </w:r>
      <w:r w:rsidRPr="00D45E69">
        <w:rPr>
          <w:rFonts w:ascii="Arial" w:hAnsi="Arial" w:cs="Arial"/>
          <w:b/>
          <w:bCs/>
          <w:sz w:val="28"/>
          <w:szCs w:val="28"/>
        </w:rPr>
        <w:t xml:space="preserve">.  The next meeting </w:t>
      </w:r>
      <w:r w:rsidR="00D45E69" w:rsidRPr="00D45E69">
        <w:rPr>
          <w:rFonts w:ascii="Arial" w:hAnsi="Arial" w:cs="Arial"/>
          <w:b/>
          <w:bCs/>
          <w:sz w:val="28"/>
          <w:szCs w:val="28"/>
        </w:rPr>
        <w:t>is tentatively scheduled for April</w:t>
      </w:r>
      <w:r w:rsidRPr="00D45E69">
        <w:rPr>
          <w:rFonts w:ascii="Arial" w:hAnsi="Arial" w:cs="Arial"/>
          <w:b/>
          <w:bCs/>
          <w:sz w:val="28"/>
          <w:szCs w:val="28"/>
        </w:rPr>
        <w:t xml:space="preserve"> 22, 2020. </w:t>
      </w:r>
      <w:r w:rsidR="00D45E69">
        <w:rPr>
          <w:rFonts w:ascii="Arial" w:hAnsi="Arial" w:cs="Arial"/>
          <w:b/>
          <w:bCs/>
          <w:sz w:val="28"/>
          <w:szCs w:val="28"/>
        </w:rPr>
        <w:t>We will keep you updated.</w:t>
      </w:r>
    </w:p>
    <w:p w14:paraId="5B186007" w14:textId="5128DB10" w:rsidR="00BD19A7" w:rsidRPr="00D45E69" w:rsidRDefault="00BD19A7" w:rsidP="00D245F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768CB95" w14:textId="0886E1B8" w:rsidR="00BD19A7" w:rsidRPr="00D45E69" w:rsidRDefault="00BD19A7" w:rsidP="00525AF7">
      <w:pPr>
        <w:pStyle w:val="NoSpacing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398DFA07" w14:textId="642A830F" w:rsidR="00D45E69" w:rsidRPr="00D45E69" w:rsidRDefault="00D45E69" w:rsidP="00525AF7">
      <w:pPr>
        <w:pStyle w:val="NoSpacing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4DF2B0E3" w14:textId="77777777" w:rsidR="00D45E69" w:rsidRPr="00D45E69" w:rsidRDefault="00D45E69" w:rsidP="00525AF7">
      <w:pPr>
        <w:pStyle w:val="NoSpacing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1AB65386" w14:textId="77777777" w:rsidR="00BD19A7" w:rsidRPr="00D45E69" w:rsidRDefault="00BD19A7" w:rsidP="00D245F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C672A73" w14:textId="2DFA1B56" w:rsidR="00D245F9" w:rsidRPr="00D45E69" w:rsidRDefault="00D245F9" w:rsidP="00D245F9">
      <w:pPr>
        <w:pStyle w:val="NoSpacing"/>
        <w:jc w:val="center"/>
        <w:rPr>
          <w:rFonts w:ascii="Arial" w:hAnsi="Arial" w:cs="Arial"/>
          <w:b/>
          <w:bCs/>
        </w:rPr>
      </w:pPr>
    </w:p>
    <w:p w14:paraId="295C5B94" w14:textId="7A197938" w:rsidR="009E4BD2" w:rsidRPr="00D45E69" w:rsidRDefault="00D245F9" w:rsidP="00D245F9">
      <w:pPr>
        <w:pStyle w:val="Normal1"/>
        <w:spacing w:before="120" w:after="280" w:line="360" w:lineRule="auto"/>
        <w:jc w:val="center"/>
        <w:rPr>
          <w:rFonts w:ascii="Arial" w:eastAsia="Calibri" w:hAnsi="Arial" w:cs="Arial"/>
          <w:i/>
          <w:sz w:val="22"/>
          <w:szCs w:val="22"/>
        </w:rPr>
      </w:pPr>
      <w:r w:rsidRPr="00D45E69">
        <w:rPr>
          <w:rFonts w:ascii="Arial" w:eastAsia="Calibri" w:hAnsi="Arial" w:cs="Arial"/>
          <w:i/>
          <w:sz w:val="22"/>
          <w:szCs w:val="22"/>
        </w:rPr>
        <w:t xml:space="preserve">Know Your Rights Under the Open Meeting Law, M.G.L. c. 39 §23B, and City Ordinance Sections 2-2028 through 2-2033.  Please contact Jenna Ide at </w:t>
      </w:r>
      <w:hyperlink r:id="rId9">
        <w:r w:rsidRPr="00D45E69">
          <w:rPr>
            <w:rFonts w:ascii="Arial" w:eastAsia="Calibri" w:hAnsi="Arial" w:cs="Arial"/>
            <w:i/>
            <w:color w:val="0563C1"/>
            <w:sz w:val="22"/>
            <w:szCs w:val="22"/>
            <w:u w:val="single"/>
          </w:rPr>
          <w:t>jide@salem.com</w:t>
        </w:r>
      </w:hyperlink>
      <w:r w:rsidRPr="00D45E69">
        <w:rPr>
          <w:rFonts w:ascii="Arial" w:eastAsia="Calibri" w:hAnsi="Arial" w:cs="Arial"/>
          <w:i/>
          <w:sz w:val="22"/>
          <w:szCs w:val="22"/>
        </w:rPr>
        <w:t xml:space="preserve"> or 978-619-5699 for more information.</w:t>
      </w:r>
    </w:p>
    <w:p w14:paraId="3E4C458A" w14:textId="0F14A411" w:rsidR="00D45E69" w:rsidRPr="00D45E69" w:rsidRDefault="00D45E69" w:rsidP="00D245F9">
      <w:pPr>
        <w:pStyle w:val="Normal1"/>
        <w:spacing w:before="120" w:after="280" w:line="360" w:lineRule="auto"/>
        <w:jc w:val="center"/>
        <w:rPr>
          <w:rFonts w:ascii="Arial" w:eastAsia="Calibri" w:hAnsi="Arial" w:cs="Arial"/>
          <w:i/>
          <w:sz w:val="22"/>
          <w:szCs w:val="22"/>
        </w:rPr>
      </w:pPr>
    </w:p>
    <w:p w14:paraId="216CB533" w14:textId="77777777" w:rsidR="00D45E69" w:rsidRPr="00D45E69" w:rsidRDefault="00D45E69" w:rsidP="00D45E69">
      <w:pPr>
        <w:pBdr>
          <w:top w:val="nil"/>
          <w:left w:val="nil"/>
          <w:bottom w:val="nil"/>
          <w:right w:val="nil"/>
          <w:between w:val="nil"/>
        </w:pBdr>
        <w:spacing w:before="120" w:after="280" w:line="360" w:lineRule="auto"/>
        <w:jc w:val="center"/>
        <w:rPr>
          <w:rFonts w:ascii="Arial" w:eastAsia="Times New Roman" w:hAnsi="Arial" w:cs="Arial"/>
          <w:bCs/>
          <w:i/>
          <w:iCs/>
        </w:rPr>
      </w:pPr>
      <w:r w:rsidRPr="00D45E69">
        <w:rPr>
          <w:rFonts w:ascii="Arial" w:eastAsia="Times New Roman" w:hAnsi="Arial" w:cs="Arial"/>
          <w:bCs/>
          <w:i/>
          <w:iCs/>
        </w:rPr>
        <w:t>Persons requiring auxiliary aids and services for effective communication such as sign language interpreter, an assistive listening device, or print material in digital format or a reasonable modification in programs, services, policies, or activities, may contact the City of Salem ADA Coordinator as soon as possible and no less than 2 business days before the meeting, program, or event.</w:t>
      </w:r>
    </w:p>
    <w:p w14:paraId="25E6C6FE" w14:textId="77777777" w:rsidR="00D45E69" w:rsidRPr="00D245F9" w:rsidRDefault="00D45E69" w:rsidP="00D245F9">
      <w:pPr>
        <w:pStyle w:val="Normal1"/>
        <w:spacing w:before="120" w:after="280" w:line="360" w:lineRule="auto"/>
        <w:jc w:val="center"/>
        <w:rPr>
          <w:szCs w:val="24"/>
        </w:rPr>
      </w:pPr>
    </w:p>
    <w:sectPr w:rsidR="00D45E69" w:rsidRPr="00D245F9" w:rsidSect="007D1EE2">
      <w:footerReference w:type="default" r:id="rId10"/>
      <w:pgSz w:w="12240" w:h="15840"/>
      <w:pgMar w:top="54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9176" w14:textId="77777777" w:rsidR="00C80963" w:rsidRDefault="00C80963">
      <w:pPr>
        <w:spacing w:after="0" w:line="240" w:lineRule="auto"/>
      </w:pPr>
      <w:r>
        <w:separator/>
      </w:r>
    </w:p>
  </w:endnote>
  <w:endnote w:type="continuationSeparator" w:id="0">
    <w:p w14:paraId="60110B0D" w14:textId="77777777" w:rsidR="00C80963" w:rsidRDefault="00C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96E3" w14:textId="77777777" w:rsidR="008309C4" w:rsidRDefault="00BD19A7" w:rsidP="008309C4">
    <w:pPr>
      <w:pStyle w:val="Normal1"/>
      <w:keepNext/>
      <w:jc w:val="center"/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</w:pPr>
    <w:r>
      <w:rPr>
        <w:rFonts w:ascii="Bookman Old Style" w:eastAsia="Bookman Old Style" w:hAnsi="Bookman Old Style" w:cs="Bookman Old Style"/>
        <w:smallCaps/>
        <w:noProof/>
        <w:color w:val="1F497D"/>
        <w:sz w:val="18"/>
        <w:szCs w:val="18"/>
      </w:rPr>
      <w:drawing>
        <wp:inline distT="0" distB="0" distL="114300" distR="114300" wp14:anchorId="20F1736E" wp14:editId="69E607E5">
          <wp:extent cx="581025" cy="555625"/>
          <wp:effectExtent l="0" t="0" r="0" b="0"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  <w:t xml:space="preserve">98 Washington Street, Salem, Massachusetts 01970 </w:t>
    </w:r>
    <w:r>
      <w:rPr>
        <w:rFonts w:ascii="Symbol" w:eastAsia="Symbol" w:hAnsi="Symbol" w:cs="Symbol"/>
        <w:smallCaps/>
        <w:color w:val="1F497D"/>
        <w:sz w:val="18"/>
        <w:szCs w:val="18"/>
      </w:rPr>
      <w:t>♦</w:t>
    </w:r>
    <w:r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  <w:t xml:space="preserve"> Tel: 978.745.9595 Fax: 978.740.0404 </w:t>
    </w:r>
    <w:r>
      <w:rPr>
        <w:rFonts w:ascii="Symbol" w:eastAsia="Symbol" w:hAnsi="Symbol" w:cs="Symbol"/>
        <w:smallCaps/>
        <w:color w:val="1F497D"/>
        <w:sz w:val="18"/>
        <w:szCs w:val="18"/>
      </w:rPr>
      <w:t>♦</w:t>
    </w:r>
    <w:r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  <w:t xml:space="preserve">  www.salem.com</w:t>
    </w:r>
  </w:p>
  <w:p w14:paraId="330D544A" w14:textId="77777777" w:rsidR="008309C4" w:rsidRDefault="00C80963">
    <w:pPr>
      <w:pStyle w:val="Footer"/>
    </w:pPr>
  </w:p>
  <w:p w14:paraId="21675BD9" w14:textId="77777777" w:rsidR="008309C4" w:rsidRDefault="00C80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0BB3" w14:textId="77777777" w:rsidR="00C80963" w:rsidRDefault="00C80963">
      <w:pPr>
        <w:spacing w:after="0" w:line="240" w:lineRule="auto"/>
      </w:pPr>
      <w:r>
        <w:separator/>
      </w:r>
    </w:p>
  </w:footnote>
  <w:footnote w:type="continuationSeparator" w:id="0">
    <w:p w14:paraId="250498D0" w14:textId="77777777" w:rsidR="00C80963" w:rsidRDefault="00C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F34A6"/>
    <w:multiLevelType w:val="hybridMultilevel"/>
    <w:tmpl w:val="060AFDAC"/>
    <w:lvl w:ilvl="0" w:tplc="DD34B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D4"/>
    <w:rsid w:val="00463E9B"/>
    <w:rsid w:val="00476F1D"/>
    <w:rsid w:val="00525AF7"/>
    <w:rsid w:val="005F2F36"/>
    <w:rsid w:val="006974D4"/>
    <w:rsid w:val="009E4BD2"/>
    <w:rsid w:val="00BD19A7"/>
    <w:rsid w:val="00BD5A18"/>
    <w:rsid w:val="00BE4149"/>
    <w:rsid w:val="00C43871"/>
    <w:rsid w:val="00C70619"/>
    <w:rsid w:val="00C80963"/>
    <w:rsid w:val="00D245F9"/>
    <w:rsid w:val="00D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1DA4"/>
  <w15:chartTrackingRefBased/>
  <w15:docId w15:val="{EA98285C-B138-4968-86DB-33B9A465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245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ubtitle">
    <w:name w:val="Subtitle"/>
    <w:basedOn w:val="Normal1"/>
    <w:next w:val="Normal1"/>
    <w:link w:val="SubtitleChar"/>
    <w:rsid w:val="00D245F9"/>
    <w:rPr>
      <w:rFonts w:ascii="Century" w:eastAsia="Century" w:hAnsi="Century" w:cs="Century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245F9"/>
    <w:rPr>
      <w:rFonts w:ascii="Century" w:eastAsia="Century" w:hAnsi="Century" w:cs="Century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2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F9"/>
  </w:style>
  <w:style w:type="paragraph" w:styleId="NoSpacing">
    <w:name w:val="No Spacing"/>
    <w:uiPriority w:val="1"/>
    <w:qFormat/>
    <w:rsid w:val="00D245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de@sale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Dolan</dc:creator>
  <cp:keywords/>
  <dc:description/>
  <cp:lastModifiedBy>Esmeralda M. Bisono</cp:lastModifiedBy>
  <cp:revision>4</cp:revision>
  <cp:lastPrinted>2019-12-16T18:33:00Z</cp:lastPrinted>
  <dcterms:created xsi:type="dcterms:W3CDTF">2020-03-13T13:40:00Z</dcterms:created>
  <dcterms:modified xsi:type="dcterms:W3CDTF">2020-03-13T13:42:00Z</dcterms:modified>
</cp:coreProperties>
</file>