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97B4" w14:textId="77777777" w:rsidR="00CC529D" w:rsidRDefault="006506C4" w:rsidP="00CC529D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>
        <w:rPr>
          <w:rFonts w:cs="Microsoft Sans Serif"/>
          <w:b/>
          <w:sz w:val="28"/>
          <w:szCs w:val="28"/>
        </w:rPr>
        <w:t xml:space="preserve">  </w:t>
      </w:r>
      <w:r w:rsidR="00CC529D" w:rsidRPr="00C563D2">
        <w:rPr>
          <w:rFonts w:cs="Microsoft Sans Serif"/>
          <w:b/>
          <w:sz w:val="28"/>
          <w:szCs w:val="28"/>
        </w:rPr>
        <w:t>CEMETERY COMMISSION MEETING</w:t>
      </w:r>
    </w:p>
    <w:p w14:paraId="43DEBE90" w14:textId="77777777" w:rsidR="00CC529D" w:rsidRDefault="00CC529D" w:rsidP="00CC529D">
      <w:pPr>
        <w:ind w:left="720"/>
        <w:rPr>
          <w:rFonts w:ascii="Arial" w:hAnsi="Arial" w:cs="Arial"/>
          <w:sz w:val="22"/>
          <w:szCs w:val="22"/>
        </w:rPr>
      </w:pPr>
    </w:p>
    <w:p w14:paraId="534182E9" w14:textId="77777777" w:rsidR="00003F5E" w:rsidRPr="004D725A" w:rsidRDefault="00BF5ABD" w:rsidP="00A048D4">
      <w:pPr>
        <w:jc w:val="center"/>
        <w:rPr>
          <w:rFonts w:ascii="Century Schoolbook" w:hAnsi="Century Schoolbook" w:cs="Microsoft Sans Serif"/>
          <w:b/>
        </w:rPr>
      </w:pPr>
      <w:r>
        <w:rPr>
          <w:rFonts w:ascii="Century Schoolbook" w:hAnsi="Century Schoolbook" w:cs="Microsoft Sans Serif"/>
          <w:b/>
        </w:rPr>
        <w:t xml:space="preserve">Tuesday, </w:t>
      </w:r>
      <w:r w:rsidR="00E5196B">
        <w:rPr>
          <w:rFonts w:ascii="Century Schoolbook" w:hAnsi="Century Schoolbook" w:cs="Microsoft Sans Serif"/>
          <w:b/>
        </w:rPr>
        <w:t>April 9</w:t>
      </w:r>
      <w:r w:rsidR="002A0B58">
        <w:rPr>
          <w:rFonts w:ascii="Century Schoolbook" w:hAnsi="Century Schoolbook" w:cs="Microsoft Sans Serif"/>
          <w:b/>
        </w:rPr>
        <w:t>, 2019</w:t>
      </w:r>
      <w:r w:rsidR="00CC529D" w:rsidRPr="004D725A">
        <w:rPr>
          <w:rFonts w:ascii="Century Schoolbook" w:hAnsi="Century Schoolbook" w:cs="Microsoft Sans Serif"/>
          <w:b/>
        </w:rPr>
        <w:t xml:space="preserve"> at 6:30 p.m.</w:t>
      </w:r>
    </w:p>
    <w:p w14:paraId="1348145E" w14:textId="77777777" w:rsidR="00CC529D" w:rsidRPr="000E37CC" w:rsidRDefault="00CC529D" w:rsidP="00A048D4">
      <w:pPr>
        <w:rPr>
          <w:rFonts w:ascii="Arial" w:hAnsi="Arial" w:cs="Arial"/>
          <w:sz w:val="22"/>
          <w:szCs w:val="22"/>
        </w:rPr>
      </w:pPr>
      <w:r w:rsidRPr="000E37CC">
        <w:rPr>
          <w:rFonts w:ascii="Arial" w:hAnsi="Arial" w:cs="Arial"/>
          <w:sz w:val="22"/>
          <w:szCs w:val="22"/>
        </w:rPr>
        <w:t>Call to Order</w:t>
      </w:r>
      <w:r w:rsidR="00A048D4">
        <w:rPr>
          <w:rFonts w:ascii="Arial" w:hAnsi="Arial" w:cs="Arial"/>
          <w:sz w:val="22"/>
          <w:szCs w:val="22"/>
        </w:rPr>
        <w:t>:</w:t>
      </w:r>
      <w:r w:rsidR="00A048D4">
        <w:rPr>
          <w:rFonts w:ascii="Arial" w:hAnsi="Arial" w:cs="Arial"/>
          <w:sz w:val="22"/>
          <w:szCs w:val="22"/>
        </w:rPr>
        <w:tab/>
        <w:t>Meeting was called to order at 6:30 pm</w:t>
      </w:r>
    </w:p>
    <w:p w14:paraId="4F4206F4" w14:textId="77777777" w:rsidR="00CC529D" w:rsidRDefault="00CC529D" w:rsidP="00A048D4">
      <w:pPr>
        <w:rPr>
          <w:rFonts w:ascii="Arial" w:hAnsi="Arial" w:cs="Arial"/>
          <w:sz w:val="22"/>
          <w:szCs w:val="22"/>
        </w:rPr>
      </w:pPr>
      <w:r w:rsidRPr="000E37CC">
        <w:rPr>
          <w:rFonts w:ascii="Arial" w:hAnsi="Arial" w:cs="Arial"/>
          <w:sz w:val="22"/>
          <w:szCs w:val="22"/>
        </w:rPr>
        <w:t>Roll Call of Board Members</w:t>
      </w:r>
      <w:r w:rsidR="00A048D4">
        <w:rPr>
          <w:rFonts w:ascii="Arial" w:hAnsi="Arial" w:cs="Arial"/>
          <w:sz w:val="22"/>
          <w:szCs w:val="22"/>
        </w:rPr>
        <w:t xml:space="preserve">: Ron Harrison, Mary Anne Silva, Susan </w:t>
      </w:r>
      <w:proofErr w:type="spellStart"/>
      <w:r w:rsidR="00A048D4">
        <w:rPr>
          <w:rFonts w:ascii="Arial" w:hAnsi="Arial" w:cs="Arial"/>
          <w:sz w:val="22"/>
          <w:szCs w:val="22"/>
        </w:rPr>
        <w:t>DameGreene</w:t>
      </w:r>
      <w:proofErr w:type="spellEnd"/>
      <w:r w:rsidR="00A048D4">
        <w:rPr>
          <w:rFonts w:ascii="Arial" w:hAnsi="Arial" w:cs="Arial"/>
          <w:sz w:val="22"/>
          <w:szCs w:val="22"/>
        </w:rPr>
        <w:t>, Pat Donahue,</w:t>
      </w:r>
    </w:p>
    <w:p w14:paraId="3311B04F" w14:textId="77777777" w:rsidR="00A048D4" w:rsidRDefault="00A048D4" w:rsidP="00A04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Absent:  Anthony O’Donnell</w:t>
      </w:r>
    </w:p>
    <w:p w14:paraId="48A58F3B" w14:textId="77777777" w:rsidR="00A048D4" w:rsidRDefault="00A048D4" w:rsidP="00A048D4">
      <w:pPr>
        <w:rPr>
          <w:rFonts w:ascii="Arial" w:hAnsi="Arial" w:cs="Arial"/>
          <w:sz w:val="22"/>
          <w:szCs w:val="22"/>
        </w:rPr>
      </w:pPr>
    </w:p>
    <w:p w14:paraId="12749DAF" w14:textId="77777777" w:rsidR="00A048D4" w:rsidRDefault="00A048D4" w:rsidP="00A04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Cemetery Staff Attendees:  Ray Jodoin, Dave Cronin</w:t>
      </w:r>
    </w:p>
    <w:p w14:paraId="1ED1EE7C" w14:textId="77777777" w:rsidR="00A048D4" w:rsidRDefault="00A048D4" w:rsidP="00A048D4">
      <w:pPr>
        <w:rPr>
          <w:rFonts w:ascii="Arial" w:hAnsi="Arial" w:cs="Arial"/>
          <w:sz w:val="22"/>
          <w:szCs w:val="22"/>
        </w:rPr>
      </w:pPr>
    </w:p>
    <w:p w14:paraId="76B6CF74" w14:textId="77777777" w:rsidR="00A048D4" w:rsidRPr="000E37CC" w:rsidRDefault="00A048D4" w:rsidP="00A04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12, 2019 Minutes:  </w:t>
      </w:r>
      <w:r w:rsidR="003A4AD8">
        <w:rPr>
          <w:rFonts w:ascii="Arial" w:hAnsi="Arial" w:cs="Arial"/>
          <w:sz w:val="22"/>
          <w:szCs w:val="22"/>
        </w:rPr>
        <w:t>Pat Donahue</w:t>
      </w:r>
      <w:r>
        <w:rPr>
          <w:rFonts w:ascii="Arial" w:hAnsi="Arial" w:cs="Arial"/>
          <w:sz w:val="22"/>
          <w:szCs w:val="22"/>
        </w:rPr>
        <w:t xml:space="preserve"> made a motion to dispense with the reading of the March 12, 2019 minu</w:t>
      </w:r>
      <w:r w:rsidR="002C1CE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es, seconded by </w:t>
      </w:r>
      <w:r w:rsidR="003A4AD8">
        <w:rPr>
          <w:rFonts w:ascii="Arial" w:hAnsi="Arial" w:cs="Arial"/>
          <w:sz w:val="22"/>
          <w:szCs w:val="22"/>
        </w:rPr>
        <w:t xml:space="preserve">Susan </w:t>
      </w:r>
      <w:proofErr w:type="spellStart"/>
      <w:r w:rsidR="003A4AD8">
        <w:rPr>
          <w:rFonts w:ascii="Arial" w:hAnsi="Arial" w:cs="Arial"/>
          <w:sz w:val="22"/>
          <w:szCs w:val="22"/>
        </w:rPr>
        <w:t>DameGreene</w:t>
      </w:r>
      <w:proofErr w:type="spellEnd"/>
      <w:r>
        <w:rPr>
          <w:rFonts w:ascii="Arial" w:hAnsi="Arial" w:cs="Arial"/>
          <w:sz w:val="22"/>
          <w:szCs w:val="22"/>
        </w:rPr>
        <w:t>. AIF.</w:t>
      </w:r>
      <w:r w:rsidR="003A4AD8">
        <w:rPr>
          <w:rFonts w:ascii="Arial" w:hAnsi="Arial" w:cs="Arial"/>
          <w:sz w:val="22"/>
          <w:szCs w:val="22"/>
        </w:rPr>
        <w:t xml:space="preserve"> Susan </w:t>
      </w:r>
      <w:proofErr w:type="spellStart"/>
      <w:r w:rsidR="003A4AD8">
        <w:rPr>
          <w:rFonts w:ascii="Arial" w:hAnsi="Arial" w:cs="Arial"/>
          <w:sz w:val="22"/>
          <w:szCs w:val="22"/>
        </w:rPr>
        <w:t>DameGreene</w:t>
      </w:r>
      <w:proofErr w:type="spellEnd"/>
      <w:r w:rsidR="003A4AD8">
        <w:rPr>
          <w:rFonts w:ascii="Arial" w:hAnsi="Arial" w:cs="Arial"/>
          <w:sz w:val="22"/>
          <w:szCs w:val="22"/>
        </w:rPr>
        <w:t xml:space="preserve"> made a motion to approve the minutes of the March 12 meeting, seconded by Pat Donahue. AIF.</w:t>
      </w:r>
    </w:p>
    <w:p w14:paraId="5E418F1F" w14:textId="77777777" w:rsidR="00CC529D" w:rsidRPr="00003F5E" w:rsidRDefault="00CC529D" w:rsidP="00CC529D">
      <w:pPr>
        <w:rPr>
          <w:rFonts w:ascii="Arial" w:hAnsi="Arial" w:cs="Arial"/>
        </w:rPr>
      </w:pPr>
    </w:p>
    <w:p w14:paraId="141C8D61" w14:textId="77777777" w:rsidR="00CD1B55" w:rsidRDefault="00040ACE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Ray Jodoin:  </w:t>
      </w:r>
      <w:r w:rsidR="00A048D4">
        <w:rPr>
          <w:rFonts w:ascii="Arial" w:hAnsi="Arial" w:cs="Arial"/>
          <w:b/>
        </w:rPr>
        <w:t>General Foreman Departme</w:t>
      </w:r>
      <w:r w:rsidR="003A4AD8">
        <w:rPr>
          <w:rFonts w:ascii="Arial" w:hAnsi="Arial" w:cs="Arial"/>
          <w:b/>
        </w:rPr>
        <w:t>n</w:t>
      </w:r>
      <w:r w:rsidR="00A048D4">
        <w:rPr>
          <w:rFonts w:ascii="Arial" w:hAnsi="Arial" w:cs="Arial"/>
          <w:b/>
        </w:rPr>
        <w:t>t of Public Works Report:</w:t>
      </w:r>
    </w:p>
    <w:p w14:paraId="2668720B" w14:textId="77777777" w:rsidR="003A4AD8" w:rsidRDefault="003A4AD8" w:rsidP="00343784">
      <w:pPr>
        <w:rPr>
          <w:rFonts w:ascii="Arial" w:hAnsi="Arial" w:cs="Arial"/>
          <w:b/>
        </w:rPr>
      </w:pPr>
    </w:p>
    <w:p w14:paraId="0FEBE57E" w14:textId="77777777" w:rsidR="003A4AD8" w:rsidRDefault="003A4AD8" w:rsidP="00343784">
      <w:pPr>
        <w:rPr>
          <w:rFonts w:ascii="Arial" w:hAnsi="Arial" w:cs="Arial"/>
        </w:rPr>
      </w:pPr>
      <w:r w:rsidRPr="003A4AD8">
        <w:rPr>
          <w:rFonts w:ascii="Arial" w:hAnsi="Arial" w:cs="Arial"/>
        </w:rPr>
        <w:t xml:space="preserve">Charter Street Cemetery took time </w:t>
      </w:r>
      <w:r w:rsidR="002C1CE7">
        <w:rPr>
          <w:rFonts w:ascii="Arial" w:hAnsi="Arial" w:cs="Arial"/>
        </w:rPr>
        <w:t>to complete</w:t>
      </w:r>
      <w:r>
        <w:rPr>
          <w:rFonts w:ascii="Arial" w:hAnsi="Arial" w:cs="Arial"/>
        </w:rPr>
        <w:t xml:space="preserve"> weed </w:t>
      </w:r>
      <w:r w:rsidRPr="003A4AD8">
        <w:rPr>
          <w:rFonts w:ascii="Arial" w:hAnsi="Arial" w:cs="Arial"/>
        </w:rPr>
        <w:t xml:space="preserve">clean up </w:t>
      </w:r>
      <w:r>
        <w:rPr>
          <w:rFonts w:ascii="Arial" w:hAnsi="Arial" w:cs="Arial"/>
        </w:rPr>
        <w:t xml:space="preserve">so as not to cause damage to the stones. </w:t>
      </w:r>
      <w:r w:rsidR="003D19A8">
        <w:rPr>
          <w:rFonts w:ascii="Arial" w:hAnsi="Arial" w:cs="Arial"/>
        </w:rPr>
        <w:t>They then wen</w:t>
      </w:r>
      <w:r w:rsidR="002C1CE7">
        <w:rPr>
          <w:rFonts w:ascii="Arial" w:hAnsi="Arial" w:cs="Arial"/>
        </w:rPr>
        <w:t>t</w:t>
      </w:r>
      <w:r w:rsidR="003D19A8">
        <w:rPr>
          <w:rFonts w:ascii="Arial" w:hAnsi="Arial" w:cs="Arial"/>
        </w:rPr>
        <w:t xml:space="preserve"> to Howard Street and followed up with Broad Street which was finished today.  </w:t>
      </w:r>
      <w:r>
        <w:rPr>
          <w:rFonts w:ascii="Arial" w:hAnsi="Arial" w:cs="Arial"/>
        </w:rPr>
        <w:t>With the satellite cemeteries completed they can</w:t>
      </w:r>
      <w:r w:rsidR="003D19A8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 xml:space="preserve"> focus on Greenlawn.</w:t>
      </w:r>
      <w:r w:rsidR="003D19A8">
        <w:rPr>
          <w:rFonts w:ascii="Arial" w:hAnsi="Arial" w:cs="Arial"/>
        </w:rPr>
        <w:t xml:space="preserve"> They are cleaning up around </w:t>
      </w:r>
      <w:r w:rsidR="002C1CE7">
        <w:rPr>
          <w:rFonts w:ascii="Arial" w:hAnsi="Arial" w:cs="Arial"/>
        </w:rPr>
        <w:t xml:space="preserve">recent </w:t>
      </w:r>
      <w:r w:rsidR="003D19A8">
        <w:rPr>
          <w:rFonts w:ascii="Arial" w:hAnsi="Arial" w:cs="Arial"/>
        </w:rPr>
        <w:t xml:space="preserve">graves with personal items as well as graves which settled </w:t>
      </w:r>
      <w:r w:rsidR="002C1CE7">
        <w:rPr>
          <w:rFonts w:ascii="Arial" w:hAnsi="Arial" w:cs="Arial"/>
        </w:rPr>
        <w:t xml:space="preserve">over the winter </w:t>
      </w:r>
      <w:r w:rsidR="003D19A8">
        <w:rPr>
          <w:rFonts w:ascii="Arial" w:hAnsi="Arial" w:cs="Arial"/>
        </w:rPr>
        <w:t>and the pollinator garden and GAR area. Friend</w:t>
      </w:r>
      <w:r w:rsidR="006E7996">
        <w:rPr>
          <w:rFonts w:ascii="Arial" w:hAnsi="Arial" w:cs="Arial"/>
        </w:rPr>
        <w:t>s</w:t>
      </w:r>
      <w:r w:rsidR="003D19A8">
        <w:rPr>
          <w:rFonts w:ascii="Arial" w:hAnsi="Arial" w:cs="Arial"/>
        </w:rPr>
        <w:t xml:space="preserve"> Cemetery is completed.</w:t>
      </w:r>
    </w:p>
    <w:p w14:paraId="67CFCFEA" w14:textId="77777777" w:rsidR="003D19A8" w:rsidRDefault="003D19A8" w:rsidP="00343784">
      <w:pPr>
        <w:rPr>
          <w:rFonts w:ascii="Arial" w:hAnsi="Arial" w:cs="Arial"/>
        </w:rPr>
      </w:pPr>
    </w:p>
    <w:p w14:paraId="2A68263E" w14:textId="77777777" w:rsidR="003D19A8" w:rsidRPr="003A4AD8" w:rsidRDefault="002C1CE7" w:rsidP="00343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meeting with </w:t>
      </w:r>
      <w:r w:rsidR="003D19A8">
        <w:rPr>
          <w:rFonts w:ascii="Arial" w:hAnsi="Arial" w:cs="Arial"/>
        </w:rPr>
        <w:t xml:space="preserve">Kay </w:t>
      </w:r>
      <w:proofErr w:type="spellStart"/>
      <w:r w:rsidR="003D19A8">
        <w:rPr>
          <w:rFonts w:ascii="Arial" w:hAnsi="Arial" w:cs="Arial"/>
        </w:rPr>
        <w:t>Fouhey</w:t>
      </w:r>
      <w:proofErr w:type="spellEnd"/>
      <w:r>
        <w:rPr>
          <w:rFonts w:ascii="Arial" w:hAnsi="Arial" w:cs="Arial"/>
        </w:rPr>
        <w:t xml:space="preserve"> Ray now has a better understanding of</w:t>
      </w:r>
      <w:r w:rsidR="003D19A8">
        <w:rPr>
          <w:rFonts w:ascii="Arial" w:hAnsi="Arial" w:cs="Arial"/>
        </w:rPr>
        <w:t xml:space="preserve"> trust funds</w:t>
      </w:r>
      <w:r>
        <w:rPr>
          <w:rFonts w:ascii="Arial" w:hAnsi="Arial" w:cs="Arial"/>
        </w:rPr>
        <w:t xml:space="preserve"> and</w:t>
      </w:r>
      <w:r w:rsidR="003D19A8">
        <w:rPr>
          <w:rFonts w:ascii="Arial" w:hAnsi="Arial" w:cs="Arial"/>
        </w:rPr>
        <w:t xml:space="preserve"> read</w:t>
      </w:r>
      <w:r>
        <w:rPr>
          <w:rFonts w:ascii="Arial" w:hAnsi="Arial" w:cs="Arial"/>
        </w:rPr>
        <w:t>ing</w:t>
      </w:r>
      <w:r w:rsidR="003D19A8">
        <w:rPr>
          <w:rFonts w:ascii="Arial" w:hAnsi="Arial" w:cs="Arial"/>
        </w:rPr>
        <w:t xml:space="preserve"> the quarterly reports.  </w:t>
      </w:r>
      <w:r w:rsidR="008A2B8E">
        <w:rPr>
          <w:rFonts w:ascii="Arial" w:hAnsi="Arial" w:cs="Arial"/>
        </w:rPr>
        <w:t>He has a bid from Cassidy Fence for Broad Street and is in process of drafting a trust fund letter which he will have the Commission review before submission.</w:t>
      </w:r>
    </w:p>
    <w:p w14:paraId="788FD104" w14:textId="77777777" w:rsidR="005847A0" w:rsidRDefault="005847A0" w:rsidP="00343784">
      <w:pPr>
        <w:rPr>
          <w:rFonts w:ascii="Arial" w:hAnsi="Arial" w:cs="Arial"/>
          <w:b/>
        </w:rPr>
      </w:pPr>
    </w:p>
    <w:p w14:paraId="40528502" w14:textId="77777777" w:rsidR="00EA27B2" w:rsidRDefault="00EA27B2" w:rsidP="0034378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Mary  Anne</w:t>
      </w:r>
      <w:proofErr w:type="gramEnd"/>
      <w:r>
        <w:rPr>
          <w:rFonts w:ascii="Arial" w:hAnsi="Arial" w:cs="Arial"/>
          <w:b/>
        </w:rPr>
        <w:t xml:space="preserve"> Silva:  </w:t>
      </w:r>
    </w:p>
    <w:p w14:paraId="38C56FA0" w14:textId="77777777" w:rsidR="008A2B8E" w:rsidRDefault="008A2B8E" w:rsidP="00343784">
      <w:pPr>
        <w:rPr>
          <w:rFonts w:ascii="Arial" w:hAnsi="Arial" w:cs="Arial"/>
        </w:rPr>
      </w:pPr>
      <w:r>
        <w:rPr>
          <w:rFonts w:ascii="Arial" w:hAnsi="Arial" w:cs="Arial"/>
        </w:rPr>
        <w:t>After the last meeting I received an email from Patti Kelleher requesting a letter in support of a preservation plan for Broad Street</w:t>
      </w:r>
      <w:r w:rsidR="002C1CE7">
        <w:rPr>
          <w:rFonts w:ascii="Arial" w:hAnsi="Arial" w:cs="Arial"/>
        </w:rPr>
        <w:t xml:space="preserve"> for CPA funding</w:t>
      </w:r>
      <w:r w:rsidR="004F6AFF">
        <w:rPr>
          <w:rFonts w:ascii="Arial" w:hAnsi="Arial" w:cs="Arial"/>
        </w:rPr>
        <w:t>. The deadline for submission was March 21</w:t>
      </w:r>
      <w:r w:rsidR="004F6AFF" w:rsidRPr="004F6AFF">
        <w:rPr>
          <w:rFonts w:ascii="Arial" w:hAnsi="Arial" w:cs="Arial"/>
          <w:vertAlign w:val="superscript"/>
        </w:rPr>
        <w:t>st</w:t>
      </w:r>
      <w:r w:rsidR="004F6AFF">
        <w:rPr>
          <w:rFonts w:ascii="Arial" w:hAnsi="Arial" w:cs="Arial"/>
        </w:rPr>
        <w:t xml:space="preserve">.  Commission members received an email containing a copy of the letter as well as supporting documentation (unapproved minute from March meeting) which if they were okay with would be approved at the April meeting.  A motion was made by Susan </w:t>
      </w:r>
      <w:proofErr w:type="spellStart"/>
      <w:r w:rsidR="004F6AFF">
        <w:rPr>
          <w:rFonts w:ascii="Arial" w:hAnsi="Arial" w:cs="Arial"/>
        </w:rPr>
        <w:t>DameGreene</w:t>
      </w:r>
      <w:proofErr w:type="spellEnd"/>
      <w:r w:rsidR="002C1CE7">
        <w:rPr>
          <w:rFonts w:ascii="Arial" w:hAnsi="Arial" w:cs="Arial"/>
        </w:rPr>
        <w:t xml:space="preserve"> to approve the letter of support</w:t>
      </w:r>
      <w:r w:rsidR="004F6AFF">
        <w:rPr>
          <w:rFonts w:ascii="Arial" w:hAnsi="Arial" w:cs="Arial"/>
        </w:rPr>
        <w:t>, seconded by Pat Donahue. AIF.</w:t>
      </w:r>
    </w:p>
    <w:p w14:paraId="0958150F" w14:textId="77777777" w:rsidR="004F6AFF" w:rsidRDefault="004F6AFF" w:rsidP="00343784">
      <w:pPr>
        <w:rPr>
          <w:rFonts w:ascii="Arial" w:hAnsi="Arial" w:cs="Arial"/>
        </w:rPr>
      </w:pPr>
    </w:p>
    <w:p w14:paraId="132CA250" w14:textId="77777777" w:rsidR="004F6AFF" w:rsidRDefault="005847A0" w:rsidP="00E771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Linda Jenkins: </w:t>
      </w:r>
    </w:p>
    <w:p w14:paraId="325BA3F1" w14:textId="77777777" w:rsidR="004F6AFF" w:rsidRDefault="004F6AFF" w:rsidP="00E7712C">
      <w:pPr>
        <w:rPr>
          <w:rFonts w:ascii="Arial" w:hAnsi="Arial" w:cs="Arial"/>
          <w:b/>
        </w:rPr>
      </w:pPr>
    </w:p>
    <w:p w14:paraId="00AD15F8" w14:textId="77777777" w:rsidR="004F6AFF" w:rsidRPr="004F6AFF" w:rsidRDefault="002C1CE7" w:rsidP="00E7712C">
      <w:pPr>
        <w:rPr>
          <w:rFonts w:ascii="Arial" w:hAnsi="Arial" w:cs="Arial"/>
        </w:rPr>
      </w:pPr>
      <w:r>
        <w:rPr>
          <w:rFonts w:ascii="Arial" w:hAnsi="Arial" w:cs="Arial"/>
        </w:rPr>
        <w:t>Linda Jenkins</w:t>
      </w:r>
      <w:r w:rsidR="004F6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requested </w:t>
      </w:r>
      <w:r w:rsidR="004F6AFF">
        <w:rPr>
          <w:rFonts w:ascii="Arial" w:hAnsi="Arial" w:cs="Arial"/>
        </w:rPr>
        <w:t xml:space="preserve">approval </w:t>
      </w:r>
      <w:r>
        <w:rPr>
          <w:rFonts w:ascii="Arial" w:hAnsi="Arial" w:cs="Arial"/>
        </w:rPr>
        <w:t xml:space="preserve">to have a commemorative marker placed on </w:t>
      </w:r>
      <w:r w:rsidR="00FD60BB">
        <w:rPr>
          <w:rFonts w:ascii="Arial" w:hAnsi="Arial" w:cs="Arial"/>
        </w:rPr>
        <w:t>Colonel Timothy Pickering</w:t>
      </w:r>
      <w:r>
        <w:rPr>
          <w:rFonts w:ascii="Arial" w:hAnsi="Arial" w:cs="Arial"/>
        </w:rPr>
        <w:t xml:space="preserve">’s grave in Broad Street Cemetery. She provided us with the documentation </w:t>
      </w:r>
      <w:r w:rsidR="004D61F1">
        <w:rPr>
          <w:rFonts w:ascii="Arial" w:hAnsi="Arial" w:cs="Arial"/>
        </w:rPr>
        <w:t xml:space="preserve">needed for </w:t>
      </w:r>
      <w:r w:rsidR="004D61F1">
        <w:rPr>
          <w:rFonts w:ascii="Arial" w:hAnsi="Arial" w:cs="Arial"/>
        </w:rPr>
        <w:lastRenderedPageBreak/>
        <w:t xml:space="preserve">submission to the local </w:t>
      </w:r>
      <w:r w:rsidR="00FD60BB">
        <w:rPr>
          <w:rFonts w:ascii="Arial" w:hAnsi="Arial" w:cs="Arial"/>
        </w:rPr>
        <w:t>Chapter of the DAR</w:t>
      </w:r>
      <w:r w:rsidR="004D61F1">
        <w:rPr>
          <w:rFonts w:ascii="Arial" w:hAnsi="Arial" w:cs="Arial"/>
        </w:rPr>
        <w:t xml:space="preserve"> for the </w:t>
      </w:r>
      <w:proofErr w:type="gramStart"/>
      <w:r w:rsidR="004D61F1">
        <w:rPr>
          <w:rFonts w:ascii="Arial" w:hAnsi="Arial" w:cs="Arial"/>
        </w:rPr>
        <w:t>marker</w:t>
      </w:r>
      <w:r w:rsidR="00FD60BB">
        <w:rPr>
          <w:rFonts w:ascii="Arial" w:hAnsi="Arial" w:cs="Arial"/>
        </w:rPr>
        <w:t xml:space="preserve"> .</w:t>
      </w:r>
      <w:proofErr w:type="gramEnd"/>
      <w:r w:rsidR="00FD60BB">
        <w:rPr>
          <w:rFonts w:ascii="Arial" w:hAnsi="Arial" w:cs="Arial"/>
        </w:rPr>
        <w:t xml:space="preserve"> </w:t>
      </w:r>
      <w:r w:rsidR="004F6AFF">
        <w:rPr>
          <w:rFonts w:ascii="Arial" w:hAnsi="Arial" w:cs="Arial"/>
        </w:rPr>
        <w:t>Susan Dame Greene made a motion to approve this request, seconded by Pat Donahue. AIF.</w:t>
      </w:r>
    </w:p>
    <w:p w14:paraId="0B306E2A" w14:textId="77777777" w:rsidR="004F6AFF" w:rsidRDefault="004F6AFF" w:rsidP="00E7712C">
      <w:pPr>
        <w:rPr>
          <w:rFonts w:ascii="Arial" w:hAnsi="Arial" w:cs="Arial"/>
          <w:b/>
        </w:rPr>
      </w:pPr>
    </w:p>
    <w:p w14:paraId="5BFEF508" w14:textId="77777777" w:rsidR="00656CD8" w:rsidRDefault="00E7712C" w:rsidP="00E771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5847A0">
        <w:rPr>
          <w:rFonts w:ascii="Arial" w:hAnsi="Arial" w:cs="Arial"/>
          <w:b/>
        </w:rPr>
        <w:t>Motion for</w:t>
      </w:r>
      <w:r w:rsidR="00CD1B55" w:rsidRPr="001D4B31">
        <w:rPr>
          <w:rFonts w:ascii="Arial" w:hAnsi="Arial" w:cs="Arial"/>
          <w:b/>
        </w:rPr>
        <w:t xml:space="preserve"> </w:t>
      </w:r>
      <w:r w:rsidR="00656CD8">
        <w:rPr>
          <w:rFonts w:ascii="Arial" w:hAnsi="Arial" w:cs="Arial"/>
          <w:b/>
        </w:rPr>
        <w:t xml:space="preserve">the </w:t>
      </w:r>
      <w:r w:rsidR="00CD1B55" w:rsidRPr="001D4B31">
        <w:rPr>
          <w:rFonts w:ascii="Arial" w:hAnsi="Arial" w:cs="Arial"/>
          <w:b/>
        </w:rPr>
        <w:t>Proposal for Greenlawn Cemetery Arboretum</w:t>
      </w:r>
      <w:r w:rsidR="00656CD8">
        <w:rPr>
          <w:rFonts w:ascii="Arial" w:hAnsi="Arial" w:cs="Arial"/>
          <w:b/>
        </w:rPr>
        <w:t xml:space="preserve"> Status:</w:t>
      </w:r>
    </w:p>
    <w:p w14:paraId="5F0B2CF4" w14:textId="77777777" w:rsidR="00CD1B55" w:rsidRDefault="00CD1B55" w:rsidP="00E7712C">
      <w:pPr>
        <w:rPr>
          <w:rFonts w:ascii="Arial" w:hAnsi="Arial" w:cs="Arial"/>
          <w:b/>
        </w:rPr>
      </w:pPr>
      <w:r w:rsidRPr="001D4B31">
        <w:rPr>
          <w:rFonts w:ascii="Arial" w:hAnsi="Arial" w:cs="Arial"/>
          <w:b/>
        </w:rPr>
        <w:t xml:space="preserve"> </w:t>
      </w:r>
    </w:p>
    <w:p w14:paraId="4AC86428" w14:textId="77777777" w:rsidR="005C49CF" w:rsidRDefault="00656CD8" w:rsidP="00E77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March meeting the Commission approved a motion </w:t>
      </w:r>
      <w:proofErr w:type="gramStart"/>
      <w:r>
        <w:rPr>
          <w:rFonts w:ascii="Arial" w:hAnsi="Arial" w:cs="Arial"/>
        </w:rPr>
        <w:t>to</w:t>
      </w:r>
      <w:r w:rsidR="004D6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”accept</w:t>
      </w:r>
      <w:proofErr w:type="gramEnd"/>
      <w:r>
        <w:rPr>
          <w:rFonts w:ascii="Arial" w:hAnsi="Arial" w:cs="Arial"/>
        </w:rPr>
        <w:t xml:space="preserve"> a plan to create an accredited </w:t>
      </w:r>
      <w:proofErr w:type="spellStart"/>
      <w:r>
        <w:rPr>
          <w:rFonts w:ascii="Arial" w:hAnsi="Arial" w:cs="Arial"/>
        </w:rPr>
        <w:t>Arboreum</w:t>
      </w:r>
      <w:proofErr w:type="spellEnd"/>
      <w:r>
        <w:rPr>
          <w:rFonts w:ascii="Arial" w:hAnsi="Arial" w:cs="Arial"/>
        </w:rPr>
        <w:t xml:space="preserve"> for Greenlawn Cemetery”.  </w:t>
      </w:r>
      <w:r w:rsidR="005C49CF" w:rsidRPr="00FE382D">
        <w:rPr>
          <w:rFonts w:ascii="Arial" w:hAnsi="Arial" w:cs="Arial"/>
        </w:rPr>
        <w:t>Mary Anne felt we did not do a complete job</w:t>
      </w:r>
      <w:r>
        <w:rPr>
          <w:rFonts w:ascii="Arial" w:hAnsi="Arial" w:cs="Arial"/>
        </w:rPr>
        <w:t xml:space="preserve"> with this motion a</w:t>
      </w:r>
      <w:r w:rsidR="004D61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we </w:t>
      </w:r>
      <w:r w:rsidR="004D61F1">
        <w:rPr>
          <w:rFonts w:ascii="Arial" w:hAnsi="Arial" w:cs="Arial"/>
        </w:rPr>
        <w:t xml:space="preserve">need </w:t>
      </w:r>
      <w:r w:rsidR="00FF2E39">
        <w:rPr>
          <w:rFonts w:ascii="Arial" w:hAnsi="Arial" w:cs="Arial"/>
        </w:rPr>
        <w:t>to retain oversight on this project</w:t>
      </w:r>
      <w:r>
        <w:rPr>
          <w:rFonts w:ascii="Arial" w:hAnsi="Arial" w:cs="Arial"/>
        </w:rPr>
        <w:t xml:space="preserve">.  </w:t>
      </w:r>
    </w:p>
    <w:p w14:paraId="04B7325E" w14:textId="77777777" w:rsidR="00656CD8" w:rsidRDefault="00656CD8" w:rsidP="00E7712C">
      <w:pPr>
        <w:rPr>
          <w:rFonts w:ascii="Arial" w:hAnsi="Arial" w:cs="Arial"/>
        </w:rPr>
      </w:pPr>
    </w:p>
    <w:p w14:paraId="0313FFD7" w14:textId="77777777" w:rsidR="005C49CF" w:rsidRDefault="00656CD8" w:rsidP="00E7712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Commission members were provided with a copy of the </w:t>
      </w:r>
      <w:r w:rsidR="000C2BC4">
        <w:rPr>
          <w:rFonts w:ascii="Arial" w:hAnsi="Arial" w:cs="Arial"/>
        </w:rPr>
        <w:t xml:space="preserve">proposed additional </w:t>
      </w:r>
      <w:r>
        <w:rPr>
          <w:rFonts w:ascii="Arial" w:hAnsi="Arial" w:cs="Arial"/>
        </w:rPr>
        <w:t>motion proposal</w:t>
      </w:r>
      <w:r w:rsidR="004D61F1">
        <w:rPr>
          <w:rFonts w:ascii="Arial" w:hAnsi="Arial" w:cs="Arial"/>
        </w:rPr>
        <w:t xml:space="preserve"> prior to the meeting for review</w:t>
      </w:r>
      <w:r>
        <w:rPr>
          <w:rFonts w:ascii="Arial" w:hAnsi="Arial" w:cs="Arial"/>
        </w:rPr>
        <w:t xml:space="preserve"> and it was read </w:t>
      </w:r>
      <w:r w:rsidR="000C2BC4">
        <w:rPr>
          <w:rFonts w:ascii="Arial" w:hAnsi="Arial" w:cs="Arial"/>
        </w:rPr>
        <w:t xml:space="preserve">aloud for those in attendance </w:t>
      </w:r>
      <w:r>
        <w:rPr>
          <w:rFonts w:ascii="Arial" w:hAnsi="Arial" w:cs="Arial"/>
        </w:rPr>
        <w:t xml:space="preserve">at this meeting.  </w:t>
      </w:r>
      <w:r w:rsidR="005C49CF">
        <w:rPr>
          <w:rFonts w:ascii="Arial" w:hAnsi="Arial" w:cs="Arial"/>
          <w:b/>
        </w:rPr>
        <w:t>The motion is:</w:t>
      </w:r>
    </w:p>
    <w:p w14:paraId="314A9DB8" w14:textId="77777777" w:rsidR="005C49CF" w:rsidRDefault="005C49CF" w:rsidP="00E7712C">
      <w:pPr>
        <w:rPr>
          <w:rFonts w:ascii="Arial" w:hAnsi="Arial" w:cs="Arial"/>
          <w:b/>
        </w:rPr>
      </w:pPr>
    </w:p>
    <w:p w14:paraId="169161AF" w14:textId="77777777" w:rsidR="005C49CF" w:rsidRPr="00656CD8" w:rsidRDefault="005C49CF" w:rsidP="00656CD8">
      <w:pPr>
        <w:ind w:left="576" w:right="432"/>
        <w:rPr>
          <w:rFonts w:ascii="Arial" w:hAnsi="Arial" w:cs="Arial"/>
          <w:b/>
          <w:i/>
        </w:rPr>
      </w:pPr>
      <w:r w:rsidRPr="00656CD8">
        <w:rPr>
          <w:rFonts w:ascii="Arial" w:hAnsi="Arial" w:cs="Arial"/>
          <w:b/>
          <w:i/>
        </w:rPr>
        <w:t xml:space="preserve">A motion to wholeheartedly endorse the goals of Professor Lisa </w:t>
      </w:r>
      <w:proofErr w:type="spellStart"/>
      <w:r w:rsidRPr="00656CD8">
        <w:rPr>
          <w:rFonts w:ascii="Arial" w:hAnsi="Arial" w:cs="Arial"/>
          <w:b/>
          <w:i/>
        </w:rPr>
        <w:t>DeLissio’s</w:t>
      </w:r>
      <w:proofErr w:type="spellEnd"/>
      <w:r w:rsidRPr="00656CD8">
        <w:rPr>
          <w:rFonts w:ascii="Arial" w:hAnsi="Arial" w:cs="Arial"/>
          <w:b/>
          <w:i/>
        </w:rPr>
        <w:t xml:space="preserve"> efforts to obtain Arboretum status for Greenlawn Cemetery, while at the same time providing very limited support in these efforts in any way financial, directly or otherwise.</w:t>
      </w:r>
      <w:r w:rsidR="000C2BC4">
        <w:rPr>
          <w:rFonts w:ascii="Arial" w:hAnsi="Arial" w:cs="Arial"/>
          <w:b/>
          <w:i/>
        </w:rPr>
        <w:t xml:space="preserve">  However, the Salem Cemetery Commission will exercise necessary approvals on all activities.</w:t>
      </w:r>
    </w:p>
    <w:p w14:paraId="625D25C7" w14:textId="77777777" w:rsidR="005C49CF" w:rsidRPr="00656CD8" w:rsidRDefault="005C49CF" w:rsidP="00656CD8">
      <w:pPr>
        <w:ind w:left="576" w:right="432"/>
        <w:rPr>
          <w:rFonts w:ascii="Arial" w:hAnsi="Arial" w:cs="Arial"/>
          <w:b/>
          <w:i/>
        </w:rPr>
      </w:pPr>
    </w:p>
    <w:p w14:paraId="2A7F2DC5" w14:textId="77777777" w:rsidR="00FE382D" w:rsidRPr="00656CD8" w:rsidRDefault="005C49CF" w:rsidP="00656CD8">
      <w:pPr>
        <w:ind w:left="576" w:right="432"/>
        <w:rPr>
          <w:rFonts w:ascii="Arial" w:hAnsi="Arial" w:cs="Arial"/>
          <w:b/>
          <w:i/>
        </w:rPr>
      </w:pPr>
      <w:r w:rsidRPr="00656CD8">
        <w:rPr>
          <w:rFonts w:ascii="Arial" w:hAnsi="Arial" w:cs="Arial"/>
          <w:b/>
          <w:i/>
        </w:rPr>
        <w:t xml:space="preserve">Student workers must keep management cemetery personnel at all times apprised of </w:t>
      </w:r>
      <w:r w:rsidR="00FE382D" w:rsidRPr="00656CD8">
        <w:rPr>
          <w:rFonts w:ascii="Arial" w:hAnsi="Arial" w:cs="Arial"/>
          <w:b/>
          <w:i/>
        </w:rPr>
        <w:t xml:space="preserve">their planned activities so as </w:t>
      </w:r>
      <w:r w:rsidRPr="00656CD8">
        <w:rPr>
          <w:rFonts w:ascii="Arial" w:hAnsi="Arial" w:cs="Arial"/>
          <w:b/>
          <w:i/>
        </w:rPr>
        <w:t xml:space="preserve">not to interfere with the workday schedule.  Professor </w:t>
      </w:r>
      <w:proofErr w:type="spellStart"/>
      <w:r w:rsidRPr="00656CD8">
        <w:rPr>
          <w:rFonts w:ascii="Arial" w:hAnsi="Arial" w:cs="Arial"/>
          <w:b/>
          <w:i/>
        </w:rPr>
        <w:t>DeLissio</w:t>
      </w:r>
      <w:proofErr w:type="spellEnd"/>
      <w:r w:rsidRPr="00656CD8">
        <w:rPr>
          <w:rFonts w:ascii="Arial" w:hAnsi="Arial" w:cs="Arial"/>
          <w:b/>
          <w:i/>
        </w:rPr>
        <w:t xml:space="preserve"> should plan on presenting quarterly reports to the </w:t>
      </w:r>
      <w:r w:rsidR="00FE382D" w:rsidRPr="00656CD8">
        <w:rPr>
          <w:rFonts w:ascii="Arial" w:hAnsi="Arial" w:cs="Arial"/>
          <w:b/>
          <w:i/>
        </w:rPr>
        <w:t>C</w:t>
      </w:r>
      <w:r w:rsidRPr="00656CD8">
        <w:rPr>
          <w:rFonts w:ascii="Arial" w:hAnsi="Arial" w:cs="Arial"/>
          <w:b/>
          <w:i/>
        </w:rPr>
        <w:t>emetery Commission on her progress toward arboretum status reg</w:t>
      </w:r>
      <w:r w:rsidR="000C2BC4">
        <w:rPr>
          <w:rFonts w:ascii="Arial" w:hAnsi="Arial" w:cs="Arial"/>
          <w:b/>
          <w:i/>
        </w:rPr>
        <w:t xml:space="preserve">arding paperwork and labor as the </w:t>
      </w:r>
      <w:r w:rsidRPr="00656CD8">
        <w:rPr>
          <w:rFonts w:ascii="Arial" w:hAnsi="Arial" w:cs="Arial"/>
          <w:b/>
          <w:i/>
        </w:rPr>
        <w:t xml:space="preserve">pursuit goes forward.  At no time will Professor </w:t>
      </w:r>
      <w:proofErr w:type="spellStart"/>
      <w:r w:rsidRPr="00656CD8">
        <w:rPr>
          <w:rFonts w:ascii="Arial" w:hAnsi="Arial" w:cs="Arial"/>
          <w:b/>
          <w:i/>
        </w:rPr>
        <w:t>DeLissio</w:t>
      </w:r>
      <w:proofErr w:type="spellEnd"/>
      <w:r w:rsidRPr="00656CD8">
        <w:rPr>
          <w:rFonts w:ascii="Arial" w:hAnsi="Arial" w:cs="Arial"/>
          <w:b/>
          <w:i/>
        </w:rPr>
        <w:t xml:space="preserve"> or her student group be independent of the Cemetery Commission</w:t>
      </w:r>
      <w:r w:rsidR="00FE382D" w:rsidRPr="00656CD8">
        <w:rPr>
          <w:rFonts w:ascii="Arial" w:hAnsi="Arial" w:cs="Arial"/>
          <w:b/>
          <w:i/>
        </w:rPr>
        <w:t>.</w:t>
      </w:r>
    </w:p>
    <w:p w14:paraId="6C0B9650" w14:textId="77777777" w:rsidR="00FE382D" w:rsidRPr="000C2BC4" w:rsidRDefault="00FE382D" w:rsidP="00656CD8">
      <w:pPr>
        <w:ind w:left="576" w:right="432"/>
        <w:rPr>
          <w:rFonts w:ascii="Arial" w:hAnsi="Arial" w:cs="Arial"/>
        </w:rPr>
      </w:pPr>
    </w:p>
    <w:p w14:paraId="13925A4D" w14:textId="77777777" w:rsidR="00FE382D" w:rsidRPr="00656CD8" w:rsidRDefault="007A0DE3" w:rsidP="00656CD8">
      <w:pPr>
        <w:ind w:left="576" w:right="432"/>
        <w:rPr>
          <w:rFonts w:ascii="Arial" w:hAnsi="Arial" w:cs="Arial"/>
          <w:b/>
          <w:i/>
        </w:rPr>
      </w:pPr>
      <w:r w:rsidRPr="00656CD8">
        <w:rPr>
          <w:rFonts w:ascii="Arial" w:hAnsi="Arial" w:cs="Arial"/>
          <w:b/>
          <w:i/>
        </w:rPr>
        <w:t xml:space="preserve">The Salem Cemetery Commission appreciates the time and effort being put in by Dr. </w:t>
      </w:r>
      <w:proofErr w:type="spellStart"/>
      <w:r w:rsidRPr="00656CD8">
        <w:rPr>
          <w:rFonts w:ascii="Arial" w:hAnsi="Arial" w:cs="Arial"/>
          <w:b/>
          <w:i/>
        </w:rPr>
        <w:t>DeLissio</w:t>
      </w:r>
      <w:proofErr w:type="spellEnd"/>
      <w:r w:rsidRPr="00656CD8">
        <w:rPr>
          <w:rFonts w:ascii="Arial" w:hAnsi="Arial" w:cs="Arial"/>
          <w:b/>
          <w:i/>
        </w:rPr>
        <w:t xml:space="preserve"> and the students.</w:t>
      </w:r>
    </w:p>
    <w:p w14:paraId="709EEA5A" w14:textId="77777777" w:rsidR="000C2BC4" w:rsidRDefault="000C2BC4" w:rsidP="00E7712C">
      <w:pPr>
        <w:rPr>
          <w:rFonts w:ascii="Arial" w:hAnsi="Arial" w:cs="Arial"/>
        </w:rPr>
      </w:pPr>
    </w:p>
    <w:p w14:paraId="1B91693F" w14:textId="77777777" w:rsidR="00FE382D" w:rsidRPr="005C49CF" w:rsidRDefault="000C2BC4" w:rsidP="00E77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discussion and </w:t>
      </w:r>
      <w:r w:rsidR="004D61F1">
        <w:rPr>
          <w:rFonts w:ascii="Arial" w:hAnsi="Arial" w:cs="Arial"/>
        </w:rPr>
        <w:t>changes</w:t>
      </w:r>
      <w:r>
        <w:rPr>
          <w:rFonts w:ascii="Arial" w:hAnsi="Arial" w:cs="Arial"/>
        </w:rPr>
        <w:t xml:space="preserve">, </w:t>
      </w:r>
      <w:r w:rsidR="007A0DE3">
        <w:rPr>
          <w:rFonts w:ascii="Arial" w:hAnsi="Arial" w:cs="Arial"/>
        </w:rPr>
        <w:t xml:space="preserve">Pat </w:t>
      </w:r>
      <w:r>
        <w:rPr>
          <w:rFonts w:ascii="Arial" w:hAnsi="Arial" w:cs="Arial"/>
        </w:rPr>
        <w:t xml:space="preserve">Donahue </w:t>
      </w:r>
      <w:r w:rsidR="007A0DE3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a motion to accept the Motion </w:t>
      </w:r>
      <w:r w:rsidR="004D61F1">
        <w:rPr>
          <w:rFonts w:ascii="Arial" w:hAnsi="Arial" w:cs="Arial"/>
        </w:rPr>
        <w:t>as read</w:t>
      </w:r>
      <w:r>
        <w:rPr>
          <w:rFonts w:ascii="Arial" w:hAnsi="Arial" w:cs="Arial"/>
        </w:rPr>
        <w:t xml:space="preserve">.  </w:t>
      </w:r>
      <w:r w:rsidR="007A0DE3">
        <w:rPr>
          <w:rFonts w:ascii="Arial" w:hAnsi="Arial" w:cs="Arial"/>
        </w:rPr>
        <w:t xml:space="preserve">Susan </w:t>
      </w:r>
      <w:proofErr w:type="spellStart"/>
      <w:r w:rsidR="007A0DE3">
        <w:rPr>
          <w:rFonts w:ascii="Arial" w:hAnsi="Arial" w:cs="Arial"/>
        </w:rPr>
        <w:t>DameGree</w:t>
      </w:r>
      <w:r>
        <w:rPr>
          <w:rFonts w:ascii="Arial" w:hAnsi="Arial" w:cs="Arial"/>
        </w:rPr>
        <w:t>n</w:t>
      </w:r>
      <w:proofErr w:type="spellEnd"/>
      <w:r w:rsidR="007A0DE3">
        <w:rPr>
          <w:rFonts w:ascii="Arial" w:hAnsi="Arial" w:cs="Arial"/>
        </w:rPr>
        <w:t xml:space="preserve"> seconded. AIF.</w:t>
      </w:r>
    </w:p>
    <w:p w14:paraId="347F54C1" w14:textId="77777777" w:rsidR="005C49CF" w:rsidRPr="001D4B31" w:rsidRDefault="005C49CF" w:rsidP="00E7712C">
      <w:pPr>
        <w:rPr>
          <w:rFonts w:ascii="Arial" w:hAnsi="Arial" w:cs="Arial"/>
          <w:b/>
        </w:rPr>
      </w:pPr>
    </w:p>
    <w:p w14:paraId="13E332CD" w14:textId="77777777" w:rsidR="00572F20" w:rsidRDefault="00A71113" w:rsidP="00572F2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1D4B31" w:rsidRPr="001D4B31">
        <w:rPr>
          <w:rFonts w:ascii="Arial" w:hAnsi="Arial" w:cs="Arial"/>
          <w:b/>
        </w:rPr>
        <w:t xml:space="preserve">hristine </w:t>
      </w:r>
      <w:proofErr w:type="spellStart"/>
      <w:r w:rsidR="001D4B31" w:rsidRPr="001D4B31">
        <w:rPr>
          <w:rFonts w:ascii="Arial" w:hAnsi="Arial" w:cs="Arial"/>
          <w:b/>
        </w:rPr>
        <w:t>Lutts</w:t>
      </w:r>
      <w:proofErr w:type="spellEnd"/>
      <w:r w:rsidR="001D4B31" w:rsidRPr="001D4B31">
        <w:rPr>
          <w:rFonts w:ascii="Arial" w:hAnsi="Arial" w:cs="Arial"/>
          <w:b/>
        </w:rPr>
        <w:t xml:space="preserve">: </w:t>
      </w:r>
    </w:p>
    <w:p w14:paraId="0E20AF47" w14:textId="77777777" w:rsidR="004D61F1" w:rsidRDefault="004D61F1" w:rsidP="00572F2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</w:p>
    <w:p w14:paraId="16F0F13D" w14:textId="77777777" w:rsidR="00A913C9" w:rsidRDefault="00A913C9" w:rsidP="004D61F1">
      <w:pPr>
        <w:pStyle w:val="ListBullet"/>
        <w:numPr>
          <w:ilvl w:val="0"/>
          <w:numId w:val="8"/>
        </w:numPr>
        <w:rPr>
          <w:rFonts w:ascii="Arial" w:hAnsi="Arial" w:cs="Arial"/>
        </w:rPr>
      </w:pPr>
      <w:r w:rsidRPr="004D61F1">
        <w:rPr>
          <w:rFonts w:ascii="Arial" w:hAnsi="Arial" w:cs="Arial"/>
        </w:rPr>
        <w:t xml:space="preserve">Dickson Chapel usage on May 18 for a fundraising </w:t>
      </w:r>
      <w:r w:rsidR="004D61F1">
        <w:rPr>
          <w:rFonts w:ascii="Arial" w:hAnsi="Arial" w:cs="Arial"/>
        </w:rPr>
        <w:t xml:space="preserve">event from 9:00 AM to 1:00 PM.  </w:t>
      </w:r>
      <w:r w:rsidRPr="00A913C9">
        <w:rPr>
          <w:rFonts w:ascii="Arial" w:hAnsi="Arial" w:cs="Arial"/>
        </w:rPr>
        <w:t xml:space="preserve">Ray will cover employee cost to open/close/clean chapel and Dave will have a </w:t>
      </w:r>
      <w:r w:rsidR="004D61F1">
        <w:rPr>
          <w:rFonts w:ascii="Arial" w:hAnsi="Arial" w:cs="Arial"/>
        </w:rPr>
        <w:t xml:space="preserve">cemetery employee </w:t>
      </w:r>
      <w:r w:rsidRPr="00A913C9">
        <w:rPr>
          <w:rFonts w:ascii="Arial" w:hAnsi="Arial" w:cs="Arial"/>
        </w:rPr>
        <w:t>available for the event.</w:t>
      </w:r>
    </w:p>
    <w:p w14:paraId="34637EB6" w14:textId="77777777" w:rsidR="00A913C9" w:rsidRPr="00A913C9" w:rsidRDefault="00A913C9" w:rsidP="004D61F1">
      <w:pPr>
        <w:pStyle w:val="ListBullet"/>
        <w:numPr>
          <w:ilvl w:val="0"/>
          <w:numId w:val="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Birdwalks</w:t>
      </w:r>
      <w:proofErr w:type="spellEnd"/>
      <w:r>
        <w:rPr>
          <w:rFonts w:ascii="Arial" w:hAnsi="Arial" w:cs="Arial"/>
        </w:rPr>
        <w:t>:  Usually begin early am until mid</w:t>
      </w:r>
      <w:r w:rsidR="004D61F1">
        <w:rPr>
          <w:rFonts w:ascii="Arial" w:hAnsi="Arial" w:cs="Arial"/>
        </w:rPr>
        <w:t>-</w:t>
      </w:r>
      <w:r>
        <w:rPr>
          <w:rFonts w:ascii="Arial" w:hAnsi="Arial" w:cs="Arial"/>
        </w:rPr>
        <w:t>morning and no</w:t>
      </w:r>
      <w:r w:rsidR="007203FE">
        <w:rPr>
          <w:rFonts w:ascii="Arial" w:hAnsi="Arial" w:cs="Arial"/>
        </w:rPr>
        <w:t xml:space="preserve"> employee is required. Request to hold 2 in May.</w:t>
      </w:r>
    </w:p>
    <w:p w14:paraId="6800E5E1" w14:textId="77777777" w:rsidR="00E21D25" w:rsidRPr="00E21D25" w:rsidRDefault="00E21D25" w:rsidP="004D61F1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 Donahue made a motion to allow </w:t>
      </w:r>
      <w:r w:rsidR="007203FE">
        <w:rPr>
          <w:rFonts w:ascii="Arial" w:hAnsi="Arial" w:cs="Arial"/>
        </w:rPr>
        <w:t xml:space="preserve">Friends of Greenlawn </w:t>
      </w:r>
      <w:r w:rsidR="008A23CD">
        <w:rPr>
          <w:rFonts w:ascii="Arial" w:hAnsi="Arial" w:cs="Arial"/>
        </w:rPr>
        <w:t xml:space="preserve">to use </w:t>
      </w:r>
      <w:r>
        <w:rPr>
          <w:rFonts w:ascii="Arial" w:hAnsi="Arial" w:cs="Arial"/>
        </w:rPr>
        <w:t>Dickson Chapel on May 18</w:t>
      </w:r>
      <w:r w:rsidRPr="00E21D2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9:00 am to 1:00 pm for a fundraising event and to hold organized bird walks in May. Seconded by Susan Dame Greene. AIF</w:t>
      </w:r>
      <w:r w:rsidR="008A23CD">
        <w:rPr>
          <w:rFonts w:ascii="Arial" w:hAnsi="Arial" w:cs="Arial"/>
        </w:rPr>
        <w:t>.</w:t>
      </w:r>
    </w:p>
    <w:p w14:paraId="057FD9CF" w14:textId="77777777" w:rsidR="00A71113" w:rsidRPr="00E21D25" w:rsidRDefault="00A71113" w:rsidP="00572F2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14D39159" w14:textId="77777777" w:rsidR="004D61F1" w:rsidRDefault="004D61F1" w:rsidP="004D61F1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4D61F1">
        <w:rPr>
          <w:rFonts w:ascii="Arial" w:hAnsi="Arial" w:cs="Arial"/>
        </w:rPr>
        <w:t xml:space="preserve">Friends of Greenlawn </w:t>
      </w:r>
      <w:r w:rsidR="008A23CD">
        <w:rPr>
          <w:rFonts w:ascii="Arial" w:hAnsi="Arial" w:cs="Arial"/>
        </w:rPr>
        <w:t xml:space="preserve">also </w:t>
      </w:r>
      <w:r w:rsidRPr="004D61F1">
        <w:rPr>
          <w:rFonts w:ascii="Arial" w:hAnsi="Arial" w:cs="Arial"/>
        </w:rPr>
        <w:t>requested th</w:t>
      </w:r>
      <w:r w:rsidR="00091915">
        <w:rPr>
          <w:rFonts w:ascii="Arial" w:hAnsi="Arial" w:cs="Arial"/>
        </w:rPr>
        <w:t>ey be permitted to clean up the conservat</w:t>
      </w:r>
      <w:r w:rsidRPr="004D61F1">
        <w:rPr>
          <w:rFonts w:ascii="Arial" w:hAnsi="Arial" w:cs="Arial"/>
        </w:rPr>
        <w:t xml:space="preserve">ory garden, mulch the area and clear trash as part of Salem Clean Up Day </w:t>
      </w:r>
      <w:r w:rsidR="00091915">
        <w:rPr>
          <w:rFonts w:ascii="Arial" w:hAnsi="Arial" w:cs="Arial"/>
        </w:rPr>
        <w:t>on</w:t>
      </w:r>
      <w:r w:rsidRPr="004D61F1">
        <w:rPr>
          <w:rFonts w:ascii="Arial" w:hAnsi="Arial" w:cs="Arial"/>
        </w:rPr>
        <w:t xml:space="preserve"> May 4th.</w:t>
      </w:r>
      <w:r w:rsidR="008A23CD">
        <w:rPr>
          <w:rFonts w:ascii="Arial" w:hAnsi="Arial" w:cs="Arial"/>
        </w:rPr>
        <w:t xml:space="preserve"> The Commission approved the request.</w:t>
      </w:r>
      <w:r w:rsidRPr="004D61F1">
        <w:rPr>
          <w:rFonts w:ascii="Arial" w:hAnsi="Arial" w:cs="Arial"/>
        </w:rPr>
        <w:t xml:space="preserve"> </w:t>
      </w:r>
    </w:p>
    <w:p w14:paraId="137BD130" w14:textId="77777777" w:rsidR="00091915" w:rsidRPr="004D61F1" w:rsidRDefault="00091915" w:rsidP="004D61F1">
      <w:pPr>
        <w:pStyle w:val="ListBullet"/>
        <w:numPr>
          <w:ilvl w:val="0"/>
          <w:numId w:val="0"/>
        </w:numPr>
        <w:rPr>
          <w:rFonts w:ascii="Arial" w:hAnsi="Arial" w:cs="Arial"/>
        </w:rPr>
      </w:pPr>
    </w:p>
    <w:p w14:paraId="1014C75A" w14:textId="77777777" w:rsidR="007203FE" w:rsidRDefault="007203FE" w:rsidP="007203F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BUSINESS:</w:t>
      </w:r>
    </w:p>
    <w:p w14:paraId="083081EB" w14:textId="77777777" w:rsidR="00A7355B" w:rsidRDefault="00A7355B" w:rsidP="007203F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</w:p>
    <w:p w14:paraId="47F4CD04" w14:textId="77777777" w:rsidR="00A7355B" w:rsidRDefault="00A7355B" w:rsidP="00814B8B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814B8B">
        <w:rPr>
          <w:rFonts w:ascii="Arial" w:hAnsi="Arial" w:cs="Arial"/>
        </w:rPr>
        <w:t>Groups are advertising, scheduling, and holding tours in the cemeteries without Commission approval</w:t>
      </w:r>
      <w:r w:rsidR="00814B8B" w:rsidRPr="00814B8B">
        <w:rPr>
          <w:rFonts w:ascii="Arial" w:hAnsi="Arial" w:cs="Arial"/>
        </w:rPr>
        <w:t>. Ray will look into this and report back to the Commission.</w:t>
      </w:r>
    </w:p>
    <w:p w14:paraId="1569F895" w14:textId="77777777" w:rsidR="00814B8B" w:rsidRDefault="00814B8B" w:rsidP="00814B8B">
      <w:pPr>
        <w:pStyle w:val="ListBullet"/>
        <w:numPr>
          <w:ilvl w:val="0"/>
          <w:numId w:val="0"/>
        </w:numPr>
        <w:rPr>
          <w:rFonts w:ascii="Arial" w:hAnsi="Arial" w:cs="Arial"/>
        </w:rPr>
      </w:pPr>
    </w:p>
    <w:p w14:paraId="1D7235B6" w14:textId="77777777" w:rsidR="00814B8B" w:rsidRPr="00814B8B" w:rsidRDefault="00814B8B" w:rsidP="00814B8B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Letter received from Charlie Lipson about unleashed dogs running in Greenlawn Cemetery. Ray will reach out and request police enforcement as this is a </w:t>
      </w:r>
      <w:proofErr w:type="gramStart"/>
      <w:r>
        <w:rPr>
          <w:rFonts w:ascii="Arial" w:hAnsi="Arial" w:cs="Arial"/>
        </w:rPr>
        <w:t>city wide</w:t>
      </w:r>
      <w:proofErr w:type="gramEnd"/>
      <w:r>
        <w:rPr>
          <w:rFonts w:ascii="Arial" w:hAnsi="Arial" w:cs="Arial"/>
        </w:rPr>
        <w:t xml:space="preserve"> problem.</w:t>
      </w:r>
    </w:p>
    <w:p w14:paraId="418348D4" w14:textId="77777777" w:rsidR="007203FE" w:rsidRDefault="007203FE" w:rsidP="007203F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</w:p>
    <w:p w14:paraId="648DD251" w14:textId="77777777" w:rsidR="00975684" w:rsidRPr="00A7355B" w:rsidRDefault="00080202" w:rsidP="007203F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</w:rPr>
      </w:pPr>
      <w:r w:rsidRPr="00A7355B">
        <w:rPr>
          <w:rFonts w:ascii="Arial" w:hAnsi="Arial" w:cs="Arial"/>
          <w:b/>
        </w:rPr>
        <w:t>Adjournment</w:t>
      </w:r>
      <w:r w:rsidR="00A7355B">
        <w:rPr>
          <w:rFonts w:ascii="Arial" w:hAnsi="Arial" w:cs="Arial"/>
          <w:b/>
        </w:rPr>
        <w:t>:</w:t>
      </w:r>
    </w:p>
    <w:p w14:paraId="2FCA5D72" w14:textId="77777777" w:rsidR="00A7355B" w:rsidRDefault="00A7355B" w:rsidP="007203F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14:paraId="016FA719" w14:textId="77777777" w:rsidR="00A7355B" w:rsidRPr="00091915" w:rsidRDefault="00A7355B" w:rsidP="007203FE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Pat Donahue made a motion to adjourn, seconded by Susan </w:t>
      </w:r>
      <w:proofErr w:type="spellStart"/>
      <w:r>
        <w:rPr>
          <w:rFonts w:ascii="Arial" w:hAnsi="Arial" w:cs="Arial"/>
        </w:rPr>
        <w:t>DameGreen</w:t>
      </w:r>
      <w:proofErr w:type="spellEnd"/>
      <w:r>
        <w:rPr>
          <w:rFonts w:ascii="Arial" w:hAnsi="Arial" w:cs="Arial"/>
        </w:rPr>
        <w:t>. 7:12 pm.</w:t>
      </w:r>
    </w:p>
    <w:sectPr w:rsidR="00A7355B" w:rsidRPr="00091915" w:rsidSect="00CF1841">
      <w:headerReference w:type="default" r:id="rId8"/>
      <w:footerReference w:type="default" r:id="rId9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E9D2" w14:textId="77777777" w:rsidR="002C1618" w:rsidRDefault="002C1618">
      <w:r>
        <w:separator/>
      </w:r>
    </w:p>
  </w:endnote>
  <w:endnote w:type="continuationSeparator" w:id="0">
    <w:p w14:paraId="4FE1CD73" w14:textId="77777777" w:rsidR="002C1618" w:rsidRDefault="002C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6D92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24E7" w14:textId="77777777" w:rsidR="002C1618" w:rsidRDefault="002C1618">
      <w:r>
        <w:separator/>
      </w:r>
    </w:p>
  </w:footnote>
  <w:footnote w:type="continuationSeparator" w:id="0">
    <w:p w14:paraId="1B9DE9F1" w14:textId="77777777" w:rsidR="002C1618" w:rsidRDefault="002C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30D3C8E2" w14:textId="77777777" w:rsidTr="00CF1308">
      <w:trPr>
        <w:trHeight w:val="3502"/>
      </w:trPr>
      <w:tc>
        <w:tcPr>
          <w:tcW w:w="2988" w:type="dxa"/>
        </w:tcPr>
        <w:p w14:paraId="4DCCFE4F" w14:textId="1FAD8B69" w:rsidR="00CF1308" w:rsidRDefault="00AE3CA3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79DBDC9" wp14:editId="6FDA2AEC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44F9AF" w14:textId="77777777" w:rsidR="00CF1308" w:rsidRDefault="00CF1308" w:rsidP="000E2CBE">
          <w:pPr>
            <w:rPr>
              <w:b/>
            </w:rPr>
          </w:pPr>
        </w:p>
        <w:p w14:paraId="0D2B9860" w14:textId="77777777" w:rsidR="00CF1308" w:rsidRPr="000E2CBE" w:rsidRDefault="00CF1308" w:rsidP="000E2CBE">
          <w:pPr>
            <w:rPr>
              <w:b/>
            </w:rPr>
          </w:pPr>
        </w:p>
        <w:p w14:paraId="5C8160A2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proofErr w:type="spellStart"/>
          <w:r>
            <w:rPr>
              <w:rFonts w:ascii="Garamond" w:hAnsi="Garamond"/>
              <w:smallCaps/>
              <w:sz w:val="28"/>
            </w:rPr>
            <w:t>kimberley</w:t>
          </w:r>
          <w:proofErr w:type="spellEnd"/>
          <w:r>
            <w:rPr>
              <w:rFonts w:ascii="Garamond" w:hAnsi="Garamond"/>
              <w:smallCaps/>
              <w:sz w:val="28"/>
            </w:rPr>
            <w:t xml:space="preserve"> </w:t>
          </w:r>
          <w:proofErr w:type="spellStart"/>
          <w:r>
            <w:rPr>
              <w:rFonts w:ascii="Garamond" w:hAnsi="Garamond"/>
              <w:smallCaps/>
              <w:sz w:val="28"/>
            </w:rPr>
            <w:t>driscoll</w:t>
          </w:r>
          <w:proofErr w:type="spellEnd"/>
        </w:p>
        <w:p w14:paraId="6A6504CF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07670DC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1AD484D6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65F8C23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133F5B80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00A5F4BA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79AA3206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114E01B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78A3F63B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452A3D34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007AD2D4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2F6C7D1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505C4443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7EB3B18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EAEDBA4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252CFA9F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499769A6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50BCCE82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764B3CD2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3F693E33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4383F262" w14:textId="77777777" w:rsidR="00B4035F" w:rsidRPr="00581058" w:rsidRDefault="00B4035F" w:rsidP="00CF1308">
          <w:pPr>
            <w:jc w:val="center"/>
            <w:rPr>
              <w:rFonts w:ascii="Garamond" w:hAnsi="Garamond"/>
              <w:sz w:val="20"/>
              <w:szCs w:val="20"/>
            </w:rPr>
          </w:pPr>
          <w:r w:rsidRPr="00581058">
            <w:rPr>
              <w:rFonts w:ascii="Garamond" w:hAnsi="Garamond"/>
              <w:sz w:val="20"/>
              <w:szCs w:val="20"/>
            </w:rPr>
            <w:t>SUSAN DAMEGREENE</w:t>
          </w:r>
        </w:p>
        <w:p w14:paraId="37F67AD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05D41AEC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351990C6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47CE4E7B" w14:textId="77777777" w:rsidR="00876483" w:rsidRDefault="0087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308C"/>
    <w:multiLevelType w:val="hybridMultilevel"/>
    <w:tmpl w:val="333A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16BA"/>
    <w:multiLevelType w:val="hybridMultilevel"/>
    <w:tmpl w:val="24A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B048F"/>
    <w:multiLevelType w:val="hybridMultilevel"/>
    <w:tmpl w:val="2F5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3F5E"/>
    <w:rsid w:val="00012201"/>
    <w:rsid w:val="000161E6"/>
    <w:rsid w:val="0002183B"/>
    <w:rsid w:val="0002209E"/>
    <w:rsid w:val="00040ACE"/>
    <w:rsid w:val="0005223F"/>
    <w:rsid w:val="000555E1"/>
    <w:rsid w:val="0005671F"/>
    <w:rsid w:val="00067D1F"/>
    <w:rsid w:val="00076562"/>
    <w:rsid w:val="00080202"/>
    <w:rsid w:val="00087F96"/>
    <w:rsid w:val="00091915"/>
    <w:rsid w:val="000A7D84"/>
    <w:rsid w:val="000C0A66"/>
    <w:rsid w:val="000C2BC4"/>
    <w:rsid w:val="000C3AF2"/>
    <w:rsid w:val="000D0DF1"/>
    <w:rsid w:val="000D41AF"/>
    <w:rsid w:val="000D70A8"/>
    <w:rsid w:val="000E2CBE"/>
    <w:rsid w:val="000E37CC"/>
    <w:rsid w:val="001038D1"/>
    <w:rsid w:val="00110495"/>
    <w:rsid w:val="001217A4"/>
    <w:rsid w:val="00140BE3"/>
    <w:rsid w:val="00144805"/>
    <w:rsid w:val="00144CC9"/>
    <w:rsid w:val="0016399F"/>
    <w:rsid w:val="00171591"/>
    <w:rsid w:val="001845B5"/>
    <w:rsid w:val="0018491A"/>
    <w:rsid w:val="00190152"/>
    <w:rsid w:val="00193C9D"/>
    <w:rsid w:val="001B2227"/>
    <w:rsid w:val="001C16B9"/>
    <w:rsid w:val="001C72EE"/>
    <w:rsid w:val="001D4B31"/>
    <w:rsid w:val="001E2F01"/>
    <w:rsid w:val="002073C6"/>
    <w:rsid w:val="00212465"/>
    <w:rsid w:val="00231443"/>
    <w:rsid w:val="0023342D"/>
    <w:rsid w:val="00233E7C"/>
    <w:rsid w:val="00234742"/>
    <w:rsid w:val="00254C70"/>
    <w:rsid w:val="002629B7"/>
    <w:rsid w:val="002649D9"/>
    <w:rsid w:val="00265973"/>
    <w:rsid w:val="00281A09"/>
    <w:rsid w:val="0029187F"/>
    <w:rsid w:val="00293A77"/>
    <w:rsid w:val="00297468"/>
    <w:rsid w:val="002A0B58"/>
    <w:rsid w:val="002A4B5A"/>
    <w:rsid w:val="002B1FC3"/>
    <w:rsid w:val="002C1618"/>
    <w:rsid w:val="002C1CE7"/>
    <w:rsid w:val="002D02AC"/>
    <w:rsid w:val="002D3CAB"/>
    <w:rsid w:val="002E794D"/>
    <w:rsid w:val="002F2B94"/>
    <w:rsid w:val="002F61A1"/>
    <w:rsid w:val="00301BA4"/>
    <w:rsid w:val="00307391"/>
    <w:rsid w:val="00326A64"/>
    <w:rsid w:val="003313A8"/>
    <w:rsid w:val="00335BFB"/>
    <w:rsid w:val="00343784"/>
    <w:rsid w:val="00344563"/>
    <w:rsid w:val="003464C4"/>
    <w:rsid w:val="00375DA9"/>
    <w:rsid w:val="00380069"/>
    <w:rsid w:val="003801F5"/>
    <w:rsid w:val="00383518"/>
    <w:rsid w:val="00383F4A"/>
    <w:rsid w:val="003A49F2"/>
    <w:rsid w:val="003A4AD8"/>
    <w:rsid w:val="003A5AFE"/>
    <w:rsid w:val="003B57D9"/>
    <w:rsid w:val="003D19A8"/>
    <w:rsid w:val="003D67CC"/>
    <w:rsid w:val="003E2919"/>
    <w:rsid w:val="003E55EF"/>
    <w:rsid w:val="003F4768"/>
    <w:rsid w:val="00400C30"/>
    <w:rsid w:val="00402ACD"/>
    <w:rsid w:val="0040427B"/>
    <w:rsid w:val="004170A1"/>
    <w:rsid w:val="0042167A"/>
    <w:rsid w:val="004355C7"/>
    <w:rsid w:val="004421C8"/>
    <w:rsid w:val="0045503A"/>
    <w:rsid w:val="0045709A"/>
    <w:rsid w:val="00460333"/>
    <w:rsid w:val="004723E0"/>
    <w:rsid w:val="00474234"/>
    <w:rsid w:val="004745B6"/>
    <w:rsid w:val="00477333"/>
    <w:rsid w:val="00480854"/>
    <w:rsid w:val="0048464A"/>
    <w:rsid w:val="0048634A"/>
    <w:rsid w:val="004950DE"/>
    <w:rsid w:val="00496DA0"/>
    <w:rsid w:val="004B6B31"/>
    <w:rsid w:val="004D61F1"/>
    <w:rsid w:val="004D6DAE"/>
    <w:rsid w:val="004D6F72"/>
    <w:rsid w:val="004E46A4"/>
    <w:rsid w:val="004E5D03"/>
    <w:rsid w:val="004F02FD"/>
    <w:rsid w:val="004F6AFF"/>
    <w:rsid w:val="005056D2"/>
    <w:rsid w:val="00510CC0"/>
    <w:rsid w:val="00552B5E"/>
    <w:rsid w:val="00556825"/>
    <w:rsid w:val="00560F80"/>
    <w:rsid w:val="00562BE7"/>
    <w:rsid w:val="00565369"/>
    <w:rsid w:val="005719DE"/>
    <w:rsid w:val="00572F20"/>
    <w:rsid w:val="00580FE1"/>
    <w:rsid w:val="00581058"/>
    <w:rsid w:val="005836AE"/>
    <w:rsid w:val="005847A0"/>
    <w:rsid w:val="00584E32"/>
    <w:rsid w:val="00592E4F"/>
    <w:rsid w:val="00597C07"/>
    <w:rsid w:val="005C49CF"/>
    <w:rsid w:val="005D2DB4"/>
    <w:rsid w:val="005E0F6E"/>
    <w:rsid w:val="0060724B"/>
    <w:rsid w:val="00614B6B"/>
    <w:rsid w:val="00615D9B"/>
    <w:rsid w:val="00624384"/>
    <w:rsid w:val="00633A8B"/>
    <w:rsid w:val="006372F7"/>
    <w:rsid w:val="00640444"/>
    <w:rsid w:val="006506C4"/>
    <w:rsid w:val="006510AC"/>
    <w:rsid w:val="00656CD8"/>
    <w:rsid w:val="00657FCD"/>
    <w:rsid w:val="006632D6"/>
    <w:rsid w:val="00676B91"/>
    <w:rsid w:val="00683911"/>
    <w:rsid w:val="006A4F82"/>
    <w:rsid w:val="006A7D21"/>
    <w:rsid w:val="006B7DF6"/>
    <w:rsid w:val="006C3C33"/>
    <w:rsid w:val="006C756A"/>
    <w:rsid w:val="006E7996"/>
    <w:rsid w:val="007203FE"/>
    <w:rsid w:val="007222F9"/>
    <w:rsid w:val="00730599"/>
    <w:rsid w:val="00730F00"/>
    <w:rsid w:val="007333BF"/>
    <w:rsid w:val="00742DC7"/>
    <w:rsid w:val="00766FE1"/>
    <w:rsid w:val="00771A6F"/>
    <w:rsid w:val="00780C3D"/>
    <w:rsid w:val="007A0DE3"/>
    <w:rsid w:val="007A576A"/>
    <w:rsid w:val="007B64B9"/>
    <w:rsid w:val="007C58BE"/>
    <w:rsid w:val="007D64F7"/>
    <w:rsid w:val="007E3B0E"/>
    <w:rsid w:val="007E5D89"/>
    <w:rsid w:val="007E772D"/>
    <w:rsid w:val="007F1D7C"/>
    <w:rsid w:val="00805D24"/>
    <w:rsid w:val="00810F30"/>
    <w:rsid w:val="00814B8B"/>
    <w:rsid w:val="008419FA"/>
    <w:rsid w:val="00852660"/>
    <w:rsid w:val="00875D25"/>
    <w:rsid w:val="00876483"/>
    <w:rsid w:val="008824C8"/>
    <w:rsid w:val="0088792A"/>
    <w:rsid w:val="00891239"/>
    <w:rsid w:val="00891C18"/>
    <w:rsid w:val="00897173"/>
    <w:rsid w:val="008A23CD"/>
    <w:rsid w:val="008A2B8E"/>
    <w:rsid w:val="008A6F54"/>
    <w:rsid w:val="008B0200"/>
    <w:rsid w:val="008B3E20"/>
    <w:rsid w:val="008C7368"/>
    <w:rsid w:val="008D0E83"/>
    <w:rsid w:val="008E10DB"/>
    <w:rsid w:val="009034B2"/>
    <w:rsid w:val="009171C3"/>
    <w:rsid w:val="009438D5"/>
    <w:rsid w:val="009446A9"/>
    <w:rsid w:val="00962722"/>
    <w:rsid w:val="00965D1D"/>
    <w:rsid w:val="00970B19"/>
    <w:rsid w:val="00975684"/>
    <w:rsid w:val="009906CA"/>
    <w:rsid w:val="00992EBA"/>
    <w:rsid w:val="00997F40"/>
    <w:rsid w:val="009E245F"/>
    <w:rsid w:val="009F30E2"/>
    <w:rsid w:val="009F6F26"/>
    <w:rsid w:val="00A048D4"/>
    <w:rsid w:val="00A07E85"/>
    <w:rsid w:val="00A11603"/>
    <w:rsid w:val="00A13560"/>
    <w:rsid w:val="00A31A79"/>
    <w:rsid w:val="00A32403"/>
    <w:rsid w:val="00A4756F"/>
    <w:rsid w:val="00A52AE8"/>
    <w:rsid w:val="00A71113"/>
    <w:rsid w:val="00A7355B"/>
    <w:rsid w:val="00A73B9E"/>
    <w:rsid w:val="00A76FA7"/>
    <w:rsid w:val="00A81C52"/>
    <w:rsid w:val="00A830CE"/>
    <w:rsid w:val="00A913C9"/>
    <w:rsid w:val="00AB0327"/>
    <w:rsid w:val="00AC0B3F"/>
    <w:rsid w:val="00AC6D66"/>
    <w:rsid w:val="00AD1805"/>
    <w:rsid w:val="00AD2088"/>
    <w:rsid w:val="00AD2957"/>
    <w:rsid w:val="00AD4537"/>
    <w:rsid w:val="00AD64A9"/>
    <w:rsid w:val="00AE3CA3"/>
    <w:rsid w:val="00AE79EC"/>
    <w:rsid w:val="00AF105A"/>
    <w:rsid w:val="00B03F5D"/>
    <w:rsid w:val="00B203B5"/>
    <w:rsid w:val="00B25305"/>
    <w:rsid w:val="00B25765"/>
    <w:rsid w:val="00B33AF5"/>
    <w:rsid w:val="00B4035F"/>
    <w:rsid w:val="00B41087"/>
    <w:rsid w:val="00B53717"/>
    <w:rsid w:val="00B67E67"/>
    <w:rsid w:val="00B72E87"/>
    <w:rsid w:val="00B813FE"/>
    <w:rsid w:val="00BC4311"/>
    <w:rsid w:val="00BC59FE"/>
    <w:rsid w:val="00BD0108"/>
    <w:rsid w:val="00BD07CC"/>
    <w:rsid w:val="00BD2B82"/>
    <w:rsid w:val="00BF5ABD"/>
    <w:rsid w:val="00BF6CD9"/>
    <w:rsid w:val="00C263DB"/>
    <w:rsid w:val="00C26569"/>
    <w:rsid w:val="00C31C89"/>
    <w:rsid w:val="00C35938"/>
    <w:rsid w:val="00C37633"/>
    <w:rsid w:val="00C47BBB"/>
    <w:rsid w:val="00C63066"/>
    <w:rsid w:val="00C63BEA"/>
    <w:rsid w:val="00C813B2"/>
    <w:rsid w:val="00C85626"/>
    <w:rsid w:val="00CB2ABF"/>
    <w:rsid w:val="00CB77BA"/>
    <w:rsid w:val="00CC529D"/>
    <w:rsid w:val="00CD1B55"/>
    <w:rsid w:val="00CF1308"/>
    <w:rsid w:val="00CF1841"/>
    <w:rsid w:val="00CF3BF7"/>
    <w:rsid w:val="00D227A6"/>
    <w:rsid w:val="00D256EE"/>
    <w:rsid w:val="00D40F7A"/>
    <w:rsid w:val="00D52467"/>
    <w:rsid w:val="00D644F0"/>
    <w:rsid w:val="00D67EB6"/>
    <w:rsid w:val="00D76527"/>
    <w:rsid w:val="00D771EF"/>
    <w:rsid w:val="00D82BA5"/>
    <w:rsid w:val="00D842CD"/>
    <w:rsid w:val="00D94B24"/>
    <w:rsid w:val="00DA72DC"/>
    <w:rsid w:val="00DB38DA"/>
    <w:rsid w:val="00DB415D"/>
    <w:rsid w:val="00DC53C1"/>
    <w:rsid w:val="00DD4BD3"/>
    <w:rsid w:val="00DE0140"/>
    <w:rsid w:val="00DE157C"/>
    <w:rsid w:val="00DE2A45"/>
    <w:rsid w:val="00DF1E89"/>
    <w:rsid w:val="00E07639"/>
    <w:rsid w:val="00E21D25"/>
    <w:rsid w:val="00E36255"/>
    <w:rsid w:val="00E46788"/>
    <w:rsid w:val="00E50422"/>
    <w:rsid w:val="00E5196B"/>
    <w:rsid w:val="00E61F16"/>
    <w:rsid w:val="00E7712C"/>
    <w:rsid w:val="00E77610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2B8C"/>
    <w:rsid w:val="00EF449D"/>
    <w:rsid w:val="00EF7C29"/>
    <w:rsid w:val="00F05CAD"/>
    <w:rsid w:val="00F10420"/>
    <w:rsid w:val="00F15A47"/>
    <w:rsid w:val="00F24E75"/>
    <w:rsid w:val="00F25448"/>
    <w:rsid w:val="00F32A06"/>
    <w:rsid w:val="00F40EB2"/>
    <w:rsid w:val="00F42060"/>
    <w:rsid w:val="00F45114"/>
    <w:rsid w:val="00F72A83"/>
    <w:rsid w:val="00F80316"/>
    <w:rsid w:val="00F84319"/>
    <w:rsid w:val="00FA2E61"/>
    <w:rsid w:val="00FA570A"/>
    <w:rsid w:val="00FB5328"/>
    <w:rsid w:val="00FC4771"/>
    <w:rsid w:val="00FD60BB"/>
    <w:rsid w:val="00FD6820"/>
    <w:rsid w:val="00FD7C75"/>
    <w:rsid w:val="00FE382D"/>
    <w:rsid w:val="00FE40FA"/>
    <w:rsid w:val="00FF134E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  <w14:docId w14:val="3101584C"/>
  <w15:chartTrackingRefBased/>
  <w15:docId w15:val="{7E3D733B-4EB3-4994-93D1-921B13E2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C3A7-F58E-4BE8-BCF3-46BD28FA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2019-04-01T22:28:00Z</cp:lastPrinted>
  <dcterms:created xsi:type="dcterms:W3CDTF">2019-05-10T13:14:00Z</dcterms:created>
  <dcterms:modified xsi:type="dcterms:W3CDTF">2019-05-10T13:14:00Z</dcterms:modified>
</cp:coreProperties>
</file>