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8DC2" w14:textId="77777777" w:rsidR="00853076" w:rsidRPr="00484B67" w:rsidRDefault="00853076" w:rsidP="00853076">
      <w:pPr>
        <w:jc w:val="center"/>
        <w:rPr>
          <w:rFonts w:ascii="Verdana" w:hAnsi="Verdana"/>
        </w:rPr>
      </w:pPr>
      <w:bookmarkStart w:id="0" w:name="_GoBack"/>
      <w:bookmarkEnd w:id="0"/>
      <w:r w:rsidRPr="00484B67">
        <w:rPr>
          <w:rFonts w:ascii="Verdana" w:hAnsi="Verdana"/>
        </w:rPr>
        <w:t>Salem School Committee</w:t>
      </w:r>
    </w:p>
    <w:p w14:paraId="7140277C" w14:textId="673E03D1" w:rsidR="00853076" w:rsidRPr="00484B67" w:rsidRDefault="00FB2AA3" w:rsidP="00853076">
      <w:pPr>
        <w:jc w:val="center"/>
        <w:rPr>
          <w:rFonts w:ascii="Verdana" w:hAnsi="Verdana"/>
        </w:rPr>
      </w:pPr>
      <w:r>
        <w:rPr>
          <w:rFonts w:ascii="Verdana" w:hAnsi="Verdana"/>
        </w:rPr>
        <w:t>Retreat</w:t>
      </w:r>
      <w:r w:rsidR="00853076" w:rsidRPr="00484B67">
        <w:rPr>
          <w:rFonts w:ascii="Verdana" w:hAnsi="Verdana"/>
        </w:rPr>
        <w:t xml:space="preserve"> Minutes</w:t>
      </w:r>
    </w:p>
    <w:p w14:paraId="4537C259" w14:textId="1DE98618" w:rsidR="00853076" w:rsidRPr="00484B67" w:rsidRDefault="008F5D56" w:rsidP="00853076">
      <w:pPr>
        <w:jc w:val="center"/>
        <w:rPr>
          <w:rFonts w:ascii="Verdana" w:hAnsi="Verdana"/>
        </w:rPr>
      </w:pPr>
      <w:r w:rsidRPr="00484B67">
        <w:rPr>
          <w:rFonts w:ascii="Verdana" w:hAnsi="Verdana"/>
        </w:rPr>
        <w:t>Monday</w:t>
      </w:r>
      <w:r w:rsidR="00853076" w:rsidRPr="00484B67">
        <w:rPr>
          <w:rFonts w:ascii="Verdana" w:hAnsi="Verdana"/>
        </w:rPr>
        <w:t>,</w:t>
      </w:r>
      <w:r w:rsidR="001D0201" w:rsidRPr="00484B67">
        <w:rPr>
          <w:rFonts w:ascii="Verdana" w:hAnsi="Verdana"/>
        </w:rPr>
        <w:t xml:space="preserve"> </w:t>
      </w:r>
      <w:r w:rsidR="002A17B5">
        <w:rPr>
          <w:rFonts w:ascii="Verdana" w:hAnsi="Verdana"/>
        </w:rPr>
        <w:t xml:space="preserve">July </w:t>
      </w:r>
      <w:r w:rsidR="00FB2AA3">
        <w:rPr>
          <w:rFonts w:ascii="Verdana" w:hAnsi="Verdana"/>
        </w:rPr>
        <w:t>11</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456D4BA7" w14:textId="77777777" w:rsidR="00B901A7" w:rsidRDefault="00B901A7" w:rsidP="00853076">
      <w:pPr>
        <w:jc w:val="both"/>
        <w:rPr>
          <w:rFonts w:ascii="Verdana" w:hAnsi="Verdana"/>
          <w:sz w:val="18"/>
        </w:rPr>
      </w:pPr>
      <w:r>
        <w:rPr>
          <w:rFonts w:ascii="Verdana" w:hAnsi="Verdana"/>
          <w:sz w:val="18"/>
        </w:rPr>
        <w:t>The Salem School Committee held a retreat on Saturday, July 11, 2015 at Marsh Hall at Salem State University, Loring Avenue, Salem, MA.</w:t>
      </w:r>
    </w:p>
    <w:p w14:paraId="7DD52C6A" w14:textId="77777777" w:rsidR="00853076" w:rsidRPr="00484B67" w:rsidRDefault="00853076" w:rsidP="00853076">
      <w:pPr>
        <w:rPr>
          <w:rFonts w:ascii="Verdana" w:hAnsi="Verdana"/>
          <w:sz w:val="18"/>
        </w:rPr>
      </w:pPr>
    </w:p>
    <w:p w14:paraId="7615E17B" w14:textId="18A6BFD9"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D55967" w:rsidRPr="00484B67">
        <w:rPr>
          <w:rFonts w:ascii="Verdana" w:hAnsi="Verdana"/>
          <w:sz w:val="18"/>
        </w:rPr>
        <w:t>Mayor Kimberley Driscoll</w:t>
      </w:r>
      <w:r w:rsidR="009D65F1" w:rsidRPr="00484B67">
        <w:rPr>
          <w:rFonts w:ascii="Verdana" w:hAnsi="Verdana"/>
          <w:sz w:val="18"/>
        </w:rPr>
        <w:t>,</w:t>
      </w:r>
      <w:r w:rsidR="00E85E0C">
        <w:rPr>
          <w:rFonts w:ascii="Verdana" w:hAnsi="Verdana"/>
          <w:sz w:val="18"/>
        </w:rPr>
        <w:t xml:space="preserve"> 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361ADD">
        <w:rPr>
          <w:rFonts w:ascii="Verdana" w:hAnsi="Verdana"/>
          <w:sz w:val="18"/>
        </w:rPr>
        <w:t xml:space="preserve"> Mr. James Fleming</w:t>
      </w:r>
      <w:r w:rsidR="00803228">
        <w:rPr>
          <w:rFonts w:ascii="Verdana" w:hAnsi="Verdana"/>
          <w:sz w:val="18"/>
        </w:rPr>
        <w:t>,</w:t>
      </w:r>
      <w:r w:rsidR="00B901A7">
        <w:rPr>
          <w:rFonts w:ascii="Verdana" w:hAnsi="Verdana"/>
          <w:sz w:val="18"/>
        </w:rPr>
        <w:t xml:space="preserve"> Ms. Rachel Hunt, </w:t>
      </w:r>
      <w:r w:rsidR="00D674C5">
        <w:rPr>
          <w:rFonts w:ascii="Verdana" w:hAnsi="Verdana"/>
          <w:sz w:val="18"/>
        </w:rPr>
        <w:t>Mr. Patrick Schultz,</w:t>
      </w:r>
      <w:r w:rsidR="00B901A7">
        <w:rPr>
          <w:rFonts w:ascii="Verdana" w:hAnsi="Verdana"/>
          <w:sz w:val="18"/>
        </w:rPr>
        <w:t xml:space="preserve"> </w:t>
      </w:r>
      <w:r w:rsidR="002A17B5">
        <w:rPr>
          <w:rFonts w:ascii="Verdana" w:hAnsi="Verdana"/>
          <w:sz w:val="18"/>
        </w:rPr>
        <w:t>and Dr. Brendan Walsh</w:t>
      </w:r>
      <w:r w:rsidR="00D62337">
        <w:rPr>
          <w:rFonts w:ascii="Verdana" w:hAnsi="Verdana"/>
          <w:sz w:val="18"/>
        </w:rPr>
        <w:t xml:space="preserve"> </w:t>
      </w:r>
    </w:p>
    <w:p w14:paraId="40781901" w14:textId="77777777" w:rsidR="00853076" w:rsidRPr="00484B67" w:rsidRDefault="00853076" w:rsidP="00853076">
      <w:pPr>
        <w:rPr>
          <w:rFonts w:ascii="Verdana" w:hAnsi="Verdana"/>
          <w:sz w:val="18"/>
        </w:rPr>
      </w:pPr>
    </w:p>
    <w:p w14:paraId="5A6415CD" w14:textId="2AB055BF" w:rsidR="00853076" w:rsidRPr="00361ADD" w:rsidRDefault="00853076" w:rsidP="00853076">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B901A7">
        <w:rPr>
          <w:rFonts w:ascii="Verdana" w:hAnsi="Verdana"/>
          <w:sz w:val="18"/>
        </w:rPr>
        <w:t>Mr. Nate Bryant</w:t>
      </w:r>
    </w:p>
    <w:p w14:paraId="4CA53C87" w14:textId="77777777" w:rsidR="00585A35" w:rsidRPr="00484B67" w:rsidRDefault="00585A35" w:rsidP="00853076">
      <w:pPr>
        <w:rPr>
          <w:rFonts w:ascii="Verdana" w:hAnsi="Verdana"/>
          <w:sz w:val="18"/>
        </w:rPr>
      </w:pPr>
    </w:p>
    <w:p w14:paraId="7A0FE5D3" w14:textId="47CC5E43" w:rsidR="00853076"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2A17B5">
        <w:rPr>
          <w:rFonts w:ascii="Verdana" w:hAnsi="Verdana"/>
          <w:sz w:val="18"/>
        </w:rPr>
        <w:t>Ms. Margarita Ruiz</w:t>
      </w:r>
      <w:r w:rsidRPr="00484B67">
        <w:rPr>
          <w:rFonts w:ascii="Verdana" w:hAnsi="Verdana"/>
          <w:sz w:val="18"/>
        </w:rPr>
        <w:t>,</w:t>
      </w:r>
      <w:r w:rsidR="002A17B5">
        <w:rPr>
          <w:rFonts w:ascii="Verdana" w:hAnsi="Verdana"/>
          <w:sz w:val="18"/>
        </w:rPr>
        <w:t xml:space="preserve"> Superintendent of Schools, </w:t>
      </w:r>
      <w:r w:rsidR="00B901A7">
        <w:rPr>
          <w:rFonts w:ascii="Verdana" w:hAnsi="Verdana"/>
          <w:sz w:val="18"/>
        </w:rPr>
        <w:t>Dr. Jill Conrad, Chief of Operations Strategies and</w:t>
      </w:r>
      <w:r w:rsidR="00803228">
        <w:rPr>
          <w:rFonts w:ascii="Verdana" w:hAnsi="Verdana"/>
          <w:sz w:val="18"/>
        </w:rPr>
        <w:t xml:space="preserve"> Eileen Sacco, Secretary</w:t>
      </w:r>
    </w:p>
    <w:p w14:paraId="06490F94" w14:textId="77777777" w:rsidR="00B901A7" w:rsidRDefault="00B901A7" w:rsidP="00991688">
      <w:pPr>
        <w:rPr>
          <w:rFonts w:ascii="Verdana" w:hAnsi="Verdana"/>
          <w:sz w:val="18"/>
        </w:rPr>
      </w:pPr>
    </w:p>
    <w:p w14:paraId="533B0316" w14:textId="7465C795" w:rsidR="008C6134" w:rsidRDefault="00B901A7" w:rsidP="008C6134">
      <w:pPr>
        <w:rPr>
          <w:rFonts w:ascii="Verdana" w:hAnsi="Verdana"/>
          <w:sz w:val="18"/>
        </w:rPr>
      </w:pPr>
      <w:r>
        <w:rPr>
          <w:rFonts w:ascii="Verdana" w:hAnsi="Verdana"/>
          <w:sz w:val="18"/>
        </w:rPr>
        <w:t>Dr. Conrad facilitated</w:t>
      </w:r>
      <w:r w:rsidR="00670633">
        <w:rPr>
          <w:rFonts w:ascii="Verdana" w:hAnsi="Verdana"/>
          <w:sz w:val="18"/>
        </w:rPr>
        <w:t xml:space="preserve"> the retreat reviewed the goals for the retreat.</w:t>
      </w:r>
    </w:p>
    <w:p w14:paraId="16C73C6C" w14:textId="77777777" w:rsidR="00670633" w:rsidRPr="000F2544" w:rsidRDefault="00670633" w:rsidP="008C6134">
      <w:pPr>
        <w:rPr>
          <w:rFonts w:ascii="Cambria" w:hAnsi="Cambria"/>
          <w:b/>
          <w:sz w:val="18"/>
          <w:u w:val="single"/>
        </w:rPr>
      </w:pPr>
    </w:p>
    <w:p w14:paraId="19F25689" w14:textId="77777777" w:rsidR="008C6134" w:rsidRPr="00670633" w:rsidRDefault="008C6134" w:rsidP="00DB68B4">
      <w:pPr>
        <w:pStyle w:val="ListParagraph"/>
        <w:numPr>
          <w:ilvl w:val="0"/>
          <w:numId w:val="1"/>
        </w:numPr>
        <w:spacing w:after="200" w:line="276" w:lineRule="auto"/>
        <w:rPr>
          <w:rFonts w:ascii="Verdana" w:hAnsi="Verdana"/>
          <w:sz w:val="18"/>
          <w:szCs w:val="18"/>
        </w:rPr>
      </w:pPr>
      <w:r w:rsidRPr="00670633">
        <w:rPr>
          <w:rFonts w:ascii="Verdana" w:hAnsi="Verdana"/>
          <w:sz w:val="18"/>
          <w:szCs w:val="18"/>
        </w:rPr>
        <w:t>Develop a shared vision for effective governance and  management</w:t>
      </w:r>
    </w:p>
    <w:p w14:paraId="00EE7CB2" w14:textId="77777777" w:rsidR="008C6134" w:rsidRPr="00670633" w:rsidRDefault="008C6134" w:rsidP="00DB68B4">
      <w:pPr>
        <w:pStyle w:val="ListParagraph"/>
        <w:numPr>
          <w:ilvl w:val="0"/>
          <w:numId w:val="1"/>
        </w:numPr>
        <w:spacing w:after="200" w:line="276" w:lineRule="auto"/>
        <w:rPr>
          <w:rFonts w:ascii="Verdana" w:hAnsi="Verdana"/>
          <w:sz w:val="18"/>
          <w:szCs w:val="18"/>
        </w:rPr>
      </w:pPr>
      <w:r w:rsidRPr="00670633">
        <w:rPr>
          <w:rFonts w:ascii="Verdana" w:hAnsi="Verdana"/>
          <w:sz w:val="18"/>
          <w:szCs w:val="18"/>
        </w:rPr>
        <w:t>Establish norms of communication, interactions (e.g., meetings), and decision-making</w:t>
      </w:r>
    </w:p>
    <w:p w14:paraId="5832719C" w14:textId="77777777" w:rsidR="008C6134" w:rsidRPr="00670633" w:rsidRDefault="008C6134" w:rsidP="00DB68B4">
      <w:pPr>
        <w:pStyle w:val="ListParagraph"/>
        <w:numPr>
          <w:ilvl w:val="0"/>
          <w:numId w:val="1"/>
        </w:numPr>
        <w:spacing w:after="200" w:line="276" w:lineRule="auto"/>
        <w:rPr>
          <w:rFonts w:ascii="Verdana" w:hAnsi="Verdana"/>
          <w:sz w:val="18"/>
          <w:szCs w:val="18"/>
        </w:rPr>
      </w:pPr>
      <w:r w:rsidRPr="00670633">
        <w:rPr>
          <w:rFonts w:ascii="Verdana" w:hAnsi="Verdana"/>
          <w:sz w:val="18"/>
          <w:szCs w:val="18"/>
        </w:rPr>
        <w:t>Identify top reform priorities for the year</w:t>
      </w:r>
    </w:p>
    <w:p w14:paraId="4494976A" w14:textId="77777777" w:rsidR="00670633" w:rsidRDefault="008C6134" w:rsidP="00DB68B4">
      <w:pPr>
        <w:pStyle w:val="ListParagraph"/>
        <w:numPr>
          <w:ilvl w:val="0"/>
          <w:numId w:val="1"/>
        </w:numPr>
        <w:spacing w:after="200" w:line="276" w:lineRule="auto"/>
        <w:rPr>
          <w:rFonts w:ascii="Verdana" w:hAnsi="Verdana"/>
          <w:sz w:val="18"/>
          <w:szCs w:val="18"/>
        </w:rPr>
      </w:pPr>
      <w:r w:rsidRPr="00670633">
        <w:rPr>
          <w:rFonts w:ascii="Verdana" w:hAnsi="Verdana"/>
          <w:sz w:val="18"/>
          <w:szCs w:val="18"/>
        </w:rPr>
        <w:t>Begin development of strategic plans</w:t>
      </w:r>
      <w:r w:rsidR="00670633">
        <w:rPr>
          <w:rFonts w:ascii="Verdana" w:hAnsi="Verdana"/>
          <w:sz w:val="18"/>
          <w:szCs w:val="18"/>
        </w:rPr>
        <w:t xml:space="preserve"> focused on each priorities</w:t>
      </w:r>
    </w:p>
    <w:p w14:paraId="098A2A33" w14:textId="1381878A" w:rsidR="008C6134" w:rsidRPr="00670633" w:rsidRDefault="008C6134" w:rsidP="00DB68B4">
      <w:pPr>
        <w:pStyle w:val="ListParagraph"/>
        <w:numPr>
          <w:ilvl w:val="0"/>
          <w:numId w:val="1"/>
        </w:numPr>
        <w:spacing w:after="200" w:line="276" w:lineRule="auto"/>
        <w:rPr>
          <w:rFonts w:ascii="Verdana" w:hAnsi="Verdana"/>
          <w:sz w:val="18"/>
          <w:szCs w:val="18"/>
        </w:rPr>
      </w:pPr>
      <w:r w:rsidRPr="00670633">
        <w:rPr>
          <w:rFonts w:ascii="Verdana" w:hAnsi="Verdana"/>
          <w:color w:val="000000"/>
          <w:sz w:val="18"/>
          <w:szCs w:val="18"/>
        </w:rPr>
        <w:t>Review of SPS mission and core principles (will be posted on the wall)</w:t>
      </w:r>
    </w:p>
    <w:p w14:paraId="14818A1F" w14:textId="28679DB5" w:rsidR="008C6134" w:rsidRDefault="008C6134" w:rsidP="008C6134">
      <w:pPr>
        <w:autoSpaceDE w:val="0"/>
        <w:autoSpaceDN w:val="0"/>
        <w:adjustRightInd w:val="0"/>
        <w:ind w:left="720" w:hanging="720"/>
        <w:rPr>
          <w:rFonts w:ascii="Verdana" w:hAnsi="Verdana"/>
          <w:color w:val="000000"/>
          <w:sz w:val="18"/>
          <w:szCs w:val="18"/>
        </w:rPr>
      </w:pPr>
      <w:r w:rsidRPr="00670633">
        <w:rPr>
          <w:rFonts w:ascii="Verdana" w:hAnsi="Verdana"/>
          <w:b/>
          <w:color w:val="000000"/>
          <w:sz w:val="18"/>
          <w:szCs w:val="18"/>
        </w:rPr>
        <w:t xml:space="preserve">Effective Governance &amp; Management: Roles of the School Committee &amp; Superintendent </w:t>
      </w:r>
    </w:p>
    <w:p w14:paraId="2A19EA3E" w14:textId="77777777" w:rsidR="00670633" w:rsidRPr="00670633" w:rsidRDefault="00670633" w:rsidP="008C6134">
      <w:pPr>
        <w:autoSpaceDE w:val="0"/>
        <w:autoSpaceDN w:val="0"/>
        <w:adjustRightInd w:val="0"/>
        <w:ind w:left="720" w:hanging="720"/>
        <w:rPr>
          <w:rFonts w:ascii="Verdana" w:hAnsi="Verdana"/>
          <w:b/>
          <w:color w:val="000000"/>
          <w:sz w:val="18"/>
          <w:szCs w:val="18"/>
        </w:rPr>
      </w:pPr>
    </w:p>
    <w:p w14:paraId="489C8574" w14:textId="77777777" w:rsidR="008C6134" w:rsidRPr="00670633" w:rsidRDefault="008C6134" w:rsidP="00670633">
      <w:pPr>
        <w:autoSpaceDE w:val="0"/>
        <w:autoSpaceDN w:val="0"/>
        <w:adjustRightInd w:val="0"/>
        <w:ind w:left="720" w:right="-540"/>
        <w:rPr>
          <w:rFonts w:ascii="Verdana" w:hAnsi="Verdana"/>
          <w:color w:val="000000"/>
          <w:sz w:val="18"/>
          <w:szCs w:val="18"/>
        </w:rPr>
      </w:pPr>
      <w:r w:rsidRPr="00670633">
        <w:rPr>
          <w:rFonts w:ascii="Verdana" w:hAnsi="Verdana"/>
          <w:color w:val="000000"/>
          <w:sz w:val="18"/>
          <w:szCs w:val="18"/>
        </w:rPr>
        <w:t>What is effective school committee governance? What does it look like in a district that needs to accelerate improvement?</w:t>
      </w:r>
    </w:p>
    <w:p w14:paraId="37B883D7" w14:textId="77777777" w:rsidR="008C6134" w:rsidRPr="00670633" w:rsidRDefault="008C6134" w:rsidP="00670633">
      <w:pPr>
        <w:autoSpaceDE w:val="0"/>
        <w:autoSpaceDN w:val="0"/>
        <w:adjustRightInd w:val="0"/>
        <w:ind w:left="720" w:right="-450"/>
        <w:rPr>
          <w:rFonts w:ascii="Verdana" w:hAnsi="Verdana"/>
          <w:color w:val="000000"/>
          <w:sz w:val="18"/>
          <w:szCs w:val="18"/>
        </w:rPr>
      </w:pPr>
      <w:r w:rsidRPr="00670633">
        <w:rPr>
          <w:rFonts w:ascii="Verdana" w:hAnsi="Verdana"/>
          <w:color w:val="000000"/>
          <w:sz w:val="18"/>
          <w:szCs w:val="18"/>
        </w:rPr>
        <w:t>What is effective school district management? What does it look like in a district that needs to accelerate improvement?</w:t>
      </w:r>
    </w:p>
    <w:p w14:paraId="3CA69AA2" w14:textId="77777777" w:rsidR="008C6134" w:rsidRPr="00670633" w:rsidRDefault="008C6134" w:rsidP="008C6134">
      <w:pPr>
        <w:autoSpaceDE w:val="0"/>
        <w:autoSpaceDN w:val="0"/>
        <w:adjustRightInd w:val="0"/>
        <w:ind w:left="720" w:hanging="720"/>
        <w:rPr>
          <w:rFonts w:ascii="Verdana" w:hAnsi="Verdana"/>
          <w:color w:val="000000"/>
          <w:sz w:val="18"/>
          <w:szCs w:val="18"/>
        </w:rPr>
      </w:pPr>
    </w:p>
    <w:p w14:paraId="5E871649" w14:textId="2440061D" w:rsidR="008C6134" w:rsidRPr="00670633" w:rsidRDefault="008C6134" w:rsidP="008C6134">
      <w:pPr>
        <w:autoSpaceDE w:val="0"/>
        <w:autoSpaceDN w:val="0"/>
        <w:adjustRightInd w:val="0"/>
        <w:ind w:left="720" w:hanging="720"/>
        <w:rPr>
          <w:rFonts w:ascii="Verdana" w:hAnsi="Verdana"/>
          <w:color w:val="000000"/>
          <w:sz w:val="18"/>
          <w:szCs w:val="18"/>
        </w:rPr>
      </w:pPr>
      <w:r w:rsidRPr="00670633">
        <w:rPr>
          <w:rFonts w:ascii="Verdana" w:hAnsi="Verdana"/>
          <w:color w:val="000000"/>
          <w:sz w:val="18"/>
          <w:szCs w:val="18"/>
        </w:rPr>
        <w:tab/>
        <w:t>Brief overview and presentation</w:t>
      </w:r>
      <w:r w:rsidR="00670633">
        <w:rPr>
          <w:rFonts w:ascii="Verdana" w:hAnsi="Verdana"/>
          <w:color w:val="000000"/>
          <w:sz w:val="18"/>
          <w:szCs w:val="18"/>
        </w:rPr>
        <w:t xml:space="preserve"> </w:t>
      </w:r>
    </w:p>
    <w:p w14:paraId="7F6EDBC3" w14:textId="66A5A771" w:rsidR="008C6134" w:rsidRDefault="008C6134" w:rsidP="008C6134">
      <w:pPr>
        <w:autoSpaceDE w:val="0"/>
        <w:autoSpaceDN w:val="0"/>
        <w:adjustRightInd w:val="0"/>
        <w:ind w:firstLine="720"/>
        <w:rPr>
          <w:rFonts w:ascii="Verdana" w:hAnsi="Verdana"/>
          <w:color w:val="000000"/>
          <w:sz w:val="18"/>
          <w:szCs w:val="18"/>
        </w:rPr>
      </w:pPr>
      <w:r w:rsidRPr="00670633">
        <w:rPr>
          <w:rFonts w:ascii="Verdana" w:hAnsi="Verdana"/>
          <w:color w:val="000000"/>
          <w:sz w:val="18"/>
          <w:szCs w:val="18"/>
        </w:rPr>
        <w:t>Think, Pair, Share Activity</w:t>
      </w:r>
      <w:r w:rsidR="00670633">
        <w:rPr>
          <w:rFonts w:ascii="Verdana" w:hAnsi="Verdana"/>
          <w:color w:val="000000"/>
          <w:sz w:val="18"/>
          <w:szCs w:val="18"/>
        </w:rPr>
        <w:t xml:space="preserve"> </w:t>
      </w:r>
    </w:p>
    <w:p w14:paraId="7C157755" w14:textId="77777777" w:rsidR="00670633" w:rsidRPr="00670633" w:rsidRDefault="00670633" w:rsidP="008C6134">
      <w:pPr>
        <w:autoSpaceDE w:val="0"/>
        <w:autoSpaceDN w:val="0"/>
        <w:adjustRightInd w:val="0"/>
        <w:ind w:firstLine="720"/>
        <w:rPr>
          <w:rFonts w:ascii="Verdana" w:hAnsi="Verdana"/>
          <w:color w:val="000000"/>
          <w:sz w:val="18"/>
          <w:szCs w:val="18"/>
        </w:rPr>
      </w:pPr>
    </w:p>
    <w:p w14:paraId="5AF1C199" w14:textId="77777777" w:rsidR="008C6134" w:rsidRPr="00670633" w:rsidRDefault="008C6134" w:rsidP="00DB68B4">
      <w:pPr>
        <w:pStyle w:val="ListParagraph"/>
        <w:numPr>
          <w:ilvl w:val="0"/>
          <w:numId w:val="2"/>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PAIR: Find a partner to work with</w:t>
      </w:r>
    </w:p>
    <w:p w14:paraId="079CEADE" w14:textId="51C50861" w:rsidR="008C6134" w:rsidRPr="00670633" w:rsidRDefault="008C6134" w:rsidP="00DB68B4">
      <w:pPr>
        <w:pStyle w:val="ListParagraph"/>
        <w:numPr>
          <w:ilvl w:val="0"/>
          <w:numId w:val="2"/>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THIN</w:t>
      </w:r>
      <w:r w:rsidR="00670633">
        <w:rPr>
          <w:rFonts w:ascii="Verdana" w:hAnsi="Verdana"/>
          <w:i/>
          <w:color w:val="000000"/>
          <w:sz w:val="18"/>
          <w:szCs w:val="18"/>
        </w:rPr>
        <w:t xml:space="preserve">K: Spend approximately 5 minutes </w:t>
      </w:r>
      <w:r w:rsidRPr="00670633">
        <w:rPr>
          <w:rFonts w:ascii="Verdana" w:hAnsi="Verdana"/>
          <w:i/>
          <w:color w:val="000000"/>
          <w:sz w:val="18"/>
          <w:szCs w:val="18"/>
        </w:rPr>
        <w:t xml:space="preserve"> re-reading/reviewing the pre-reading material and reflecting individually on the below questions. </w:t>
      </w:r>
    </w:p>
    <w:p w14:paraId="29EB09C9" w14:textId="77777777" w:rsidR="008C6134" w:rsidRPr="00670633" w:rsidRDefault="008C6134" w:rsidP="00DB68B4">
      <w:pPr>
        <w:pStyle w:val="ListParagraph"/>
        <w:numPr>
          <w:ilvl w:val="1"/>
          <w:numId w:val="2"/>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What does effective governance look like to you? What does effective district management look like?</w:t>
      </w:r>
    </w:p>
    <w:p w14:paraId="38E33445" w14:textId="77777777" w:rsidR="008C6134" w:rsidRPr="00670633" w:rsidRDefault="008C6134" w:rsidP="00DB68B4">
      <w:pPr>
        <w:pStyle w:val="ListParagraph"/>
        <w:numPr>
          <w:ilvl w:val="1"/>
          <w:numId w:val="2"/>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What are one or two examples of a time when you have you have experienced effective governance as a member of the Salem School Committee? How about effective district management?</w:t>
      </w:r>
    </w:p>
    <w:p w14:paraId="7F590325" w14:textId="77777777" w:rsidR="008C6134" w:rsidRPr="00670633" w:rsidRDefault="008C6134" w:rsidP="00DB68B4">
      <w:pPr>
        <w:pStyle w:val="ListParagraph"/>
        <w:numPr>
          <w:ilvl w:val="1"/>
          <w:numId w:val="2"/>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How did the pre-reading material influence your thinking about effective school committee governance?</w:t>
      </w:r>
    </w:p>
    <w:p w14:paraId="14DA989B" w14:textId="77777777" w:rsidR="008C6134" w:rsidRPr="00670633" w:rsidRDefault="008C6134" w:rsidP="00DB68B4">
      <w:pPr>
        <w:pStyle w:val="ListParagraph"/>
        <w:numPr>
          <w:ilvl w:val="1"/>
          <w:numId w:val="2"/>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What are your aspirations for ensuring effective governance for the Salem School Committee?</w:t>
      </w:r>
    </w:p>
    <w:p w14:paraId="211D3705" w14:textId="77777777" w:rsidR="008C6134" w:rsidRPr="00670633" w:rsidRDefault="008C6134" w:rsidP="00DB68B4">
      <w:pPr>
        <w:pStyle w:val="ListParagraph"/>
        <w:numPr>
          <w:ilvl w:val="0"/>
          <w:numId w:val="2"/>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 xml:space="preserve">SHARE: When you’re ready, discuss your thoughts on the above questions with your partner. Work toward consensus, if possible. Record the responses where you have the most agreement (making note on any areas where you disagree). </w:t>
      </w:r>
    </w:p>
    <w:p w14:paraId="78D483F1" w14:textId="29ABB4C8" w:rsidR="008C6134" w:rsidRDefault="008C6134" w:rsidP="008C6134">
      <w:pPr>
        <w:autoSpaceDE w:val="0"/>
        <w:autoSpaceDN w:val="0"/>
        <w:adjustRightInd w:val="0"/>
        <w:ind w:firstLine="720"/>
        <w:rPr>
          <w:rFonts w:ascii="Verdana" w:hAnsi="Verdana"/>
          <w:color w:val="000000"/>
          <w:sz w:val="18"/>
          <w:szCs w:val="18"/>
        </w:rPr>
      </w:pPr>
      <w:r w:rsidRPr="00670633">
        <w:rPr>
          <w:rFonts w:ascii="Verdana" w:hAnsi="Verdana"/>
          <w:color w:val="000000"/>
          <w:sz w:val="18"/>
          <w:szCs w:val="18"/>
        </w:rPr>
        <w:t xml:space="preserve">Report Out and Whole Group Discussion </w:t>
      </w:r>
    </w:p>
    <w:p w14:paraId="4344B355" w14:textId="77777777" w:rsidR="00670633" w:rsidRDefault="00670633" w:rsidP="008C6134">
      <w:pPr>
        <w:autoSpaceDE w:val="0"/>
        <w:autoSpaceDN w:val="0"/>
        <w:adjustRightInd w:val="0"/>
        <w:ind w:firstLine="720"/>
        <w:rPr>
          <w:rFonts w:ascii="Verdana" w:hAnsi="Verdana"/>
          <w:color w:val="000000"/>
          <w:sz w:val="18"/>
          <w:szCs w:val="18"/>
        </w:rPr>
      </w:pPr>
    </w:p>
    <w:p w14:paraId="3DA0AA3B" w14:textId="77777777" w:rsidR="00670633" w:rsidRDefault="00670633" w:rsidP="008C6134">
      <w:pPr>
        <w:autoSpaceDE w:val="0"/>
        <w:autoSpaceDN w:val="0"/>
        <w:adjustRightInd w:val="0"/>
        <w:ind w:firstLine="720"/>
        <w:rPr>
          <w:rFonts w:ascii="Verdana" w:hAnsi="Verdana"/>
          <w:color w:val="000000"/>
          <w:sz w:val="18"/>
          <w:szCs w:val="18"/>
        </w:rPr>
      </w:pPr>
    </w:p>
    <w:p w14:paraId="57AF77EB" w14:textId="77777777" w:rsidR="00670633" w:rsidRDefault="00670633" w:rsidP="008C6134">
      <w:pPr>
        <w:autoSpaceDE w:val="0"/>
        <w:autoSpaceDN w:val="0"/>
        <w:adjustRightInd w:val="0"/>
        <w:ind w:firstLine="720"/>
        <w:rPr>
          <w:rFonts w:ascii="Verdana" w:hAnsi="Verdana"/>
          <w:color w:val="000000"/>
          <w:sz w:val="18"/>
          <w:szCs w:val="18"/>
        </w:rPr>
      </w:pPr>
    </w:p>
    <w:p w14:paraId="01984E16" w14:textId="77777777" w:rsidR="00670633" w:rsidRDefault="00670633" w:rsidP="008C6134">
      <w:pPr>
        <w:autoSpaceDE w:val="0"/>
        <w:autoSpaceDN w:val="0"/>
        <w:adjustRightInd w:val="0"/>
        <w:ind w:firstLine="720"/>
        <w:rPr>
          <w:rFonts w:ascii="Verdana" w:hAnsi="Verdana"/>
          <w:color w:val="000000"/>
          <w:sz w:val="18"/>
          <w:szCs w:val="18"/>
        </w:rPr>
      </w:pPr>
    </w:p>
    <w:p w14:paraId="4AF8620E" w14:textId="77777777" w:rsidR="00670633" w:rsidRPr="00670633" w:rsidRDefault="00670633" w:rsidP="008C6134">
      <w:pPr>
        <w:autoSpaceDE w:val="0"/>
        <w:autoSpaceDN w:val="0"/>
        <w:adjustRightInd w:val="0"/>
        <w:ind w:firstLine="720"/>
        <w:rPr>
          <w:rFonts w:ascii="Verdana" w:hAnsi="Verdana"/>
          <w:i/>
          <w:color w:val="000000"/>
          <w:sz w:val="18"/>
          <w:szCs w:val="18"/>
        </w:rPr>
      </w:pPr>
    </w:p>
    <w:p w14:paraId="0BD6BF8C" w14:textId="77777777" w:rsidR="008C6134" w:rsidRPr="00670633" w:rsidRDefault="008C6134" w:rsidP="008C6134">
      <w:pPr>
        <w:autoSpaceDE w:val="0"/>
        <w:autoSpaceDN w:val="0"/>
        <w:adjustRightInd w:val="0"/>
        <w:rPr>
          <w:rFonts w:ascii="Verdana" w:hAnsi="Verdana"/>
          <w:i/>
          <w:color w:val="000000"/>
          <w:sz w:val="18"/>
          <w:szCs w:val="18"/>
        </w:rPr>
      </w:pPr>
    </w:p>
    <w:p w14:paraId="487F0F3D" w14:textId="1F2AAD3D" w:rsidR="008C6134" w:rsidRDefault="008C6134" w:rsidP="008C6134">
      <w:pPr>
        <w:autoSpaceDE w:val="0"/>
        <w:autoSpaceDN w:val="0"/>
        <w:adjustRightInd w:val="0"/>
        <w:ind w:left="720" w:right="-180" w:hanging="720"/>
        <w:rPr>
          <w:rFonts w:ascii="Verdana" w:hAnsi="Verdana"/>
          <w:color w:val="000000"/>
          <w:sz w:val="18"/>
          <w:szCs w:val="18"/>
        </w:rPr>
      </w:pPr>
      <w:r w:rsidRPr="00670633">
        <w:rPr>
          <w:rFonts w:ascii="Verdana" w:hAnsi="Verdana"/>
          <w:b/>
          <w:color w:val="000000"/>
          <w:sz w:val="18"/>
          <w:szCs w:val="18"/>
        </w:rPr>
        <w:lastRenderedPageBreak/>
        <w:t>From the Field: A Governance Framework to Accelerate Improvements in SPS</w:t>
      </w:r>
      <w:r w:rsidR="00670633">
        <w:rPr>
          <w:rFonts w:ascii="Verdana" w:hAnsi="Verdana"/>
          <w:color w:val="000000"/>
          <w:sz w:val="18"/>
          <w:szCs w:val="18"/>
        </w:rPr>
        <w:t xml:space="preserve"> </w:t>
      </w:r>
    </w:p>
    <w:p w14:paraId="2C17FCEE" w14:textId="77777777" w:rsidR="00670633" w:rsidRPr="00670633" w:rsidRDefault="00670633" w:rsidP="008C6134">
      <w:pPr>
        <w:autoSpaceDE w:val="0"/>
        <w:autoSpaceDN w:val="0"/>
        <w:adjustRightInd w:val="0"/>
        <w:ind w:left="720" w:right="-180" w:hanging="720"/>
        <w:rPr>
          <w:rFonts w:ascii="Verdana" w:hAnsi="Verdana"/>
          <w:color w:val="000000"/>
          <w:sz w:val="18"/>
          <w:szCs w:val="18"/>
        </w:rPr>
      </w:pPr>
    </w:p>
    <w:p w14:paraId="4520B7CD" w14:textId="77777777" w:rsidR="008C6134" w:rsidRPr="00670633" w:rsidRDefault="008C6134" w:rsidP="00DB68B4">
      <w:pPr>
        <w:pStyle w:val="ListParagraph"/>
        <w:numPr>
          <w:ilvl w:val="0"/>
          <w:numId w:val="3"/>
        </w:numPr>
        <w:autoSpaceDE w:val="0"/>
        <w:autoSpaceDN w:val="0"/>
        <w:adjustRightInd w:val="0"/>
        <w:spacing w:after="200" w:line="276" w:lineRule="auto"/>
        <w:rPr>
          <w:rFonts w:ascii="Verdana" w:hAnsi="Verdana"/>
          <w:i/>
          <w:iCs/>
          <w:color w:val="000000"/>
          <w:sz w:val="18"/>
          <w:szCs w:val="18"/>
        </w:rPr>
      </w:pPr>
      <w:r w:rsidRPr="00670633">
        <w:rPr>
          <w:rFonts w:ascii="Verdana" w:hAnsi="Verdana"/>
          <w:i/>
          <w:iCs/>
          <w:color w:val="000000"/>
          <w:sz w:val="18"/>
          <w:szCs w:val="18"/>
        </w:rPr>
        <w:t>For each dimension, what strategies and practices of effective communications/process (currently in place) do you value or appreciate?</w:t>
      </w:r>
    </w:p>
    <w:p w14:paraId="133818DB" w14:textId="77777777" w:rsidR="008C6134" w:rsidRPr="00670633" w:rsidRDefault="008C6134" w:rsidP="00DB68B4">
      <w:pPr>
        <w:pStyle w:val="ListParagraph"/>
        <w:numPr>
          <w:ilvl w:val="0"/>
          <w:numId w:val="3"/>
        </w:numPr>
        <w:autoSpaceDE w:val="0"/>
        <w:autoSpaceDN w:val="0"/>
        <w:adjustRightInd w:val="0"/>
        <w:spacing w:after="200" w:line="276" w:lineRule="auto"/>
        <w:rPr>
          <w:rFonts w:ascii="Verdana" w:hAnsi="Verdana"/>
          <w:i/>
          <w:iCs/>
          <w:color w:val="000000"/>
          <w:sz w:val="18"/>
          <w:szCs w:val="18"/>
        </w:rPr>
      </w:pPr>
      <w:r w:rsidRPr="00670633">
        <w:rPr>
          <w:rFonts w:ascii="Verdana" w:hAnsi="Verdana"/>
          <w:i/>
          <w:iCs/>
          <w:color w:val="000000"/>
          <w:sz w:val="18"/>
          <w:szCs w:val="18"/>
        </w:rPr>
        <w:t>What are your concerns about the communications dynamics in each of these dimensions?</w:t>
      </w:r>
    </w:p>
    <w:p w14:paraId="6A1E33D1" w14:textId="77777777" w:rsidR="008C6134" w:rsidRPr="00670633" w:rsidRDefault="008C6134" w:rsidP="00DB68B4">
      <w:pPr>
        <w:pStyle w:val="ListParagraph"/>
        <w:numPr>
          <w:ilvl w:val="0"/>
          <w:numId w:val="3"/>
        </w:numPr>
        <w:autoSpaceDE w:val="0"/>
        <w:autoSpaceDN w:val="0"/>
        <w:adjustRightInd w:val="0"/>
        <w:spacing w:after="200" w:line="276" w:lineRule="auto"/>
        <w:rPr>
          <w:rFonts w:ascii="Verdana" w:hAnsi="Verdana"/>
          <w:i/>
          <w:iCs/>
          <w:color w:val="000000"/>
          <w:sz w:val="18"/>
          <w:szCs w:val="18"/>
        </w:rPr>
      </w:pPr>
      <w:r w:rsidRPr="00670633">
        <w:rPr>
          <w:rFonts w:ascii="Verdana" w:hAnsi="Verdana"/>
          <w:i/>
          <w:iCs/>
          <w:color w:val="000000"/>
          <w:sz w:val="18"/>
          <w:szCs w:val="18"/>
        </w:rPr>
        <w:t>What are your recommendations to improve communications in each of these 3 areas?</w:t>
      </w:r>
    </w:p>
    <w:p w14:paraId="23B6C3DA" w14:textId="0D81153A" w:rsidR="008C6134" w:rsidRPr="00670633" w:rsidRDefault="008C6134" w:rsidP="008C6134">
      <w:pPr>
        <w:autoSpaceDE w:val="0"/>
        <w:autoSpaceDN w:val="0"/>
        <w:adjustRightInd w:val="0"/>
        <w:ind w:left="1080"/>
        <w:rPr>
          <w:rFonts w:ascii="Verdana" w:hAnsi="Verdana"/>
          <w:iCs/>
          <w:color w:val="000000"/>
          <w:sz w:val="18"/>
          <w:szCs w:val="18"/>
        </w:rPr>
      </w:pPr>
      <w:r w:rsidRPr="00670633">
        <w:rPr>
          <w:rFonts w:ascii="Verdana" w:hAnsi="Verdana"/>
          <w:iCs/>
          <w:color w:val="000000"/>
          <w:sz w:val="18"/>
          <w:szCs w:val="18"/>
        </w:rPr>
        <w:t>Report Out</w:t>
      </w:r>
      <w:r w:rsidR="00670633">
        <w:rPr>
          <w:rFonts w:ascii="Verdana" w:hAnsi="Verdana"/>
          <w:iCs/>
          <w:color w:val="000000"/>
          <w:sz w:val="18"/>
          <w:szCs w:val="18"/>
        </w:rPr>
        <w:t xml:space="preserve"> and Whole Group Discussion </w:t>
      </w:r>
    </w:p>
    <w:p w14:paraId="35843D64" w14:textId="77777777" w:rsidR="008C6134" w:rsidRPr="00670633" w:rsidRDefault="008C6134" w:rsidP="008C6134">
      <w:pPr>
        <w:autoSpaceDE w:val="0"/>
        <w:autoSpaceDN w:val="0"/>
        <w:adjustRightInd w:val="0"/>
        <w:ind w:left="1080"/>
        <w:rPr>
          <w:rFonts w:ascii="Verdana" w:hAnsi="Verdana"/>
          <w:iCs/>
          <w:color w:val="000000"/>
          <w:sz w:val="18"/>
          <w:szCs w:val="18"/>
        </w:rPr>
      </w:pPr>
    </w:p>
    <w:p w14:paraId="2D33EBD6" w14:textId="26170128"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b/>
          <w:color w:val="000000"/>
          <w:sz w:val="18"/>
          <w:szCs w:val="18"/>
        </w:rPr>
        <w:t>2015-16 (Draft) Reform Priorities for Salem Public Schools</w:t>
      </w:r>
    </w:p>
    <w:p w14:paraId="3BEB47A9" w14:textId="77777777" w:rsidR="008C6134" w:rsidRPr="00670633" w:rsidRDefault="008C6134" w:rsidP="008C6134">
      <w:pPr>
        <w:autoSpaceDE w:val="0"/>
        <w:autoSpaceDN w:val="0"/>
        <w:adjustRightInd w:val="0"/>
        <w:rPr>
          <w:rFonts w:ascii="Verdana" w:hAnsi="Verdana"/>
          <w:color w:val="000000"/>
          <w:sz w:val="18"/>
          <w:szCs w:val="18"/>
        </w:rPr>
      </w:pPr>
    </w:p>
    <w:p w14:paraId="4C28ECD8" w14:textId="02D0798E" w:rsidR="008C6134" w:rsidRPr="00670633" w:rsidRDefault="008C6134" w:rsidP="008C6134">
      <w:pPr>
        <w:autoSpaceDE w:val="0"/>
        <w:autoSpaceDN w:val="0"/>
        <w:adjustRightInd w:val="0"/>
        <w:ind w:firstLine="720"/>
        <w:rPr>
          <w:rFonts w:ascii="Verdana" w:hAnsi="Verdana"/>
          <w:color w:val="000000"/>
          <w:sz w:val="18"/>
          <w:szCs w:val="18"/>
        </w:rPr>
      </w:pPr>
      <w:r w:rsidRPr="00670633">
        <w:rPr>
          <w:rFonts w:ascii="Verdana" w:hAnsi="Verdana"/>
          <w:color w:val="000000"/>
          <w:sz w:val="18"/>
          <w:szCs w:val="18"/>
        </w:rPr>
        <w:t>Presentation by Margarita Ruiz</w:t>
      </w:r>
      <w:r w:rsidR="00670633">
        <w:rPr>
          <w:rFonts w:ascii="Verdana" w:hAnsi="Verdana"/>
          <w:color w:val="000000"/>
          <w:sz w:val="18"/>
          <w:szCs w:val="18"/>
        </w:rPr>
        <w:t xml:space="preserve"> </w:t>
      </w:r>
    </w:p>
    <w:p w14:paraId="5912FB20" w14:textId="69A750B9" w:rsidR="008C6134" w:rsidRPr="00670633" w:rsidRDefault="008C6134" w:rsidP="008C6134">
      <w:pPr>
        <w:autoSpaceDE w:val="0"/>
        <w:autoSpaceDN w:val="0"/>
        <w:adjustRightInd w:val="0"/>
        <w:ind w:firstLine="720"/>
        <w:rPr>
          <w:rFonts w:ascii="Verdana" w:hAnsi="Verdana"/>
          <w:color w:val="000000"/>
          <w:sz w:val="18"/>
          <w:szCs w:val="18"/>
        </w:rPr>
      </w:pPr>
      <w:r w:rsidRPr="00670633">
        <w:rPr>
          <w:rFonts w:ascii="Verdana" w:hAnsi="Verdana"/>
          <w:color w:val="000000"/>
          <w:sz w:val="18"/>
          <w:szCs w:val="18"/>
        </w:rPr>
        <w:t>Whole group di</w:t>
      </w:r>
      <w:r w:rsidR="00670633">
        <w:rPr>
          <w:rFonts w:ascii="Verdana" w:hAnsi="Verdana"/>
          <w:color w:val="000000"/>
          <w:sz w:val="18"/>
          <w:szCs w:val="18"/>
        </w:rPr>
        <w:t xml:space="preserve">scussion on priorities </w:t>
      </w:r>
    </w:p>
    <w:p w14:paraId="658F2199" w14:textId="77777777" w:rsidR="00670633" w:rsidRDefault="00670633" w:rsidP="008C6134">
      <w:pPr>
        <w:autoSpaceDE w:val="0"/>
        <w:autoSpaceDN w:val="0"/>
        <w:adjustRightInd w:val="0"/>
        <w:rPr>
          <w:rFonts w:ascii="Verdana" w:hAnsi="Verdana"/>
          <w:color w:val="000000"/>
          <w:sz w:val="18"/>
          <w:szCs w:val="18"/>
        </w:rPr>
      </w:pPr>
    </w:p>
    <w:p w14:paraId="490D55F4" w14:textId="1BF6C924"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b/>
          <w:color w:val="000000"/>
          <w:sz w:val="18"/>
          <w:szCs w:val="18"/>
        </w:rPr>
        <w:t xml:space="preserve">Developing a Strategic Plan based on the Draft Reform Priorities (Workshop Part 1) </w:t>
      </w:r>
      <w:r w:rsidR="00670633">
        <w:rPr>
          <w:rFonts w:ascii="Verdana" w:hAnsi="Verdana"/>
          <w:color w:val="000000"/>
          <w:sz w:val="18"/>
          <w:szCs w:val="18"/>
        </w:rPr>
        <w:t>(</w:t>
      </w:r>
    </w:p>
    <w:p w14:paraId="1FA73B99" w14:textId="77777777"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color w:val="000000"/>
          <w:sz w:val="18"/>
          <w:szCs w:val="18"/>
        </w:rPr>
        <w:tab/>
        <w:t>Group A: Priorities #1 and #4</w:t>
      </w:r>
    </w:p>
    <w:p w14:paraId="6DA61AC5" w14:textId="77777777" w:rsidR="008C6134" w:rsidRPr="00670633" w:rsidRDefault="008C6134" w:rsidP="008C6134">
      <w:pPr>
        <w:autoSpaceDE w:val="0"/>
        <w:autoSpaceDN w:val="0"/>
        <w:adjustRightInd w:val="0"/>
        <w:ind w:firstLine="720"/>
        <w:rPr>
          <w:rFonts w:ascii="Verdana" w:hAnsi="Verdana"/>
          <w:color w:val="000000"/>
          <w:sz w:val="18"/>
          <w:szCs w:val="18"/>
        </w:rPr>
      </w:pPr>
      <w:r w:rsidRPr="00670633">
        <w:rPr>
          <w:rFonts w:ascii="Verdana" w:hAnsi="Verdana"/>
          <w:color w:val="000000"/>
          <w:sz w:val="18"/>
          <w:szCs w:val="18"/>
        </w:rPr>
        <w:t>Group B: Priorities #2 and #3</w:t>
      </w:r>
    </w:p>
    <w:p w14:paraId="185DEEA1" w14:textId="77777777" w:rsidR="008C6134" w:rsidRPr="00670633" w:rsidRDefault="008C6134" w:rsidP="008C6134">
      <w:pPr>
        <w:autoSpaceDE w:val="0"/>
        <w:autoSpaceDN w:val="0"/>
        <w:adjustRightInd w:val="0"/>
        <w:rPr>
          <w:rFonts w:ascii="Verdana" w:hAnsi="Verdana"/>
          <w:color w:val="000000"/>
          <w:sz w:val="18"/>
          <w:szCs w:val="18"/>
        </w:rPr>
      </w:pPr>
    </w:p>
    <w:p w14:paraId="66986217" w14:textId="77777777" w:rsidR="008C6134" w:rsidRPr="00670633" w:rsidRDefault="008C6134" w:rsidP="008C6134">
      <w:pPr>
        <w:autoSpaceDE w:val="0"/>
        <w:autoSpaceDN w:val="0"/>
        <w:adjustRightInd w:val="0"/>
        <w:ind w:left="720"/>
        <w:rPr>
          <w:rFonts w:ascii="Verdana" w:hAnsi="Verdana"/>
          <w:color w:val="000000"/>
          <w:sz w:val="18"/>
          <w:szCs w:val="18"/>
        </w:rPr>
      </w:pPr>
      <w:r w:rsidRPr="00670633">
        <w:rPr>
          <w:rFonts w:ascii="Verdana" w:hAnsi="Verdana"/>
          <w:color w:val="000000"/>
          <w:sz w:val="18"/>
          <w:szCs w:val="18"/>
        </w:rPr>
        <w:t>Members will join one of two groups (Group A or Group B). For each priority, please identify and record:</w:t>
      </w:r>
    </w:p>
    <w:p w14:paraId="7EF7F0C2" w14:textId="77777777" w:rsidR="008C6134" w:rsidRPr="00670633" w:rsidRDefault="008C6134" w:rsidP="00DB68B4">
      <w:pPr>
        <w:pStyle w:val="ListParagraph"/>
        <w:numPr>
          <w:ilvl w:val="0"/>
          <w:numId w:val="6"/>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Any feedback or deeper insights related to the priority</w:t>
      </w:r>
    </w:p>
    <w:p w14:paraId="08DC2B9B" w14:textId="77777777" w:rsidR="008C6134" w:rsidRPr="00670633" w:rsidRDefault="008C6134" w:rsidP="00DB68B4">
      <w:pPr>
        <w:pStyle w:val="ListParagraph"/>
        <w:numPr>
          <w:ilvl w:val="0"/>
          <w:numId w:val="6"/>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Any questions you might have about this priority (or more information needed to better understand it)</w:t>
      </w:r>
    </w:p>
    <w:p w14:paraId="018186CB" w14:textId="77777777" w:rsidR="008C6134" w:rsidRPr="00670633" w:rsidRDefault="008C6134" w:rsidP="00DB68B4">
      <w:pPr>
        <w:pStyle w:val="ListParagraph"/>
        <w:numPr>
          <w:ilvl w:val="0"/>
          <w:numId w:val="4"/>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Suggested goals for the year</w:t>
      </w:r>
    </w:p>
    <w:p w14:paraId="611CD709" w14:textId="77777777" w:rsidR="008C6134" w:rsidRPr="00670633" w:rsidRDefault="008C6134" w:rsidP="00DB68B4">
      <w:pPr>
        <w:pStyle w:val="ListParagraph"/>
        <w:numPr>
          <w:ilvl w:val="0"/>
          <w:numId w:val="4"/>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 xml:space="preserve">Suggested strategies, initiatives, areas of work, and tasks </w:t>
      </w:r>
    </w:p>
    <w:p w14:paraId="2A726471" w14:textId="77777777" w:rsidR="008C6134" w:rsidRPr="00670633" w:rsidRDefault="008C6134" w:rsidP="00DB68B4">
      <w:pPr>
        <w:pStyle w:val="ListParagraph"/>
        <w:numPr>
          <w:ilvl w:val="0"/>
          <w:numId w:val="4"/>
        </w:numPr>
        <w:autoSpaceDE w:val="0"/>
        <w:autoSpaceDN w:val="0"/>
        <w:adjustRightInd w:val="0"/>
        <w:spacing w:after="200" w:line="276" w:lineRule="auto"/>
        <w:rPr>
          <w:rFonts w:ascii="Verdana" w:hAnsi="Verdana"/>
          <w:i/>
          <w:color w:val="000000"/>
          <w:sz w:val="18"/>
          <w:szCs w:val="18"/>
        </w:rPr>
      </w:pPr>
      <w:r w:rsidRPr="00670633">
        <w:rPr>
          <w:rFonts w:ascii="Verdana" w:hAnsi="Verdana"/>
          <w:i/>
          <w:color w:val="000000"/>
          <w:sz w:val="18"/>
          <w:szCs w:val="18"/>
        </w:rPr>
        <w:t xml:space="preserve">Extra credit (if time): Possible measures of success (how will we know if we’ve reached our goals for this priority)? </w:t>
      </w:r>
    </w:p>
    <w:p w14:paraId="3FD19C7D" w14:textId="77777777" w:rsidR="008C6134" w:rsidRPr="00670633" w:rsidRDefault="008C6134" w:rsidP="008C6134">
      <w:pPr>
        <w:autoSpaceDE w:val="0"/>
        <w:autoSpaceDN w:val="0"/>
        <w:adjustRightInd w:val="0"/>
        <w:rPr>
          <w:rFonts w:ascii="Verdana" w:hAnsi="Verdana"/>
          <w:color w:val="000000"/>
          <w:sz w:val="18"/>
          <w:szCs w:val="18"/>
        </w:rPr>
      </w:pPr>
    </w:p>
    <w:p w14:paraId="676D47D8" w14:textId="66A4B669"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b/>
          <w:color w:val="000000"/>
          <w:sz w:val="18"/>
          <w:szCs w:val="18"/>
        </w:rPr>
        <w:t xml:space="preserve">Developing a Strategic Plan based on the Draft Reform Priorities (Workshop Part 2) </w:t>
      </w:r>
    </w:p>
    <w:p w14:paraId="666A0601" w14:textId="77777777"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color w:val="000000"/>
          <w:sz w:val="18"/>
          <w:szCs w:val="18"/>
        </w:rPr>
        <w:tab/>
        <w:t>Group A: Priorities #2 and #3</w:t>
      </w:r>
    </w:p>
    <w:p w14:paraId="0C753AB8" w14:textId="77777777" w:rsidR="008C6134" w:rsidRPr="00670633" w:rsidRDefault="008C6134" w:rsidP="008C6134">
      <w:pPr>
        <w:autoSpaceDE w:val="0"/>
        <w:autoSpaceDN w:val="0"/>
        <w:adjustRightInd w:val="0"/>
        <w:ind w:firstLine="720"/>
        <w:rPr>
          <w:rFonts w:ascii="Verdana" w:hAnsi="Verdana"/>
          <w:color w:val="000000"/>
          <w:sz w:val="18"/>
          <w:szCs w:val="18"/>
        </w:rPr>
      </w:pPr>
      <w:r w:rsidRPr="00670633">
        <w:rPr>
          <w:rFonts w:ascii="Verdana" w:hAnsi="Verdana"/>
          <w:color w:val="000000"/>
          <w:sz w:val="18"/>
          <w:szCs w:val="18"/>
        </w:rPr>
        <w:t>Group B: Priorities #1 and #4</w:t>
      </w:r>
    </w:p>
    <w:p w14:paraId="085A5CF8" w14:textId="77777777" w:rsidR="008C6134" w:rsidRPr="00670633" w:rsidRDefault="008C6134" w:rsidP="008C6134">
      <w:pPr>
        <w:autoSpaceDE w:val="0"/>
        <w:autoSpaceDN w:val="0"/>
        <w:adjustRightInd w:val="0"/>
        <w:ind w:firstLine="720"/>
        <w:rPr>
          <w:rFonts w:ascii="Verdana" w:hAnsi="Verdana"/>
          <w:color w:val="000000"/>
          <w:sz w:val="18"/>
          <w:szCs w:val="18"/>
        </w:rPr>
      </w:pPr>
    </w:p>
    <w:p w14:paraId="0DAD4B72" w14:textId="77777777" w:rsidR="008C6134" w:rsidRPr="00670633" w:rsidRDefault="008C6134" w:rsidP="008C6134">
      <w:pPr>
        <w:autoSpaceDE w:val="0"/>
        <w:autoSpaceDN w:val="0"/>
        <w:adjustRightInd w:val="0"/>
        <w:ind w:firstLine="720"/>
        <w:rPr>
          <w:rFonts w:ascii="Verdana" w:hAnsi="Verdana"/>
          <w:color w:val="000000"/>
          <w:sz w:val="18"/>
          <w:szCs w:val="18"/>
        </w:rPr>
      </w:pPr>
      <w:r w:rsidRPr="00670633">
        <w:rPr>
          <w:rFonts w:ascii="Verdana" w:hAnsi="Verdana"/>
          <w:color w:val="000000"/>
          <w:sz w:val="18"/>
          <w:szCs w:val="18"/>
        </w:rPr>
        <w:t>Follow the same process as above, with the below additions:</w:t>
      </w:r>
    </w:p>
    <w:p w14:paraId="4C34147A" w14:textId="77777777" w:rsidR="008C6134" w:rsidRPr="00670633" w:rsidRDefault="008C6134" w:rsidP="00DB68B4">
      <w:pPr>
        <w:pStyle w:val="ListParagraph"/>
        <w:numPr>
          <w:ilvl w:val="0"/>
          <w:numId w:val="5"/>
        </w:numPr>
        <w:autoSpaceDE w:val="0"/>
        <w:autoSpaceDN w:val="0"/>
        <w:adjustRightInd w:val="0"/>
        <w:spacing w:after="200" w:line="276" w:lineRule="auto"/>
        <w:rPr>
          <w:rFonts w:ascii="Verdana" w:hAnsi="Verdana"/>
          <w:color w:val="000000"/>
          <w:sz w:val="18"/>
          <w:szCs w:val="18"/>
        </w:rPr>
      </w:pPr>
      <w:r w:rsidRPr="00670633">
        <w:rPr>
          <w:rFonts w:ascii="Verdana" w:hAnsi="Verdana"/>
          <w:color w:val="000000"/>
          <w:sz w:val="18"/>
          <w:szCs w:val="18"/>
        </w:rPr>
        <w:t>Review what the previous group has written</w:t>
      </w:r>
    </w:p>
    <w:p w14:paraId="050271C7" w14:textId="77777777" w:rsidR="008C6134" w:rsidRPr="00670633" w:rsidRDefault="008C6134" w:rsidP="00DB68B4">
      <w:pPr>
        <w:pStyle w:val="ListParagraph"/>
        <w:numPr>
          <w:ilvl w:val="0"/>
          <w:numId w:val="5"/>
        </w:numPr>
        <w:autoSpaceDE w:val="0"/>
        <w:autoSpaceDN w:val="0"/>
        <w:adjustRightInd w:val="0"/>
        <w:spacing w:after="200" w:line="276" w:lineRule="auto"/>
        <w:rPr>
          <w:rFonts w:ascii="Verdana" w:hAnsi="Verdana"/>
          <w:color w:val="000000"/>
          <w:sz w:val="18"/>
          <w:szCs w:val="18"/>
        </w:rPr>
      </w:pPr>
      <w:r w:rsidRPr="00670633">
        <w:rPr>
          <w:rFonts w:ascii="Verdana" w:hAnsi="Verdana"/>
          <w:color w:val="000000"/>
          <w:sz w:val="18"/>
          <w:szCs w:val="18"/>
        </w:rPr>
        <w:t xml:space="preserve">Put a check mark </w:t>
      </w:r>
      <w:r w:rsidRPr="00670633">
        <w:rPr>
          <w:rFonts w:ascii="Verdana" w:hAnsi="Verdana"/>
          <w:color w:val="000000"/>
          <w:sz w:val="18"/>
          <w:szCs w:val="18"/>
        </w:rPr>
        <w:sym w:font="Wingdings" w:char="F0FC"/>
      </w:r>
      <w:r w:rsidRPr="00670633">
        <w:rPr>
          <w:rFonts w:ascii="Verdana" w:hAnsi="Verdana"/>
          <w:color w:val="000000"/>
          <w:sz w:val="18"/>
          <w:szCs w:val="18"/>
        </w:rPr>
        <w:t xml:space="preserve"> next to any item written by the previous group that your group likes/agrees with</w:t>
      </w:r>
    </w:p>
    <w:p w14:paraId="49D39085" w14:textId="77777777" w:rsidR="008C6134" w:rsidRPr="00670633" w:rsidRDefault="008C6134" w:rsidP="00DB68B4">
      <w:pPr>
        <w:pStyle w:val="ListParagraph"/>
        <w:numPr>
          <w:ilvl w:val="0"/>
          <w:numId w:val="5"/>
        </w:numPr>
        <w:autoSpaceDE w:val="0"/>
        <w:autoSpaceDN w:val="0"/>
        <w:adjustRightInd w:val="0"/>
        <w:spacing w:after="200" w:line="276" w:lineRule="auto"/>
        <w:rPr>
          <w:rFonts w:ascii="Verdana" w:hAnsi="Verdana"/>
          <w:color w:val="000000"/>
          <w:sz w:val="18"/>
          <w:szCs w:val="18"/>
        </w:rPr>
      </w:pPr>
      <w:r w:rsidRPr="00670633">
        <w:rPr>
          <w:rFonts w:ascii="Verdana" w:hAnsi="Verdana"/>
          <w:color w:val="000000"/>
          <w:sz w:val="18"/>
          <w:szCs w:val="18"/>
        </w:rPr>
        <w:t xml:space="preserve">Put a question mark </w:t>
      </w:r>
      <w:r w:rsidRPr="00670633">
        <w:rPr>
          <w:rFonts w:ascii="Verdana" w:hAnsi="Verdana"/>
          <w:b/>
          <w:color w:val="000000"/>
          <w:sz w:val="18"/>
          <w:szCs w:val="18"/>
        </w:rPr>
        <w:t xml:space="preserve">? </w:t>
      </w:r>
      <w:r w:rsidRPr="00670633">
        <w:rPr>
          <w:rFonts w:ascii="Verdana" w:hAnsi="Verdana"/>
          <w:color w:val="000000"/>
          <w:sz w:val="18"/>
          <w:szCs w:val="18"/>
        </w:rPr>
        <w:t>next to anything you have questions about</w:t>
      </w:r>
    </w:p>
    <w:p w14:paraId="545C251E" w14:textId="77777777" w:rsidR="008C6134" w:rsidRPr="00670633" w:rsidRDefault="008C6134" w:rsidP="00DB68B4">
      <w:pPr>
        <w:pStyle w:val="ListParagraph"/>
        <w:numPr>
          <w:ilvl w:val="0"/>
          <w:numId w:val="5"/>
        </w:numPr>
        <w:autoSpaceDE w:val="0"/>
        <w:autoSpaceDN w:val="0"/>
        <w:adjustRightInd w:val="0"/>
        <w:spacing w:after="200" w:line="276" w:lineRule="auto"/>
        <w:rPr>
          <w:rFonts w:ascii="Verdana" w:hAnsi="Verdana"/>
          <w:color w:val="000000"/>
          <w:sz w:val="18"/>
          <w:szCs w:val="18"/>
        </w:rPr>
      </w:pPr>
      <w:r w:rsidRPr="00670633">
        <w:rPr>
          <w:rFonts w:ascii="Verdana" w:hAnsi="Verdana"/>
          <w:color w:val="000000"/>
          <w:sz w:val="18"/>
          <w:szCs w:val="18"/>
        </w:rPr>
        <w:t>Add any additional content or suggestions that your group wishes to add</w:t>
      </w:r>
    </w:p>
    <w:p w14:paraId="6E08D1D4" w14:textId="3088FA69"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b/>
          <w:color w:val="000000"/>
          <w:sz w:val="18"/>
          <w:szCs w:val="18"/>
        </w:rPr>
        <w:t>Report Out and Whole Group Discussion</w:t>
      </w:r>
      <w:r w:rsidR="00670633">
        <w:rPr>
          <w:rFonts w:ascii="Verdana" w:hAnsi="Verdana"/>
          <w:color w:val="000000"/>
          <w:sz w:val="18"/>
          <w:szCs w:val="18"/>
        </w:rPr>
        <w:t xml:space="preserve"> </w:t>
      </w:r>
    </w:p>
    <w:p w14:paraId="63669B5D" w14:textId="77777777"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color w:val="000000"/>
          <w:sz w:val="18"/>
          <w:szCs w:val="18"/>
        </w:rPr>
        <w:tab/>
      </w:r>
    </w:p>
    <w:p w14:paraId="7263279B" w14:textId="751E9CB9"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color w:val="000000"/>
          <w:sz w:val="18"/>
          <w:szCs w:val="18"/>
        </w:rPr>
        <w:tab/>
        <w:t xml:space="preserve">Summarize the highlights (e.g., areas of agreement) for each priority </w:t>
      </w:r>
    </w:p>
    <w:p w14:paraId="60F369EE" w14:textId="771398FE" w:rsidR="008C6134" w:rsidRPr="00670633" w:rsidRDefault="00670633" w:rsidP="008C6134">
      <w:pPr>
        <w:autoSpaceDE w:val="0"/>
        <w:autoSpaceDN w:val="0"/>
        <w:adjustRightInd w:val="0"/>
        <w:rPr>
          <w:rFonts w:ascii="Verdana" w:hAnsi="Verdana"/>
          <w:color w:val="000000"/>
          <w:sz w:val="18"/>
          <w:szCs w:val="18"/>
        </w:rPr>
      </w:pPr>
      <w:r>
        <w:rPr>
          <w:rFonts w:ascii="Verdana" w:hAnsi="Verdana"/>
          <w:color w:val="000000"/>
          <w:sz w:val="18"/>
          <w:szCs w:val="18"/>
        </w:rPr>
        <w:tab/>
        <w:t xml:space="preserve">Group discussion </w:t>
      </w:r>
    </w:p>
    <w:p w14:paraId="7533BCC7" w14:textId="02FEF3C5"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color w:val="000000"/>
          <w:sz w:val="18"/>
          <w:szCs w:val="18"/>
        </w:rPr>
        <w:tab/>
        <w:t>Member priorities: Each member identifies her/his top 3 priori</w:t>
      </w:r>
      <w:r w:rsidR="00670633">
        <w:rPr>
          <w:rFonts w:ascii="Verdana" w:hAnsi="Verdana"/>
          <w:color w:val="000000"/>
          <w:sz w:val="18"/>
          <w:szCs w:val="18"/>
        </w:rPr>
        <w:t xml:space="preserve">ties using dot voting method </w:t>
      </w:r>
    </w:p>
    <w:p w14:paraId="5CDE1F05" w14:textId="77777777" w:rsidR="008C6134" w:rsidRPr="00670633" w:rsidRDefault="008C6134" w:rsidP="008C6134">
      <w:pPr>
        <w:autoSpaceDE w:val="0"/>
        <w:autoSpaceDN w:val="0"/>
        <w:adjustRightInd w:val="0"/>
        <w:ind w:left="720"/>
        <w:rPr>
          <w:rFonts w:ascii="Verdana" w:hAnsi="Verdana"/>
          <w:color w:val="000000"/>
          <w:sz w:val="18"/>
          <w:szCs w:val="18"/>
        </w:rPr>
      </w:pPr>
    </w:p>
    <w:p w14:paraId="5058DF0D" w14:textId="7528D91E" w:rsidR="008C6134" w:rsidRPr="00670633" w:rsidRDefault="008C6134" w:rsidP="008C6134">
      <w:pPr>
        <w:autoSpaceDE w:val="0"/>
        <w:autoSpaceDN w:val="0"/>
        <w:adjustRightInd w:val="0"/>
        <w:rPr>
          <w:rFonts w:ascii="Verdana" w:hAnsi="Verdana"/>
          <w:b/>
          <w:color w:val="000000"/>
          <w:sz w:val="18"/>
          <w:szCs w:val="18"/>
        </w:rPr>
      </w:pPr>
      <w:r w:rsidRPr="00670633">
        <w:rPr>
          <w:rFonts w:ascii="Verdana" w:hAnsi="Verdana"/>
          <w:b/>
          <w:color w:val="000000"/>
          <w:sz w:val="18"/>
          <w:szCs w:val="18"/>
        </w:rPr>
        <w:t>Wrap up and Next Steps</w:t>
      </w:r>
    </w:p>
    <w:p w14:paraId="7C71E690" w14:textId="77777777"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color w:val="000000"/>
          <w:sz w:val="18"/>
          <w:szCs w:val="18"/>
        </w:rPr>
        <w:tab/>
      </w:r>
    </w:p>
    <w:p w14:paraId="38A71148" w14:textId="77777777" w:rsidR="008C6134" w:rsidRPr="00670633" w:rsidRDefault="008C6134" w:rsidP="008C6134">
      <w:pPr>
        <w:autoSpaceDE w:val="0"/>
        <w:autoSpaceDN w:val="0"/>
        <w:adjustRightInd w:val="0"/>
        <w:rPr>
          <w:rFonts w:ascii="Verdana" w:hAnsi="Verdana"/>
          <w:color w:val="000000"/>
          <w:sz w:val="18"/>
          <w:szCs w:val="18"/>
        </w:rPr>
      </w:pPr>
      <w:r w:rsidRPr="00670633">
        <w:rPr>
          <w:rFonts w:ascii="Verdana" w:hAnsi="Verdana"/>
          <w:color w:val="000000"/>
          <w:sz w:val="18"/>
          <w:szCs w:val="18"/>
        </w:rPr>
        <w:tab/>
        <w:t>Discuss next steps and follow-up items</w:t>
      </w:r>
    </w:p>
    <w:p w14:paraId="1EDC1276" w14:textId="3B1E3E4C" w:rsidR="008C6134" w:rsidRPr="00670633" w:rsidRDefault="00670633" w:rsidP="008C6134">
      <w:pPr>
        <w:autoSpaceDE w:val="0"/>
        <w:autoSpaceDN w:val="0"/>
        <w:adjustRightInd w:val="0"/>
        <w:rPr>
          <w:rFonts w:ascii="Verdana" w:hAnsi="Verdana"/>
          <w:color w:val="000000"/>
          <w:sz w:val="18"/>
          <w:szCs w:val="18"/>
        </w:rPr>
      </w:pPr>
      <w:r>
        <w:rPr>
          <w:rFonts w:ascii="Verdana" w:hAnsi="Verdana"/>
          <w:color w:val="000000"/>
          <w:sz w:val="18"/>
          <w:szCs w:val="18"/>
        </w:rPr>
        <w:tab/>
        <w:t>Reflection and closure</w:t>
      </w:r>
    </w:p>
    <w:p w14:paraId="7BBCFC99" w14:textId="77777777" w:rsidR="008C6134" w:rsidRDefault="008C6134" w:rsidP="008C6134">
      <w:pPr>
        <w:autoSpaceDE w:val="0"/>
        <w:autoSpaceDN w:val="0"/>
        <w:adjustRightInd w:val="0"/>
        <w:rPr>
          <w:rFonts w:ascii="Verdana" w:hAnsi="Verdana"/>
          <w:color w:val="000000"/>
          <w:sz w:val="18"/>
          <w:szCs w:val="18"/>
        </w:rPr>
      </w:pPr>
    </w:p>
    <w:p w14:paraId="738F88EA" w14:textId="77777777" w:rsidR="00670633" w:rsidRDefault="00670633" w:rsidP="008C6134">
      <w:pPr>
        <w:autoSpaceDE w:val="0"/>
        <w:autoSpaceDN w:val="0"/>
        <w:adjustRightInd w:val="0"/>
        <w:rPr>
          <w:rFonts w:ascii="Verdana" w:hAnsi="Verdana"/>
          <w:color w:val="000000"/>
          <w:sz w:val="18"/>
          <w:szCs w:val="18"/>
        </w:rPr>
      </w:pPr>
    </w:p>
    <w:p w14:paraId="6484619B" w14:textId="77777777" w:rsidR="00670633" w:rsidRDefault="00670633" w:rsidP="008C6134">
      <w:pPr>
        <w:autoSpaceDE w:val="0"/>
        <w:autoSpaceDN w:val="0"/>
        <w:adjustRightInd w:val="0"/>
        <w:rPr>
          <w:rFonts w:ascii="Verdana" w:hAnsi="Verdana"/>
          <w:color w:val="000000"/>
          <w:sz w:val="18"/>
          <w:szCs w:val="18"/>
        </w:rPr>
      </w:pPr>
    </w:p>
    <w:p w14:paraId="45A16707" w14:textId="77777777" w:rsidR="00670633" w:rsidRPr="00670633" w:rsidRDefault="00670633" w:rsidP="008C6134">
      <w:pPr>
        <w:autoSpaceDE w:val="0"/>
        <w:autoSpaceDN w:val="0"/>
        <w:adjustRightInd w:val="0"/>
        <w:rPr>
          <w:rFonts w:ascii="Verdana" w:hAnsi="Verdana"/>
          <w:color w:val="000000"/>
          <w:sz w:val="18"/>
          <w:szCs w:val="18"/>
        </w:rPr>
      </w:pPr>
    </w:p>
    <w:p w14:paraId="1C338194" w14:textId="1EA32E03" w:rsidR="008C6134" w:rsidRPr="00670633" w:rsidRDefault="008C6134" w:rsidP="00670633">
      <w:pPr>
        <w:autoSpaceDE w:val="0"/>
        <w:autoSpaceDN w:val="0"/>
        <w:adjustRightInd w:val="0"/>
        <w:ind w:left="720"/>
        <w:rPr>
          <w:rFonts w:ascii="Verdana" w:hAnsi="Verdana"/>
          <w:color w:val="000000"/>
          <w:sz w:val="18"/>
          <w:szCs w:val="18"/>
        </w:rPr>
      </w:pPr>
      <w:r w:rsidRPr="00670633">
        <w:rPr>
          <w:rFonts w:ascii="Verdana" w:hAnsi="Verdana"/>
          <w:b/>
          <w:color w:val="000000"/>
          <w:sz w:val="18"/>
          <w:szCs w:val="18"/>
        </w:rPr>
        <w:lastRenderedPageBreak/>
        <w:t xml:space="preserve">Working Well Together: Ensuring Effective Communication, Decision-making, and Processes </w:t>
      </w:r>
    </w:p>
    <w:p w14:paraId="7EFED850" w14:textId="77777777" w:rsidR="008C6134" w:rsidRPr="00670633" w:rsidRDefault="008C6134" w:rsidP="008C6134">
      <w:pPr>
        <w:autoSpaceDE w:val="0"/>
        <w:autoSpaceDN w:val="0"/>
        <w:adjustRightInd w:val="0"/>
        <w:ind w:firstLine="720"/>
        <w:rPr>
          <w:rFonts w:ascii="Verdana" w:hAnsi="Verdana"/>
          <w:i/>
          <w:iCs/>
          <w:color w:val="000000"/>
          <w:sz w:val="18"/>
          <w:szCs w:val="18"/>
        </w:rPr>
      </w:pPr>
      <w:r w:rsidRPr="00670633">
        <w:rPr>
          <w:rFonts w:ascii="Verdana" w:hAnsi="Verdana"/>
          <w:i/>
          <w:iCs/>
          <w:color w:val="000000"/>
          <w:sz w:val="18"/>
          <w:szCs w:val="18"/>
        </w:rPr>
        <w:t>Review and discuss guiding principles and examples from the field</w:t>
      </w:r>
    </w:p>
    <w:p w14:paraId="11BD7531" w14:textId="77777777" w:rsidR="008C6134" w:rsidRPr="00670633" w:rsidRDefault="008C6134" w:rsidP="008C6134">
      <w:pPr>
        <w:autoSpaceDE w:val="0"/>
        <w:autoSpaceDN w:val="0"/>
        <w:adjustRightInd w:val="0"/>
        <w:ind w:firstLine="720"/>
        <w:rPr>
          <w:rFonts w:ascii="Verdana" w:hAnsi="Verdana"/>
          <w:i/>
          <w:iCs/>
          <w:color w:val="000000"/>
          <w:sz w:val="18"/>
          <w:szCs w:val="18"/>
        </w:rPr>
      </w:pPr>
      <w:r w:rsidRPr="00670633">
        <w:rPr>
          <w:rFonts w:ascii="Verdana" w:hAnsi="Verdana"/>
          <w:i/>
          <w:iCs/>
          <w:color w:val="000000"/>
          <w:sz w:val="18"/>
          <w:szCs w:val="18"/>
        </w:rPr>
        <w:t xml:space="preserve">Co-construction of a framework/model for SPS </w:t>
      </w:r>
    </w:p>
    <w:p w14:paraId="2C45A3A8" w14:textId="77777777" w:rsidR="008C6134" w:rsidRPr="00670633" w:rsidRDefault="008C6134" w:rsidP="008C6134">
      <w:pPr>
        <w:autoSpaceDE w:val="0"/>
        <w:autoSpaceDN w:val="0"/>
        <w:adjustRightInd w:val="0"/>
        <w:ind w:firstLine="720"/>
        <w:rPr>
          <w:rFonts w:ascii="Verdana" w:hAnsi="Verdana"/>
          <w:i/>
          <w:iCs/>
          <w:color w:val="000000"/>
          <w:sz w:val="18"/>
          <w:szCs w:val="18"/>
        </w:rPr>
      </w:pPr>
    </w:p>
    <w:p w14:paraId="06A4291E" w14:textId="0C17691C" w:rsidR="008C6134" w:rsidRPr="00670633" w:rsidRDefault="008C6134" w:rsidP="008C6134">
      <w:pPr>
        <w:autoSpaceDE w:val="0"/>
        <w:autoSpaceDN w:val="0"/>
        <w:adjustRightInd w:val="0"/>
        <w:ind w:firstLine="720"/>
        <w:rPr>
          <w:rFonts w:ascii="Verdana" w:hAnsi="Verdana"/>
          <w:iCs/>
          <w:color w:val="000000"/>
          <w:sz w:val="18"/>
          <w:szCs w:val="18"/>
        </w:rPr>
      </w:pPr>
      <w:r w:rsidRPr="00670633">
        <w:rPr>
          <w:rFonts w:ascii="Verdana" w:hAnsi="Verdana"/>
          <w:iCs/>
          <w:color w:val="000000"/>
          <w:sz w:val="18"/>
          <w:szCs w:val="18"/>
        </w:rPr>
        <w:t>Brief ov</w:t>
      </w:r>
      <w:r w:rsidR="00670633">
        <w:rPr>
          <w:rFonts w:ascii="Verdana" w:hAnsi="Verdana"/>
          <w:iCs/>
          <w:color w:val="000000"/>
          <w:sz w:val="18"/>
          <w:szCs w:val="18"/>
        </w:rPr>
        <w:t xml:space="preserve">erview and presentation </w:t>
      </w:r>
    </w:p>
    <w:p w14:paraId="62CA2981" w14:textId="1709F1D7" w:rsidR="008C6134" w:rsidRPr="00670633" w:rsidRDefault="00670633" w:rsidP="008C6134">
      <w:pPr>
        <w:autoSpaceDE w:val="0"/>
        <w:autoSpaceDN w:val="0"/>
        <w:adjustRightInd w:val="0"/>
        <w:ind w:firstLine="720"/>
        <w:rPr>
          <w:rFonts w:ascii="Verdana" w:hAnsi="Verdana"/>
          <w:iCs/>
          <w:color w:val="000000"/>
          <w:sz w:val="18"/>
          <w:szCs w:val="18"/>
        </w:rPr>
      </w:pPr>
      <w:r>
        <w:rPr>
          <w:rFonts w:ascii="Verdana" w:hAnsi="Verdana"/>
          <w:iCs/>
          <w:color w:val="000000"/>
          <w:sz w:val="18"/>
          <w:szCs w:val="18"/>
        </w:rPr>
        <w:t xml:space="preserve">Small group activity </w:t>
      </w:r>
    </w:p>
    <w:p w14:paraId="00A73041" w14:textId="77777777" w:rsidR="008C6134" w:rsidRDefault="008C6134" w:rsidP="00DB68B4">
      <w:pPr>
        <w:pStyle w:val="ListParagraph"/>
        <w:numPr>
          <w:ilvl w:val="0"/>
          <w:numId w:val="3"/>
        </w:numPr>
        <w:autoSpaceDE w:val="0"/>
        <w:autoSpaceDN w:val="0"/>
        <w:adjustRightInd w:val="0"/>
        <w:spacing w:after="200" w:line="276" w:lineRule="auto"/>
        <w:rPr>
          <w:rFonts w:ascii="Verdana" w:hAnsi="Verdana"/>
          <w:i/>
          <w:iCs/>
          <w:color w:val="000000"/>
          <w:sz w:val="18"/>
          <w:szCs w:val="18"/>
        </w:rPr>
      </w:pPr>
      <w:r w:rsidRPr="00670633">
        <w:rPr>
          <w:rFonts w:ascii="Verdana" w:hAnsi="Verdana"/>
          <w:i/>
          <w:iCs/>
          <w:color w:val="000000"/>
          <w:sz w:val="18"/>
          <w:szCs w:val="18"/>
        </w:rPr>
        <w:t>There are 3 Dimensions of effective communication: 1) Superintendent to Board; 2) Board to Board; and 3) Board to Superintendent</w:t>
      </w:r>
    </w:p>
    <w:p w14:paraId="5BFA4AB6" w14:textId="77777777" w:rsidR="00670633" w:rsidRDefault="00670633" w:rsidP="00670633">
      <w:pPr>
        <w:autoSpaceDE w:val="0"/>
        <w:autoSpaceDN w:val="0"/>
        <w:adjustRightInd w:val="0"/>
        <w:spacing w:after="200" w:line="276" w:lineRule="auto"/>
        <w:rPr>
          <w:rFonts w:ascii="Verdana" w:hAnsi="Verdana"/>
          <w:i/>
          <w:iCs/>
          <w:color w:val="000000"/>
          <w:sz w:val="18"/>
          <w:szCs w:val="18"/>
        </w:rPr>
      </w:pPr>
    </w:p>
    <w:p w14:paraId="1F17CD12" w14:textId="6F460B0E" w:rsidR="00670633" w:rsidRDefault="00670633" w:rsidP="00670633">
      <w:pPr>
        <w:autoSpaceDE w:val="0"/>
        <w:autoSpaceDN w:val="0"/>
        <w:adjustRightInd w:val="0"/>
        <w:spacing w:after="200" w:line="276" w:lineRule="auto"/>
        <w:rPr>
          <w:rFonts w:ascii="Verdana" w:hAnsi="Verdana"/>
          <w:iCs/>
          <w:color w:val="000000"/>
          <w:sz w:val="18"/>
          <w:szCs w:val="18"/>
        </w:rPr>
      </w:pPr>
      <w:r>
        <w:rPr>
          <w:rFonts w:ascii="Verdana" w:hAnsi="Verdana"/>
          <w:iCs/>
          <w:color w:val="000000"/>
          <w:sz w:val="18"/>
          <w:szCs w:val="18"/>
        </w:rPr>
        <w:t>The meeting was adjourned at 2:00 p.m.</w:t>
      </w:r>
    </w:p>
    <w:p w14:paraId="70EA8039" w14:textId="77777777" w:rsidR="00670633" w:rsidRDefault="00670633" w:rsidP="00670633">
      <w:pPr>
        <w:autoSpaceDE w:val="0"/>
        <w:autoSpaceDN w:val="0"/>
        <w:adjustRightInd w:val="0"/>
        <w:spacing w:after="200" w:line="276" w:lineRule="auto"/>
        <w:rPr>
          <w:rFonts w:ascii="Verdana" w:hAnsi="Verdana"/>
          <w:iCs/>
          <w:color w:val="000000"/>
          <w:sz w:val="18"/>
          <w:szCs w:val="18"/>
        </w:rPr>
      </w:pPr>
    </w:p>
    <w:p w14:paraId="6D231E21" w14:textId="7E74A774" w:rsidR="00670633" w:rsidRDefault="00670633" w:rsidP="00670633">
      <w:pPr>
        <w:autoSpaceDE w:val="0"/>
        <w:autoSpaceDN w:val="0"/>
        <w:adjustRightInd w:val="0"/>
        <w:spacing w:after="200" w:line="276" w:lineRule="auto"/>
        <w:rPr>
          <w:rFonts w:ascii="Verdana" w:hAnsi="Verdana"/>
          <w:iCs/>
          <w:color w:val="000000"/>
          <w:sz w:val="18"/>
          <w:szCs w:val="18"/>
        </w:rPr>
      </w:pPr>
      <w:r>
        <w:rPr>
          <w:rFonts w:ascii="Verdana" w:hAnsi="Verdana"/>
          <w:iCs/>
          <w:color w:val="000000"/>
          <w:sz w:val="18"/>
          <w:szCs w:val="18"/>
        </w:rPr>
        <w:t>Respectfully submitted by:</w:t>
      </w:r>
    </w:p>
    <w:p w14:paraId="5C48F823" w14:textId="301DAC9B" w:rsidR="00670633" w:rsidRDefault="00670633" w:rsidP="00670633">
      <w:pPr>
        <w:pStyle w:val="NoSpacing"/>
      </w:pPr>
      <w:r>
        <w:t>_____________________</w:t>
      </w:r>
    </w:p>
    <w:p w14:paraId="10557D59" w14:textId="02FD57C0" w:rsidR="00670633" w:rsidRDefault="00670633" w:rsidP="00670633">
      <w:pPr>
        <w:pStyle w:val="NoSpacing"/>
      </w:pPr>
      <w:r>
        <w:t>Eileen M. Sacco, Secretary to the</w:t>
      </w:r>
    </w:p>
    <w:p w14:paraId="4C1C053D" w14:textId="6A01E09C" w:rsidR="00670633" w:rsidRPr="00670633" w:rsidRDefault="00670633" w:rsidP="00670633">
      <w:pPr>
        <w:pStyle w:val="NoSpacing"/>
      </w:pPr>
      <w:r>
        <w:t>Salem School Committee</w:t>
      </w:r>
    </w:p>
    <w:p w14:paraId="3BE74F12" w14:textId="448C54DE" w:rsidR="00B901A7" w:rsidRPr="00670633" w:rsidRDefault="00B901A7" w:rsidP="00991688">
      <w:pPr>
        <w:rPr>
          <w:rFonts w:ascii="Verdana" w:hAnsi="Verdana"/>
          <w:sz w:val="18"/>
          <w:szCs w:val="18"/>
        </w:rPr>
      </w:pPr>
    </w:p>
    <w:p w14:paraId="4EF0C73D" w14:textId="77777777" w:rsidR="00991688" w:rsidRPr="00670633" w:rsidRDefault="00991688" w:rsidP="00991688">
      <w:pPr>
        <w:rPr>
          <w:rFonts w:ascii="Verdana" w:hAnsi="Verdana"/>
          <w:sz w:val="18"/>
          <w:szCs w:val="18"/>
        </w:rPr>
      </w:pPr>
    </w:p>
    <w:p w14:paraId="5BFCECFA" w14:textId="77777777" w:rsidR="00BE08A6" w:rsidRPr="00670633" w:rsidRDefault="00BE08A6" w:rsidP="00BF2B02">
      <w:pPr>
        <w:jc w:val="both"/>
        <w:rPr>
          <w:rFonts w:ascii="Verdana" w:hAnsi="Verdana"/>
          <w:sz w:val="18"/>
          <w:szCs w:val="18"/>
        </w:rPr>
      </w:pPr>
    </w:p>
    <w:p w14:paraId="5C2F47BC" w14:textId="77777777" w:rsidR="00F81B57" w:rsidRPr="00670633" w:rsidRDefault="00F81B57" w:rsidP="00BF2B02">
      <w:pPr>
        <w:jc w:val="both"/>
        <w:rPr>
          <w:rFonts w:ascii="Verdana" w:hAnsi="Verdana"/>
          <w:sz w:val="18"/>
          <w:szCs w:val="18"/>
        </w:rPr>
      </w:pPr>
    </w:p>
    <w:p w14:paraId="76DD34E7" w14:textId="77777777" w:rsidR="00562445" w:rsidRPr="00670633" w:rsidRDefault="00562445" w:rsidP="00BF2B02">
      <w:pPr>
        <w:jc w:val="both"/>
        <w:rPr>
          <w:rFonts w:ascii="Verdana" w:hAnsi="Verdana"/>
          <w:sz w:val="18"/>
          <w:szCs w:val="18"/>
        </w:rPr>
      </w:pPr>
    </w:p>
    <w:p w14:paraId="1CDFE91E" w14:textId="4F17F55E" w:rsidR="00F81B57" w:rsidRPr="00670633" w:rsidRDefault="00F81B57" w:rsidP="00BF2B02">
      <w:pPr>
        <w:jc w:val="both"/>
        <w:rPr>
          <w:rFonts w:ascii="Verdana" w:hAnsi="Verdana"/>
          <w:b/>
          <w:sz w:val="18"/>
          <w:szCs w:val="18"/>
          <w:u w:val="single"/>
        </w:rPr>
      </w:pPr>
      <w:r w:rsidRPr="00670633">
        <w:rPr>
          <w:rFonts w:ascii="Verdana" w:hAnsi="Verdana"/>
          <w:b/>
          <w:sz w:val="18"/>
          <w:szCs w:val="18"/>
          <w:u w:val="single"/>
        </w:rPr>
        <w:t>Meeting Materials and Reports</w:t>
      </w:r>
    </w:p>
    <w:p w14:paraId="54FED400" w14:textId="77777777" w:rsidR="00F81B57" w:rsidRPr="00670633" w:rsidRDefault="00F81B57" w:rsidP="00BF2B02">
      <w:pPr>
        <w:jc w:val="both"/>
        <w:rPr>
          <w:rFonts w:ascii="Verdana" w:hAnsi="Verdana"/>
          <w:sz w:val="18"/>
          <w:szCs w:val="18"/>
        </w:rPr>
      </w:pPr>
    </w:p>
    <w:p w14:paraId="36C26BA0" w14:textId="77777777" w:rsidR="00670633" w:rsidRPr="00670633" w:rsidRDefault="00670633" w:rsidP="00670633">
      <w:pPr>
        <w:rPr>
          <w:rFonts w:ascii="Verdana" w:hAnsi="Verdana"/>
          <w:sz w:val="18"/>
          <w:szCs w:val="18"/>
        </w:rPr>
      </w:pPr>
      <w:r w:rsidRPr="00670633">
        <w:rPr>
          <w:rFonts w:ascii="Verdana" w:hAnsi="Verdana"/>
          <w:b/>
          <w:sz w:val="18"/>
          <w:szCs w:val="18"/>
          <w:u w:val="single"/>
        </w:rPr>
        <w:t>Pre-Reading</w:t>
      </w:r>
      <w:r w:rsidRPr="00670633">
        <w:rPr>
          <w:rFonts w:ascii="Verdana" w:hAnsi="Verdana"/>
          <w:sz w:val="18"/>
          <w:szCs w:val="18"/>
        </w:rPr>
        <w:t xml:space="preserve">: Chapter 1: Why Boards Must Lead in McAdams, Donald R. (2006). </w:t>
      </w:r>
      <w:r w:rsidRPr="00670633">
        <w:rPr>
          <w:rFonts w:ascii="Verdana" w:hAnsi="Verdana"/>
          <w:i/>
          <w:sz w:val="18"/>
          <w:szCs w:val="18"/>
        </w:rPr>
        <w:t>What school boards can do: Reform governance for urban schools</w:t>
      </w:r>
      <w:r w:rsidRPr="00670633">
        <w:rPr>
          <w:rFonts w:ascii="Verdana" w:hAnsi="Verdana"/>
          <w:sz w:val="18"/>
          <w:szCs w:val="18"/>
        </w:rPr>
        <w:t>. New York, NY: Teachers College Press, pp. 5-12.</w:t>
      </w:r>
    </w:p>
    <w:p w14:paraId="1C1AA4F9" w14:textId="77777777" w:rsidR="00914C25" w:rsidRPr="00425CEC" w:rsidRDefault="00914C25" w:rsidP="00BF2B02">
      <w:pPr>
        <w:jc w:val="both"/>
        <w:rPr>
          <w:rFonts w:ascii="Verdana" w:hAnsi="Verdana"/>
          <w:sz w:val="18"/>
        </w:rPr>
      </w:pPr>
    </w:p>
    <w:sectPr w:rsidR="00914C25" w:rsidRPr="00425C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8BD0C" w14:textId="77777777" w:rsidR="007A3AB2" w:rsidRDefault="007A3AB2" w:rsidP="007B1805">
      <w:r>
        <w:separator/>
      </w:r>
    </w:p>
  </w:endnote>
  <w:endnote w:type="continuationSeparator" w:id="0">
    <w:p w14:paraId="7A5C0A1A" w14:textId="77777777" w:rsidR="007A3AB2" w:rsidRDefault="007A3AB2"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77777777" w:rsidR="00A60559" w:rsidRDefault="00A60559"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365C6B">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365C6B">
              <w:rPr>
                <w:rFonts w:ascii="Verdana" w:hAnsi="Verdana"/>
                <w:bCs/>
                <w:noProof/>
              </w:rPr>
              <w:t>3</w:t>
            </w:r>
            <w:r w:rsidRPr="00751FAD">
              <w:rPr>
                <w:rFonts w:ascii="Verdana" w:hAnsi="Verdana"/>
                <w:bCs/>
                <w:sz w:val="24"/>
                <w:szCs w:val="24"/>
              </w:rPr>
              <w:fldChar w:fldCharType="end"/>
            </w:r>
          </w:p>
        </w:sdtContent>
      </w:sdt>
    </w:sdtContent>
  </w:sdt>
  <w:p w14:paraId="08FF03D0" w14:textId="77777777" w:rsidR="00A60559" w:rsidRDefault="00A60559">
    <w:pPr>
      <w:pStyle w:val="Footer"/>
    </w:pPr>
  </w:p>
  <w:p w14:paraId="3827A4EF" w14:textId="77777777" w:rsidR="00A60559" w:rsidRDefault="00A60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86F44" w14:textId="77777777" w:rsidR="007A3AB2" w:rsidRDefault="007A3AB2" w:rsidP="007B1805">
      <w:r>
        <w:separator/>
      </w:r>
    </w:p>
  </w:footnote>
  <w:footnote w:type="continuationSeparator" w:id="0">
    <w:p w14:paraId="52191D27" w14:textId="77777777" w:rsidR="007A3AB2" w:rsidRDefault="007A3AB2" w:rsidP="007B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3C12"/>
    <w:multiLevelType w:val="hybridMultilevel"/>
    <w:tmpl w:val="946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2B85"/>
    <w:multiLevelType w:val="hybridMultilevel"/>
    <w:tmpl w:val="8BA48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7E36C9"/>
    <w:multiLevelType w:val="hybridMultilevel"/>
    <w:tmpl w:val="1AB6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5068"/>
    <w:multiLevelType w:val="hybridMultilevel"/>
    <w:tmpl w:val="62B67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AD5E24"/>
    <w:multiLevelType w:val="hybridMultilevel"/>
    <w:tmpl w:val="B3843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092D9D"/>
    <w:multiLevelType w:val="hybridMultilevel"/>
    <w:tmpl w:val="1310A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6D0B"/>
    <w:rsid w:val="00007DC4"/>
    <w:rsid w:val="00007FD0"/>
    <w:rsid w:val="00010DA8"/>
    <w:rsid w:val="000111ED"/>
    <w:rsid w:val="00022FCC"/>
    <w:rsid w:val="00025805"/>
    <w:rsid w:val="00025E56"/>
    <w:rsid w:val="00026E40"/>
    <w:rsid w:val="00031CDF"/>
    <w:rsid w:val="000325E0"/>
    <w:rsid w:val="000407DC"/>
    <w:rsid w:val="0004146E"/>
    <w:rsid w:val="0004160E"/>
    <w:rsid w:val="00041AA9"/>
    <w:rsid w:val="000428EE"/>
    <w:rsid w:val="00051758"/>
    <w:rsid w:val="00054D8A"/>
    <w:rsid w:val="00057620"/>
    <w:rsid w:val="00067617"/>
    <w:rsid w:val="000714A8"/>
    <w:rsid w:val="000745FD"/>
    <w:rsid w:val="000841DD"/>
    <w:rsid w:val="000903B8"/>
    <w:rsid w:val="00094AF2"/>
    <w:rsid w:val="000964C7"/>
    <w:rsid w:val="000A117B"/>
    <w:rsid w:val="000A7CCF"/>
    <w:rsid w:val="000B2780"/>
    <w:rsid w:val="000B6262"/>
    <w:rsid w:val="000B6FAD"/>
    <w:rsid w:val="000B72B7"/>
    <w:rsid w:val="000B7514"/>
    <w:rsid w:val="000C65CC"/>
    <w:rsid w:val="000C6978"/>
    <w:rsid w:val="000C725A"/>
    <w:rsid w:val="000D19A1"/>
    <w:rsid w:val="000D1F87"/>
    <w:rsid w:val="000D24EF"/>
    <w:rsid w:val="000E03CF"/>
    <w:rsid w:val="000E0FBD"/>
    <w:rsid w:val="000E17E9"/>
    <w:rsid w:val="000E74F9"/>
    <w:rsid w:val="000E76D5"/>
    <w:rsid w:val="000E7BC3"/>
    <w:rsid w:val="0010298E"/>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42B0"/>
    <w:rsid w:val="00136625"/>
    <w:rsid w:val="00140C35"/>
    <w:rsid w:val="001419F9"/>
    <w:rsid w:val="00145076"/>
    <w:rsid w:val="001534AA"/>
    <w:rsid w:val="0015679F"/>
    <w:rsid w:val="001622F9"/>
    <w:rsid w:val="00162362"/>
    <w:rsid w:val="00162AEF"/>
    <w:rsid w:val="00170359"/>
    <w:rsid w:val="0017058D"/>
    <w:rsid w:val="001717E9"/>
    <w:rsid w:val="00173362"/>
    <w:rsid w:val="00173592"/>
    <w:rsid w:val="00174B62"/>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14D"/>
    <w:rsid w:val="001C3446"/>
    <w:rsid w:val="001D0201"/>
    <w:rsid w:val="001D1D67"/>
    <w:rsid w:val="001D1F0D"/>
    <w:rsid w:val="001D3434"/>
    <w:rsid w:val="001D3B07"/>
    <w:rsid w:val="001D7208"/>
    <w:rsid w:val="001D7BB5"/>
    <w:rsid w:val="001E3CA4"/>
    <w:rsid w:val="001E6EDB"/>
    <w:rsid w:val="001E7BB3"/>
    <w:rsid w:val="001F41F5"/>
    <w:rsid w:val="001F641F"/>
    <w:rsid w:val="001F7ECF"/>
    <w:rsid w:val="00203F9F"/>
    <w:rsid w:val="00212DCF"/>
    <w:rsid w:val="0022150E"/>
    <w:rsid w:val="00227699"/>
    <w:rsid w:val="00230A49"/>
    <w:rsid w:val="00232C9D"/>
    <w:rsid w:val="00232D37"/>
    <w:rsid w:val="002336CC"/>
    <w:rsid w:val="002358FB"/>
    <w:rsid w:val="00236172"/>
    <w:rsid w:val="002415F0"/>
    <w:rsid w:val="00246B8D"/>
    <w:rsid w:val="00254137"/>
    <w:rsid w:val="00262402"/>
    <w:rsid w:val="00262EA6"/>
    <w:rsid w:val="002656D9"/>
    <w:rsid w:val="00266EEB"/>
    <w:rsid w:val="002711C4"/>
    <w:rsid w:val="00276223"/>
    <w:rsid w:val="00277EB3"/>
    <w:rsid w:val="00282058"/>
    <w:rsid w:val="00282C8D"/>
    <w:rsid w:val="00287ADD"/>
    <w:rsid w:val="002922B6"/>
    <w:rsid w:val="00292D34"/>
    <w:rsid w:val="002935F4"/>
    <w:rsid w:val="00293B2E"/>
    <w:rsid w:val="002A0C85"/>
    <w:rsid w:val="002A152A"/>
    <w:rsid w:val="002A17B5"/>
    <w:rsid w:val="002A2189"/>
    <w:rsid w:val="002A37E3"/>
    <w:rsid w:val="002A6E5C"/>
    <w:rsid w:val="002B1A62"/>
    <w:rsid w:val="002B58E0"/>
    <w:rsid w:val="002B5CFF"/>
    <w:rsid w:val="002B5FD0"/>
    <w:rsid w:val="002B74EA"/>
    <w:rsid w:val="002B7F04"/>
    <w:rsid w:val="002C0060"/>
    <w:rsid w:val="002C516A"/>
    <w:rsid w:val="002D6552"/>
    <w:rsid w:val="002D7CB1"/>
    <w:rsid w:val="002E10EF"/>
    <w:rsid w:val="002E17A0"/>
    <w:rsid w:val="002E3414"/>
    <w:rsid w:val="002F0D20"/>
    <w:rsid w:val="002F359C"/>
    <w:rsid w:val="002F6A2B"/>
    <w:rsid w:val="00306A71"/>
    <w:rsid w:val="003133AD"/>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C6B"/>
    <w:rsid w:val="00365F84"/>
    <w:rsid w:val="00372F43"/>
    <w:rsid w:val="00374EA5"/>
    <w:rsid w:val="003828D6"/>
    <w:rsid w:val="0038524D"/>
    <w:rsid w:val="00394868"/>
    <w:rsid w:val="00397485"/>
    <w:rsid w:val="003A3F22"/>
    <w:rsid w:val="003A58FF"/>
    <w:rsid w:val="003B3873"/>
    <w:rsid w:val="003B3B3E"/>
    <w:rsid w:val="003B752D"/>
    <w:rsid w:val="003C0974"/>
    <w:rsid w:val="003C1676"/>
    <w:rsid w:val="003C1C7C"/>
    <w:rsid w:val="003C3C01"/>
    <w:rsid w:val="003C4D25"/>
    <w:rsid w:val="003C7CDB"/>
    <w:rsid w:val="003D2157"/>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2199"/>
    <w:rsid w:val="0041486B"/>
    <w:rsid w:val="00415FE4"/>
    <w:rsid w:val="0041675C"/>
    <w:rsid w:val="00423297"/>
    <w:rsid w:val="00424BD2"/>
    <w:rsid w:val="00425CEC"/>
    <w:rsid w:val="00427393"/>
    <w:rsid w:val="00431E02"/>
    <w:rsid w:val="004337BE"/>
    <w:rsid w:val="0043711C"/>
    <w:rsid w:val="004407D3"/>
    <w:rsid w:val="004447F5"/>
    <w:rsid w:val="00452107"/>
    <w:rsid w:val="00452736"/>
    <w:rsid w:val="0046123B"/>
    <w:rsid w:val="00462D81"/>
    <w:rsid w:val="00464FD7"/>
    <w:rsid w:val="00465771"/>
    <w:rsid w:val="00466556"/>
    <w:rsid w:val="00466914"/>
    <w:rsid w:val="00466A8B"/>
    <w:rsid w:val="004757F0"/>
    <w:rsid w:val="00484B67"/>
    <w:rsid w:val="00485C17"/>
    <w:rsid w:val="004913CB"/>
    <w:rsid w:val="00492844"/>
    <w:rsid w:val="004936DD"/>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C05"/>
    <w:rsid w:val="004E168E"/>
    <w:rsid w:val="004E1AA4"/>
    <w:rsid w:val="004E1F77"/>
    <w:rsid w:val="004E228E"/>
    <w:rsid w:val="004E3872"/>
    <w:rsid w:val="004E54AF"/>
    <w:rsid w:val="004E62C3"/>
    <w:rsid w:val="004E7F75"/>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33574"/>
    <w:rsid w:val="00533BC3"/>
    <w:rsid w:val="005366B7"/>
    <w:rsid w:val="00536AB6"/>
    <w:rsid w:val="00540CDC"/>
    <w:rsid w:val="00542DCD"/>
    <w:rsid w:val="0054478D"/>
    <w:rsid w:val="005448E5"/>
    <w:rsid w:val="00551E32"/>
    <w:rsid w:val="00553FB9"/>
    <w:rsid w:val="005564A9"/>
    <w:rsid w:val="00562445"/>
    <w:rsid w:val="0057009E"/>
    <w:rsid w:val="005701BB"/>
    <w:rsid w:val="00585A35"/>
    <w:rsid w:val="00590B33"/>
    <w:rsid w:val="00593428"/>
    <w:rsid w:val="00593F41"/>
    <w:rsid w:val="005966AF"/>
    <w:rsid w:val="005A1BCA"/>
    <w:rsid w:val="005A3FFC"/>
    <w:rsid w:val="005A41EB"/>
    <w:rsid w:val="005A5CCC"/>
    <w:rsid w:val="005A7E8D"/>
    <w:rsid w:val="005B0419"/>
    <w:rsid w:val="005B71E5"/>
    <w:rsid w:val="005C4476"/>
    <w:rsid w:val="005C6C62"/>
    <w:rsid w:val="005C7788"/>
    <w:rsid w:val="005D1C0B"/>
    <w:rsid w:val="005D54E5"/>
    <w:rsid w:val="005D5CEF"/>
    <w:rsid w:val="005E1B76"/>
    <w:rsid w:val="005E1C66"/>
    <w:rsid w:val="005E3956"/>
    <w:rsid w:val="005E5375"/>
    <w:rsid w:val="005F467D"/>
    <w:rsid w:val="005F6487"/>
    <w:rsid w:val="005F716B"/>
    <w:rsid w:val="00600D9A"/>
    <w:rsid w:val="0060449E"/>
    <w:rsid w:val="00604A44"/>
    <w:rsid w:val="00605274"/>
    <w:rsid w:val="006065F6"/>
    <w:rsid w:val="0061184D"/>
    <w:rsid w:val="0062270B"/>
    <w:rsid w:val="006304E4"/>
    <w:rsid w:val="00630F58"/>
    <w:rsid w:val="006332AD"/>
    <w:rsid w:val="006354C1"/>
    <w:rsid w:val="006358F3"/>
    <w:rsid w:val="00637691"/>
    <w:rsid w:val="00637C09"/>
    <w:rsid w:val="006405F8"/>
    <w:rsid w:val="00640E4E"/>
    <w:rsid w:val="0064523E"/>
    <w:rsid w:val="00645B61"/>
    <w:rsid w:val="006461E8"/>
    <w:rsid w:val="006517B8"/>
    <w:rsid w:val="00655763"/>
    <w:rsid w:val="00656B1D"/>
    <w:rsid w:val="00660080"/>
    <w:rsid w:val="006604FD"/>
    <w:rsid w:val="00661DDF"/>
    <w:rsid w:val="00662B19"/>
    <w:rsid w:val="00663CF9"/>
    <w:rsid w:val="00664537"/>
    <w:rsid w:val="006647DB"/>
    <w:rsid w:val="006677EB"/>
    <w:rsid w:val="00670633"/>
    <w:rsid w:val="00671AA6"/>
    <w:rsid w:val="00675074"/>
    <w:rsid w:val="006761A6"/>
    <w:rsid w:val="00676B79"/>
    <w:rsid w:val="006800B2"/>
    <w:rsid w:val="00682998"/>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7CF5"/>
    <w:rsid w:val="006C121F"/>
    <w:rsid w:val="006D4643"/>
    <w:rsid w:val="006D5418"/>
    <w:rsid w:val="006E078B"/>
    <w:rsid w:val="006E0BDA"/>
    <w:rsid w:val="006E2E93"/>
    <w:rsid w:val="006E66D2"/>
    <w:rsid w:val="006E74FB"/>
    <w:rsid w:val="006F5D82"/>
    <w:rsid w:val="006F6850"/>
    <w:rsid w:val="007005D1"/>
    <w:rsid w:val="00700AF2"/>
    <w:rsid w:val="00700D64"/>
    <w:rsid w:val="00700F23"/>
    <w:rsid w:val="00704F75"/>
    <w:rsid w:val="007079D2"/>
    <w:rsid w:val="00711163"/>
    <w:rsid w:val="007116DA"/>
    <w:rsid w:val="00713BB3"/>
    <w:rsid w:val="00714253"/>
    <w:rsid w:val="00715137"/>
    <w:rsid w:val="00717A09"/>
    <w:rsid w:val="00725ED1"/>
    <w:rsid w:val="00731B6E"/>
    <w:rsid w:val="007332E3"/>
    <w:rsid w:val="00737291"/>
    <w:rsid w:val="0073753E"/>
    <w:rsid w:val="00737CD8"/>
    <w:rsid w:val="007400B1"/>
    <w:rsid w:val="00741786"/>
    <w:rsid w:val="00741AAC"/>
    <w:rsid w:val="00746BE7"/>
    <w:rsid w:val="00746DF8"/>
    <w:rsid w:val="00751F1B"/>
    <w:rsid w:val="00751FAD"/>
    <w:rsid w:val="00753ECF"/>
    <w:rsid w:val="00756318"/>
    <w:rsid w:val="007617AE"/>
    <w:rsid w:val="00765A95"/>
    <w:rsid w:val="00766DAA"/>
    <w:rsid w:val="00771877"/>
    <w:rsid w:val="00775DFB"/>
    <w:rsid w:val="00776CEE"/>
    <w:rsid w:val="00777E58"/>
    <w:rsid w:val="00783AF9"/>
    <w:rsid w:val="007843AD"/>
    <w:rsid w:val="007858BE"/>
    <w:rsid w:val="00786D76"/>
    <w:rsid w:val="00793E39"/>
    <w:rsid w:val="00794CDA"/>
    <w:rsid w:val="007A00D0"/>
    <w:rsid w:val="007A028F"/>
    <w:rsid w:val="007A1E4E"/>
    <w:rsid w:val="007A3AB2"/>
    <w:rsid w:val="007A4EFA"/>
    <w:rsid w:val="007B1521"/>
    <w:rsid w:val="007B1805"/>
    <w:rsid w:val="007B2E0B"/>
    <w:rsid w:val="007B65FE"/>
    <w:rsid w:val="007B6FDE"/>
    <w:rsid w:val="007B77D9"/>
    <w:rsid w:val="007C25FB"/>
    <w:rsid w:val="007C337F"/>
    <w:rsid w:val="007C44C1"/>
    <w:rsid w:val="007C5535"/>
    <w:rsid w:val="007C562A"/>
    <w:rsid w:val="007D04A8"/>
    <w:rsid w:val="007D3333"/>
    <w:rsid w:val="007D6C21"/>
    <w:rsid w:val="007E1EE7"/>
    <w:rsid w:val="007F225F"/>
    <w:rsid w:val="007F4F25"/>
    <w:rsid w:val="007F7F54"/>
    <w:rsid w:val="00801816"/>
    <w:rsid w:val="00803228"/>
    <w:rsid w:val="00803F17"/>
    <w:rsid w:val="00804A40"/>
    <w:rsid w:val="00810DDB"/>
    <w:rsid w:val="008140C3"/>
    <w:rsid w:val="00814B1F"/>
    <w:rsid w:val="0082423E"/>
    <w:rsid w:val="00825B50"/>
    <w:rsid w:val="00825FF7"/>
    <w:rsid w:val="00830C68"/>
    <w:rsid w:val="00837080"/>
    <w:rsid w:val="00837E17"/>
    <w:rsid w:val="0084093A"/>
    <w:rsid w:val="008504E4"/>
    <w:rsid w:val="00850F15"/>
    <w:rsid w:val="008518C7"/>
    <w:rsid w:val="00851C3E"/>
    <w:rsid w:val="00853076"/>
    <w:rsid w:val="00861727"/>
    <w:rsid w:val="00861E93"/>
    <w:rsid w:val="00863F15"/>
    <w:rsid w:val="008652F3"/>
    <w:rsid w:val="00867D77"/>
    <w:rsid w:val="008810F2"/>
    <w:rsid w:val="008811B0"/>
    <w:rsid w:val="00881D29"/>
    <w:rsid w:val="0088224D"/>
    <w:rsid w:val="00882963"/>
    <w:rsid w:val="00882BBA"/>
    <w:rsid w:val="008860EA"/>
    <w:rsid w:val="00886209"/>
    <w:rsid w:val="00887031"/>
    <w:rsid w:val="008874A0"/>
    <w:rsid w:val="00893AD3"/>
    <w:rsid w:val="008A0ACC"/>
    <w:rsid w:val="008A378D"/>
    <w:rsid w:val="008A3958"/>
    <w:rsid w:val="008A607C"/>
    <w:rsid w:val="008B1770"/>
    <w:rsid w:val="008B1A95"/>
    <w:rsid w:val="008B22C3"/>
    <w:rsid w:val="008B3BCE"/>
    <w:rsid w:val="008B3E49"/>
    <w:rsid w:val="008B414A"/>
    <w:rsid w:val="008B4196"/>
    <w:rsid w:val="008B50C4"/>
    <w:rsid w:val="008B743B"/>
    <w:rsid w:val="008C5C45"/>
    <w:rsid w:val="008C6134"/>
    <w:rsid w:val="008C7925"/>
    <w:rsid w:val="008D2402"/>
    <w:rsid w:val="008D2F8C"/>
    <w:rsid w:val="008D3DA3"/>
    <w:rsid w:val="008D4F44"/>
    <w:rsid w:val="008E1623"/>
    <w:rsid w:val="008E76A5"/>
    <w:rsid w:val="008F2BB3"/>
    <w:rsid w:val="008F5D56"/>
    <w:rsid w:val="00903526"/>
    <w:rsid w:val="00906013"/>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513E"/>
    <w:rsid w:val="009963B6"/>
    <w:rsid w:val="009971E0"/>
    <w:rsid w:val="009A0747"/>
    <w:rsid w:val="009A17FD"/>
    <w:rsid w:val="009A3F60"/>
    <w:rsid w:val="009A44C0"/>
    <w:rsid w:val="009A47DB"/>
    <w:rsid w:val="009A67D4"/>
    <w:rsid w:val="009A6FD2"/>
    <w:rsid w:val="009A7A2A"/>
    <w:rsid w:val="009A7E3E"/>
    <w:rsid w:val="009B01A4"/>
    <w:rsid w:val="009B2212"/>
    <w:rsid w:val="009B39E4"/>
    <w:rsid w:val="009B661C"/>
    <w:rsid w:val="009B7CAD"/>
    <w:rsid w:val="009C333A"/>
    <w:rsid w:val="009C38BB"/>
    <w:rsid w:val="009C4326"/>
    <w:rsid w:val="009D2AAB"/>
    <w:rsid w:val="009D65F1"/>
    <w:rsid w:val="009D7E60"/>
    <w:rsid w:val="009E0925"/>
    <w:rsid w:val="009E34A0"/>
    <w:rsid w:val="009E35A7"/>
    <w:rsid w:val="009E6024"/>
    <w:rsid w:val="009E61DC"/>
    <w:rsid w:val="009E6482"/>
    <w:rsid w:val="009F0692"/>
    <w:rsid w:val="009F2EF4"/>
    <w:rsid w:val="009F375D"/>
    <w:rsid w:val="009F59DB"/>
    <w:rsid w:val="009F5B67"/>
    <w:rsid w:val="009F5EDA"/>
    <w:rsid w:val="00A04D77"/>
    <w:rsid w:val="00A06D09"/>
    <w:rsid w:val="00A0785D"/>
    <w:rsid w:val="00A10844"/>
    <w:rsid w:val="00A13B14"/>
    <w:rsid w:val="00A14801"/>
    <w:rsid w:val="00A22262"/>
    <w:rsid w:val="00A23D6C"/>
    <w:rsid w:val="00A3482B"/>
    <w:rsid w:val="00A34830"/>
    <w:rsid w:val="00A35BD3"/>
    <w:rsid w:val="00A406CB"/>
    <w:rsid w:val="00A411D0"/>
    <w:rsid w:val="00A4292D"/>
    <w:rsid w:val="00A445A8"/>
    <w:rsid w:val="00A46E32"/>
    <w:rsid w:val="00A47EE4"/>
    <w:rsid w:val="00A47F31"/>
    <w:rsid w:val="00A57C6A"/>
    <w:rsid w:val="00A60559"/>
    <w:rsid w:val="00A61780"/>
    <w:rsid w:val="00A63413"/>
    <w:rsid w:val="00A6408F"/>
    <w:rsid w:val="00A6494F"/>
    <w:rsid w:val="00A67484"/>
    <w:rsid w:val="00A700E5"/>
    <w:rsid w:val="00A703EB"/>
    <w:rsid w:val="00A77B8B"/>
    <w:rsid w:val="00A81254"/>
    <w:rsid w:val="00A83CE2"/>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73522"/>
    <w:rsid w:val="00B760C2"/>
    <w:rsid w:val="00B816B5"/>
    <w:rsid w:val="00B827A7"/>
    <w:rsid w:val="00B82950"/>
    <w:rsid w:val="00B901A7"/>
    <w:rsid w:val="00B951F8"/>
    <w:rsid w:val="00BA19B6"/>
    <w:rsid w:val="00BB06C7"/>
    <w:rsid w:val="00BB3B40"/>
    <w:rsid w:val="00BC09C8"/>
    <w:rsid w:val="00BC0FCE"/>
    <w:rsid w:val="00BC1815"/>
    <w:rsid w:val="00BC189D"/>
    <w:rsid w:val="00BC5BCA"/>
    <w:rsid w:val="00BC798B"/>
    <w:rsid w:val="00BD2DDE"/>
    <w:rsid w:val="00BD5170"/>
    <w:rsid w:val="00BD61D3"/>
    <w:rsid w:val="00BE08A6"/>
    <w:rsid w:val="00BE752E"/>
    <w:rsid w:val="00BF1145"/>
    <w:rsid w:val="00BF2A86"/>
    <w:rsid w:val="00BF2B02"/>
    <w:rsid w:val="00BF32A6"/>
    <w:rsid w:val="00BF49C1"/>
    <w:rsid w:val="00BF4E2F"/>
    <w:rsid w:val="00C01E5F"/>
    <w:rsid w:val="00C07AD4"/>
    <w:rsid w:val="00C13908"/>
    <w:rsid w:val="00C14788"/>
    <w:rsid w:val="00C14AA4"/>
    <w:rsid w:val="00C1534E"/>
    <w:rsid w:val="00C203D8"/>
    <w:rsid w:val="00C22B27"/>
    <w:rsid w:val="00C256F5"/>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5BD8"/>
    <w:rsid w:val="00C96B31"/>
    <w:rsid w:val="00CA254E"/>
    <w:rsid w:val="00CB0DEB"/>
    <w:rsid w:val="00CB17E2"/>
    <w:rsid w:val="00CB67AD"/>
    <w:rsid w:val="00CD2C37"/>
    <w:rsid w:val="00CD51BA"/>
    <w:rsid w:val="00CD78CB"/>
    <w:rsid w:val="00CD7F7C"/>
    <w:rsid w:val="00CE2FD9"/>
    <w:rsid w:val="00CE3279"/>
    <w:rsid w:val="00CE6736"/>
    <w:rsid w:val="00CF4434"/>
    <w:rsid w:val="00CF4E0A"/>
    <w:rsid w:val="00CF62E9"/>
    <w:rsid w:val="00CF6F0D"/>
    <w:rsid w:val="00D05B69"/>
    <w:rsid w:val="00D071FD"/>
    <w:rsid w:val="00D106F6"/>
    <w:rsid w:val="00D21BC5"/>
    <w:rsid w:val="00D250BB"/>
    <w:rsid w:val="00D33E14"/>
    <w:rsid w:val="00D43AC3"/>
    <w:rsid w:val="00D43BFD"/>
    <w:rsid w:val="00D46248"/>
    <w:rsid w:val="00D5079A"/>
    <w:rsid w:val="00D50821"/>
    <w:rsid w:val="00D5147C"/>
    <w:rsid w:val="00D51B20"/>
    <w:rsid w:val="00D5299C"/>
    <w:rsid w:val="00D55967"/>
    <w:rsid w:val="00D602F3"/>
    <w:rsid w:val="00D60F56"/>
    <w:rsid w:val="00D616C3"/>
    <w:rsid w:val="00D62337"/>
    <w:rsid w:val="00D63A4B"/>
    <w:rsid w:val="00D674C5"/>
    <w:rsid w:val="00D713A7"/>
    <w:rsid w:val="00D71451"/>
    <w:rsid w:val="00D74A51"/>
    <w:rsid w:val="00D80B9D"/>
    <w:rsid w:val="00D8185F"/>
    <w:rsid w:val="00D83616"/>
    <w:rsid w:val="00D85C70"/>
    <w:rsid w:val="00D87862"/>
    <w:rsid w:val="00D90762"/>
    <w:rsid w:val="00D924DA"/>
    <w:rsid w:val="00D9278C"/>
    <w:rsid w:val="00D93552"/>
    <w:rsid w:val="00DA11AD"/>
    <w:rsid w:val="00DA1907"/>
    <w:rsid w:val="00DA2804"/>
    <w:rsid w:val="00DB2EA4"/>
    <w:rsid w:val="00DB68B4"/>
    <w:rsid w:val="00DC5FF1"/>
    <w:rsid w:val="00DC6AB9"/>
    <w:rsid w:val="00DD29DF"/>
    <w:rsid w:val="00DD32B3"/>
    <w:rsid w:val="00DD4F41"/>
    <w:rsid w:val="00DD6040"/>
    <w:rsid w:val="00DD658F"/>
    <w:rsid w:val="00DD700A"/>
    <w:rsid w:val="00DD7664"/>
    <w:rsid w:val="00DE18C6"/>
    <w:rsid w:val="00DE3B14"/>
    <w:rsid w:val="00DE70D4"/>
    <w:rsid w:val="00DF1E6C"/>
    <w:rsid w:val="00DF6403"/>
    <w:rsid w:val="00DF7CC1"/>
    <w:rsid w:val="00E06967"/>
    <w:rsid w:val="00E124BE"/>
    <w:rsid w:val="00E26E81"/>
    <w:rsid w:val="00E449C3"/>
    <w:rsid w:val="00E46D85"/>
    <w:rsid w:val="00E47C17"/>
    <w:rsid w:val="00E507AB"/>
    <w:rsid w:val="00E523D8"/>
    <w:rsid w:val="00E52556"/>
    <w:rsid w:val="00E55B9E"/>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24CD"/>
    <w:rsid w:val="00EA386D"/>
    <w:rsid w:val="00EA4E3C"/>
    <w:rsid w:val="00EB1BE1"/>
    <w:rsid w:val="00EB3215"/>
    <w:rsid w:val="00EC0E0E"/>
    <w:rsid w:val="00EC0E9C"/>
    <w:rsid w:val="00EC4377"/>
    <w:rsid w:val="00EC466A"/>
    <w:rsid w:val="00EC494A"/>
    <w:rsid w:val="00EC62B3"/>
    <w:rsid w:val="00ED1F1B"/>
    <w:rsid w:val="00ED2148"/>
    <w:rsid w:val="00ED2E62"/>
    <w:rsid w:val="00ED4623"/>
    <w:rsid w:val="00ED4BBF"/>
    <w:rsid w:val="00EE372B"/>
    <w:rsid w:val="00EE4634"/>
    <w:rsid w:val="00EE5B7B"/>
    <w:rsid w:val="00EE6897"/>
    <w:rsid w:val="00EE7765"/>
    <w:rsid w:val="00EF22E2"/>
    <w:rsid w:val="00EF6E95"/>
    <w:rsid w:val="00F01405"/>
    <w:rsid w:val="00F039C3"/>
    <w:rsid w:val="00F04EA7"/>
    <w:rsid w:val="00F050C5"/>
    <w:rsid w:val="00F0528E"/>
    <w:rsid w:val="00F10AA1"/>
    <w:rsid w:val="00F12FEA"/>
    <w:rsid w:val="00F147BE"/>
    <w:rsid w:val="00F22B96"/>
    <w:rsid w:val="00F2326F"/>
    <w:rsid w:val="00F240EB"/>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2AA3"/>
    <w:rsid w:val="00FB3338"/>
    <w:rsid w:val="00FB4B19"/>
    <w:rsid w:val="00FB566A"/>
    <w:rsid w:val="00FB675B"/>
    <w:rsid w:val="00FB7958"/>
    <w:rsid w:val="00FC0E00"/>
    <w:rsid w:val="00FC2445"/>
    <w:rsid w:val="00FD189B"/>
    <w:rsid w:val="00FD2A51"/>
    <w:rsid w:val="00FD3440"/>
    <w:rsid w:val="00FD53A6"/>
    <w:rsid w:val="00FD617B"/>
    <w:rsid w:val="00FD765A"/>
    <w:rsid w:val="00FE1CC6"/>
    <w:rsid w:val="00FE217A"/>
    <w:rsid w:val="00FE2F3C"/>
    <w:rsid w:val="00FE6AC8"/>
    <w:rsid w:val="00FE7713"/>
    <w:rsid w:val="00FF0C7D"/>
    <w:rsid w:val="00FF1BEB"/>
    <w:rsid w:val="00FF265D"/>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iPriority w:val="99"/>
    <w:unhideWhenUsed/>
    <w:rsid w:val="007B1805"/>
    <w:pPr>
      <w:tabs>
        <w:tab w:val="center" w:pos="4680"/>
        <w:tab w:val="right" w:pos="9360"/>
      </w:tabs>
    </w:pPr>
  </w:style>
  <w:style w:type="character" w:customStyle="1" w:styleId="HeaderChar">
    <w:name w:val="Header Char"/>
    <w:basedOn w:val="DefaultParagraphFont"/>
    <w:link w:val="Header"/>
    <w:uiPriority w:val="99"/>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295657">
      <w:bodyDiv w:val="1"/>
      <w:marLeft w:val="0"/>
      <w:marRight w:val="0"/>
      <w:marTop w:val="0"/>
      <w:marBottom w:val="0"/>
      <w:divBdr>
        <w:top w:val="none" w:sz="0" w:space="0" w:color="auto"/>
        <w:left w:val="none" w:sz="0" w:space="0" w:color="auto"/>
        <w:bottom w:val="none" w:sz="0" w:space="0" w:color="auto"/>
        <w:right w:val="none" w:sz="0" w:space="0" w:color="auto"/>
      </w:divBdr>
      <w:divsChild>
        <w:div w:id="1484004931">
          <w:marLeft w:val="288"/>
          <w:marRight w:val="0"/>
          <w:marTop w:val="115"/>
          <w:marBottom w:val="0"/>
          <w:divBdr>
            <w:top w:val="none" w:sz="0" w:space="0" w:color="auto"/>
            <w:left w:val="none" w:sz="0" w:space="0" w:color="auto"/>
            <w:bottom w:val="none" w:sz="0" w:space="0" w:color="auto"/>
            <w:right w:val="none" w:sz="0" w:space="0" w:color="auto"/>
          </w:divBdr>
        </w:div>
        <w:div w:id="433327655">
          <w:marLeft w:val="720"/>
          <w:marRight w:val="0"/>
          <w:marTop w:val="96"/>
          <w:marBottom w:val="0"/>
          <w:divBdr>
            <w:top w:val="none" w:sz="0" w:space="0" w:color="auto"/>
            <w:left w:val="none" w:sz="0" w:space="0" w:color="auto"/>
            <w:bottom w:val="none" w:sz="0" w:space="0" w:color="auto"/>
            <w:right w:val="none" w:sz="0" w:space="0" w:color="auto"/>
          </w:divBdr>
        </w:div>
        <w:div w:id="2016418179">
          <w:marLeft w:val="720"/>
          <w:marRight w:val="0"/>
          <w:marTop w:val="96"/>
          <w:marBottom w:val="0"/>
          <w:divBdr>
            <w:top w:val="none" w:sz="0" w:space="0" w:color="auto"/>
            <w:left w:val="none" w:sz="0" w:space="0" w:color="auto"/>
            <w:bottom w:val="none" w:sz="0" w:space="0" w:color="auto"/>
            <w:right w:val="none" w:sz="0" w:space="0" w:color="auto"/>
          </w:divBdr>
        </w:div>
        <w:div w:id="964430266">
          <w:marLeft w:val="1152"/>
          <w:marRight w:val="0"/>
          <w:marTop w:val="86"/>
          <w:marBottom w:val="0"/>
          <w:divBdr>
            <w:top w:val="none" w:sz="0" w:space="0" w:color="auto"/>
            <w:left w:val="none" w:sz="0" w:space="0" w:color="auto"/>
            <w:bottom w:val="none" w:sz="0" w:space="0" w:color="auto"/>
            <w:right w:val="none" w:sz="0" w:space="0" w:color="auto"/>
          </w:divBdr>
        </w:div>
        <w:div w:id="2099666773">
          <w:marLeft w:val="1152"/>
          <w:marRight w:val="0"/>
          <w:marTop w:val="86"/>
          <w:marBottom w:val="0"/>
          <w:divBdr>
            <w:top w:val="none" w:sz="0" w:space="0" w:color="auto"/>
            <w:left w:val="none" w:sz="0" w:space="0" w:color="auto"/>
            <w:bottom w:val="none" w:sz="0" w:space="0" w:color="auto"/>
            <w:right w:val="none" w:sz="0" w:space="0" w:color="auto"/>
          </w:divBdr>
        </w:div>
        <w:div w:id="1828782220">
          <w:marLeft w:val="288"/>
          <w:marRight w:val="0"/>
          <w:marTop w:val="115"/>
          <w:marBottom w:val="0"/>
          <w:divBdr>
            <w:top w:val="none" w:sz="0" w:space="0" w:color="auto"/>
            <w:left w:val="none" w:sz="0" w:space="0" w:color="auto"/>
            <w:bottom w:val="none" w:sz="0" w:space="0" w:color="auto"/>
            <w:right w:val="none" w:sz="0" w:space="0" w:color="auto"/>
          </w:divBdr>
        </w:div>
        <w:div w:id="1070663163">
          <w:marLeft w:val="288"/>
          <w:marRight w:val="0"/>
          <w:marTop w:val="115"/>
          <w:marBottom w:val="0"/>
          <w:divBdr>
            <w:top w:val="none" w:sz="0" w:space="0" w:color="auto"/>
            <w:left w:val="none" w:sz="0" w:space="0" w:color="auto"/>
            <w:bottom w:val="none" w:sz="0" w:space="0" w:color="auto"/>
            <w:right w:val="none" w:sz="0" w:space="0" w:color="auto"/>
          </w:divBdr>
        </w:div>
      </w:divsChild>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18528958">
      <w:bodyDiv w:val="1"/>
      <w:marLeft w:val="0"/>
      <w:marRight w:val="0"/>
      <w:marTop w:val="0"/>
      <w:marBottom w:val="0"/>
      <w:divBdr>
        <w:top w:val="none" w:sz="0" w:space="0" w:color="auto"/>
        <w:left w:val="none" w:sz="0" w:space="0" w:color="auto"/>
        <w:bottom w:val="none" w:sz="0" w:space="0" w:color="auto"/>
        <w:right w:val="none" w:sz="0" w:space="0" w:color="auto"/>
      </w:divBdr>
      <w:divsChild>
        <w:div w:id="1525829252">
          <w:marLeft w:val="288"/>
          <w:marRight w:val="0"/>
          <w:marTop w:val="115"/>
          <w:marBottom w:val="0"/>
          <w:divBdr>
            <w:top w:val="none" w:sz="0" w:space="0" w:color="auto"/>
            <w:left w:val="none" w:sz="0" w:space="0" w:color="auto"/>
            <w:bottom w:val="none" w:sz="0" w:space="0" w:color="auto"/>
            <w:right w:val="none" w:sz="0" w:space="0" w:color="auto"/>
          </w:divBdr>
        </w:div>
        <w:div w:id="1424103466">
          <w:marLeft w:val="288"/>
          <w:marRight w:val="0"/>
          <w:marTop w:val="115"/>
          <w:marBottom w:val="0"/>
          <w:divBdr>
            <w:top w:val="none" w:sz="0" w:space="0" w:color="auto"/>
            <w:left w:val="none" w:sz="0" w:space="0" w:color="auto"/>
            <w:bottom w:val="none" w:sz="0" w:space="0" w:color="auto"/>
            <w:right w:val="none" w:sz="0" w:space="0" w:color="auto"/>
          </w:divBdr>
        </w:div>
        <w:div w:id="2132360254">
          <w:marLeft w:val="288"/>
          <w:marRight w:val="0"/>
          <w:marTop w:val="115"/>
          <w:marBottom w:val="0"/>
          <w:divBdr>
            <w:top w:val="none" w:sz="0" w:space="0" w:color="auto"/>
            <w:left w:val="none" w:sz="0" w:space="0" w:color="auto"/>
            <w:bottom w:val="none" w:sz="0" w:space="0" w:color="auto"/>
            <w:right w:val="none" w:sz="0" w:space="0" w:color="auto"/>
          </w:divBdr>
        </w:div>
        <w:div w:id="341321921">
          <w:marLeft w:val="288"/>
          <w:marRight w:val="0"/>
          <w:marTop w:val="115"/>
          <w:marBottom w:val="0"/>
          <w:divBdr>
            <w:top w:val="none" w:sz="0" w:space="0" w:color="auto"/>
            <w:left w:val="none" w:sz="0" w:space="0" w:color="auto"/>
            <w:bottom w:val="none" w:sz="0" w:space="0" w:color="auto"/>
            <w:right w:val="none" w:sz="0" w:space="0" w:color="auto"/>
          </w:divBdr>
        </w:div>
        <w:div w:id="645667215">
          <w:marLeft w:val="720"/>
          <w:marRight w:val="0"/>
          <w:marTop w:val="96"/>
          <w:marBottom w:val="0"/>
          <w:divBdr>
            <w:top w:val="none" w:sz="0" w:space="0" w:color="auto"/>
            <w:left w:val="none" w:sz="0" w:space="0" w:color="auto"/>
            <w:bottom w:val="none" w:sz="0" w:space="0" w:color="auto"/>
            <w:right w:val="none" w:sz="0" w:space="0" w:color="auto"/>
          </w:divBdr>
        </w:div>
        <w:div w:id="418719995">
          <w:marLeft w:val="720"/>
          <w:marRight w:val="0"/>
          <w:marTop w:val="96"/>
          <w:marBottom w:val="0"/>
          <w:divBdr>
            <w:top w:val="none" w:sz="0" w:space="0" w:color="auto"/>
            <w:left w:val="none" w:sz="0" w:space="0" w:color="auto"/>
            <w:bottom w:val="none" w:sz="0" w:space="0" w:color="auto"/>
            <w:right w:val="none" w:sz="0" w:space="0" w:color="auto"/>
          </w:divBdr>
        </w:div>
        <w:div w:id="56831161">
          <w:marLeft w:val="720"/>
          <w:marRight w:val="0"/>
          <w:marTop w:val="96"/>
          <w:marBottom w:val="0"/>
          <w:divBdr>
            <w:top w:val="none" w:sz="0" w:space="0" w:color="auto"/>
            <w:left w:val="none" w:sz="0" w:space="0" w:color="auto"/>
            <w:bottom w:val="none" w:sz="0" w:space="0" w:color="auto"/>
            <w:right w:val="none" w:sz="0" w:space="0" w:color="auto"/>
          </w:divBdr>
        </w:div>
        <w:div w:id="1087731407">
          <w:marLeft w:val="1152"/>
          <w:marRight w:val="0"/>
          <w:marTop w:val="86"/>
          <w:marBottom w:val="0"/>
          <w:divBdr>
            <w:top w:val="none" w:sz="0" w:space="0" w:color="auto"/>
            <w:left w:val="none" w:sz="0" w:space="0" w:color="auto"/>
            <w:bottom w:val="none" w:sz="0" w:space="0" w:color="auto"/>
            <w:right w:val="none" w:sz="0" w:space="0" w:color="auto"/>
          </w:divBdr>
        </w:div>
        <w:div w:id="536746302">
          <w:marLeft w:val="720"/>
          <w:marRight w:val="0"/>
          <w:marTop w:val="96"/>
          <w:marBottom w:val="0"/>
          <w:divBdr>
            <w:top w:val="none" w:sz="0" w:space="0" w:color="auto"/>
            <w:left w:val="none" w:sz="0" w:space="0" w:color="auto"/>
            <w:bottom w:val="none" w:sz="0" w:space="0" w:color="auto"/>
            <w:right w:val="none" w:sz="0" w:space="0" w:color="auto"/>
          </w:divBdr>
        </w:div>
        <w:div w:id="929390306">
          <w:marLeft w:val="720"/>
          <w:marRight w:val="0"/>
          <w:marTop w:val="96"/>
          <w:marBottom w:val="0"/>
          <w:divBdr>
            <w:top w:val="none" w:sz="0" w:space="0" w:color="auto"/>
            <w:left w:val="none" w:sz="0" w:space="0" w:color="auto"/>
            <w:bottom w:val="none" w:sz="0" w:space="0" w:color="auto"/>
            <w:right w:val="none" w:sz="0" w:space="0" w:color="auto"/>
          </w:divBdr>
        </w:div>
        <w:div w:id="1278215479">
          <w:marLeft w:val="288"/>
          <w:marRight w:val="0"/>
          <w:marTop w:val="115"/>
          <w:marBottom w:val="0"/>
          <w:divBdr>
            <w:top w:val="none" w:sz="0" w:space="0" w:color="auto"/>
            <w:left w:val="none" w:sz="0" w:space="0" w:color="auto"/>
            <w:bottom w:val="none" w:sz="0" w:space="0" w:color="auto"/>
            <w:right w:val="none" w:sz="0" w:space="0" w:color="auto"/>
          </w:divBdr>
        </w:div>
      </w:divsChild>
    </w:div>
    <w:div w:id="441072460">
      <w:bodyDiv w:val="1"/>
      <w:marLeft w:val="0"/>
      <w:marRight w:val="0"/>
      <w:marTop w:val="0"/>
      <w:marBottom w:val="0"/>
      <w:divBdr>
        <w:top w:val="none" w:sz="0" w:space="0" w:color="auto"/>
        <w:left w:val="none" w:sz="0" w:space="0" w:color="auto"/>
        <w:bottom w:val="none" w:sz="0" w:space="0" w:color="auto"/>
        <w:right w:val="none" w:sz="0" w:space="0" w:color="auto"/>
      </w:divBdr>
      <w:divsChild>
        <w:div w:id="1252809961">
          <w:marLeft w:val="720"/>
          <w:marRight w:val="0"/>
          <w:marTop w:val="77"/>
          <w:marBottom w:val="0"/>
          <w:divBdr>
            <w:top w:val="none" w:sz="0" w:space="0" w:color="auto"/>
            <w:left w:val="none" w:sz="0" w:space="0" w:color="auto"/>
            <w:bottom w:val="none" w:sz="0" w:space="0" w:color="auto"/>
            <w:right w:val="none" w:sz="0" w:space="0" w:color="auto"/>
          </w:divBdr>
        </w:div>
        <w:div w:id="1256862380">
          <w:marLeft w:val="720"/>
          <w:marRight w:val="0"/>
          <w:marTop w:val="77"/>
          <w:marBottom w:val="0"/>
          <w:divBdr>
            <w:top w:val="none" w:sz="0" w:space="0" w:color="auto"/>
            <w:left w:val="none" w:sz="0" w:space="0" w:color="auto"/>
            <w:bottom w:val="none" w:sz="0" w:space="0" w:color="auto"/>
            <w:right w:val="none" w:sz="0" w:space="0" w:color="auto"/>
          </w:divBdr>
        </w:div>
        <w:div w:id="1999309580">
          <w:marLeft w:val="1152"/>
          <w:marRight w:val="0"/>
          <w:marTop w:val="67"/>
          <w:marBottom w:val="0"/>
          <w:divBdr>
            <w:top w:val="none" w:sz="0" w:space="0" w:color="auto"/>
            <w:left w:val="none" w:sz="0" w:space="0" w:color="auto"/>
            <w:bottom w:val="none" w:sz="0" w:space="0" w:color="auto"/>
            <w:right w:val="none" w:sz="0" w:space="0" w:color="auto"/>
          </w:divBdr>
        </w:div>
        <w:div w:id="1832142133">
          <w:marLeft w:val="1152"/>
          <w:marRight w:val="0"/>
          <w:marTop w:val="67"/>
          <w:marBottom w:val="0"/>
          <w:divBdr>
            <w:top w:val="none" w:sz="0" w:space="0" w:color="auto"/>
            <w:left w:val="none" w:sz="0" w:space="0" w:color="auto"/>
            <w:bottom w:val="none" w:sz="0" w:space="0" w:color="auto"/>
            <w:right w:val="none" w:sz="0" w:space="0" w:color="auto"/>
          </w:divBdr>
        </w:div>
        <w:div w:id="1803231555">
          <w:marLeft w:val="1152"/>
          <w:marRight w:val="0"/>
          <w:marTop w:val="67"/>
          <w:marBottom w:val="0"/>
          <w:divBdr>
            <w:top w:val="none" w:sz="0" w:space="0" w:color="auto"/>
            <w:left w:val="none" w:sz="0" w:space="0" w:color="auto"/>
            <w:bottom w:val="none" w:sz="0" w:space="0" w:color="auto"/>
            <w:right w:val="none" w:sz="0" w:space="0" w:color="auto"/>
          </w:divBdr>
        </w:div>
        <w:div w:id="794256478">
          <w:marLeft w:val="720"/>
          <w:marRight w:val="0"/>
          <w:marTop w:val="77"/>
          <w:marBottom w:val="0"/>
          <w:divBdr>
            <w:top w:val="none" w:sz="0" w:space="0" w:color="auto"/>
            <w:left w:val="none" w:sz="0" w:space="0" w:color="auto"/>
            <w:bottom w:val="none" w:sz="0" w:space="0" w:color="auto"/>
            <w:right w:val="none" w:sz="0" w:space="0" w:color="auto"/>
          </w:divBdr>
        </w:div>
        <w:div w:id="1347705986">
          <w:marLeft w:val="720"/>
          <w:marRight w:val="0"/>
          <w:marTop w:val="77"/>
          <w:marBottom w:val="0"/>
          <w:divBdr>
            <w:top w:val="none" w:sz="0" w:space="0" w:color="auto"/>
            <w:left w:val="none" w:sz="0" w:space="0" w:color="auto"/>
            <w:bottom w:val="none" w:sz="0" w:space="0" w:color="auto"/>
            <w:right w:val="none" w:sz="0" w:space="0" w:color="auto"/>
          </w:divBdr>
        </w:div>
        <w:div w:id="1467579678">
          <w:marLeft w:val="720"/>
          <w:marRight w:val="0"/>
          <w:marTop w:val="77"/>
          <w:marBottom w:val="0"/>
          <w:divBdr>
            <w:top w:val="none" w:sz="0" w:space="0" w:color="auto"/>
            <w:left w:val="none" w:sz="0" w:space="0" w:color="auto"/>
            <w:bottom w:val="none" w:sz="0" w:space="0" w:color="auto"/>
            <w:right w:val="none" w:sz="0" w:space="0" w:color="auto"/>
          </w:divBdr>
        </w:div>
        <w:div w:id="941034201">
          <w:marLeft w:val="720"/>
          <w:marRight w:val="0"/>
          <w:marTop w:val="77"/>
          <w:marBottom w:val="0"/>
          <w:divBdr>
            <w:top w:val="none" w:sz="0" w:space="0" w:color="auto"/>
            <w:left w:val="none" w:sz="0" w:space="0" w:color="auto"/>
            <w:bottom w:val="none" w:sz="0" w:space="0" w:color="auto"/>
            <w:right w:val="none" w:sz="0" w:space="0" w:color="auto"/>
          </w:divBdr>
        </w:div>
        <w:div w:id="835727317">
          <w:marLeft w:val="720"/>
          <w:marRight w:val="0"/>
          <w:marTop w:val="77"/>
          <w:marBottom w:val="0"/>
          <w:divBdr>
            <w:top w:val="none" w:sz="0" w:space="0" w:color="auto"/>
            <w:left w:val="none" w:sz="0" w:space="0" w:color="auto"/>
            <w:bottom w:val="none" w:sz="0" w:space="0" w:color="auto"/>
            <w:right w:val="none" w:sz="0" w:space="0" w:color="auto"/>
          </w:divBdr>
        </w:div>
      </w:divsChild>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4698763">
      <w:bodyDiv w:val="1"/>
      <w:marLeft w:val="0"/>
      <w:marRight w:val="0"/>
      <w:marTop w:val="0"/>
      <w:marBottom w:val="0"/>
      <w:divBdr>
        <w:top w:val="none" w:sz="0" w:space="0" w:color="auto"/>
        <w:left w:val="none" w:sz="0" w:space="0" w:color="auto"/>
        <w:bottom w:val="none" w:sz="0" w:space="0" w:color="auto"/>
        <w:right w:val="none" w:sz="0" w:space="0" w:color="auto"/>
      </w:divBdr>
      <w:divsChild>
        <w:div w:id="469985028">
          <w:marLeft w:val="288"/>
          <w:marRight w:val="0"/>
          <w:marTop w:val="115"/>
          <w:marBottom w:val="0"/>
          <w:divBdr>
            <w:top w:val="none" w:sz="0" w:space="0" w:color="auto"/>
            <w:left w:val="none" w:sz="0" w:space="0" w:color="auto"/>
            <w:bottom w:val="none" w:sz="0" w:space="0" w:color="auto"/>
            <w:right w:val="none" w:sz="0" w:space="0" w:color="auto"/>
          </w:divBdr>
        </w:div>
        <w:div w:id="1886477414">
          <w:marLeft w:val="288"/>
          <w:marRight w:val="0"/>
          <w:marTop w:val="115"/>
          <w:marBottom w:val="0"/>
          <w:divBdr>
            <w:top w:val="none" w:sz="0" w:space="0" w:color="auto"/>
            <w:left w:val="none" w:sz="0" w:space="0" w:color="auto"/>
            <w:bottom w:val="none" w:sz="0" w:space="0" w:color="auto"/>
            <w:right w:val="none" w:sz="0" w:space="0" w:color="auto"/>
          </w:divBdr>
        </w:div>
        <w:div w:id="1635254575">
          <w:marLeft w:val="720"/>
          <w:marRight w:val="0"/>
          <w:marTop w:val="96"/>
          <w:marBottom w:val="0"/>
          <w:divBdr>
            <w:top w:val="none" w:sz="0" w:space="0" w:color="auto"/>
            <w:left w:val="none" w:sz="0" w:space="0" w:color="auto"/>
            <w:bottom w:val="none" w:sz="0" w:space="0" w:color="auto"/>
            <w:right w:val="none" w:sz="0" w:space="0" w:color="auto"/>
          </w:divBdr>
        </w:div>
        <w:div w:id="478303908">
          <w:marLeft w:val="1152"/>
          <w:marRight w:val="0"/>
          <w:marTop w:val="86"/>
          <w:marBottom w:val="0"/>
          <w:divBdr>
            <w:top w:val="none" w:sz="0" w:space="0" w:color="auto"/>
            <w:left w:val="none" w:sz="0" w:space="0" w:color="auto"/>
            <w:bottom w:val="none" w:sz="0" w:space="0" w:color="auto"/>
            <w:right w:val="none" w:sz="0" w:space="0" w:color="auto"/>
          </w:divBdr>
        </w:div>
        <w:div w:id="760565102">
          <w:marLeft w:val="1152"/>
          <w:marRight w:val="0"/>
          <w:marTop w:val="86"/>
          <w:marBottom w:val="0"/>
          <w:divBdr>
            <w:top w:val="none" w:sz="0" w:space="0" w:color="auto"/>
            <w:left w:val="none" w:sz="0" w:space="0" w:color="auto"/>
            <w:bottom w:val="none" w:sz="0" w:space="0" w:color="auto"/>
            <w:right w:val="none" w:sz="0" w:space="0" w:color="auto"/>
          </w:divBdr>
        </w:div>
        <w:div w:id="852838410">
          <w:marLeft w:val="1152"/>
          <w:marRight w:val="0"/>
          <w:marTop w:val="86"/>
          <w:marBottom w:val="0"/>
          <w:divBdr>
            <w:top w:val="none" w:sz="0" w:space="0" w:color="auto"/>
            <w:left w:val="none" w:sz="0" w:space="0" w:color="auto"/>
            <w:bottom w:val="none" w:sz="0" w:space="0" w:color="auto"/>
            <w:right w:val="none" w:sz="0" w:space="0" w:color="auto"/>
          </w:divBdr>
        </w:div>
        <w:div w:id="145055316">
          <w:marLeft w:val="288"/>
          <w:marRight w:val="0"/>
          <w:marTop w:val="115"/>
          <w:marBottom w:val="0"/>
          <w:divBdr>
            <w:top w:val="none" w:sz="0" w:space="0" w:color="auto"/>
            <w:left w:val="none" w:sz="0" w:space="0" w:color="auto"/>
            <w:bottom w:val="none" w:sz="0" w:space="0" w:color="auto"/>
            <w:right w:val="none" w:sz="0" w:space="0" w:color="auto"/>
          </w:divBdr>
        </w:div>
        <w:div w:id="1001078993">
          <w:marLeft w:val="720"/>
          <w:marRight w:val="0"/>
          <w:marTop w:val="96"/>
          <w:marBottom w:val="0"/>
          <w:divBdr>
            <w:top w:val="none" w:sz="0" w:space="0" w:color="auto"/>
            <w:left w:val="none" w:sz="0" w:space="0" w:color="auto"/>
            <w:bottom w:val="none" w:sz="0" w:space="0" w:color="auto"/>
            <w:right w:val="none" w:sz="0" w:space="0" w:color="auto"/>
          </w:divBdr>
        </w:div>
      </w:divsChild>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39105369">
      <w:bodyDiv w:val="1"/>
      <w:marLeft w:val="0"/>
      <w:marRight w:val="0"/>
      <w:marTop w:val="0"/>
      <w:marBottom w:val="0"/>
      <w:divBdr>
        <w:top w:val="none" w:sz="0" w:space="0" w:color="auto"/>
        <w:left w:val="none" w:sz="0" w:space="0" w:color="auto"/>
        <w:bottom w:val="none" w:sz="0" w:space="0" w:color="auto"/>
        <w:right w:val="none" w:sz="0" w:space="0" w:color="auto"/>
      </w:divBdr>
      <w:divsChild>
        <w:div w:id="1013266464">
          <w:marLeft w:val="288"/>
          <w:marRight w:val="0"/>
          <w:marTop w:val="115"/>
          <w:marBottom w:val="0"/>
          <w:divBdr>
            <w:top w:val="none" w:sz="0" w:space="0" w:color="auto"/>
            <w:left w:val="none" w:sz="0" w:space="0" w:color="auto"/>
            <w:bottom w:val="none" w:sz="0" w:space="0" w:color="auto"/>
            <w:right w:val="none" w:sz="0" w:space="0" w:color="auto"/>
          </w:divBdr>
        </w:div>
        <w:div w:id="1122917350">
          <w:marLeft w:val="720"/>
          <w:marRight w:val="0"/>
          <w:marTop w:val="96"/>
          <w:marBottom w:val="0"/>
          <w:divBdr>
            <w:top w:val="none" w:sz="0" w:space="0" w:color="auto"/>
            <w:left w:val="none" w:sz="0" w:space="0" w:color="auto"/>
            <w:bottom w:val="none" w:sz="0" w:space="0" w:color="auto"/>
            <w:right w:val="none" w:sz="0" w:space="0" w:color="auto"/>
          </w:divBdr>
        </w:div>
        <w:div w:id="102307856">
          <w:marLeft w:val="720"/>
          <w:marRight w:val="0"/>
          <w:marTop w:val="96"/>
          <w:marBottom w:val="0"/>
          <w:divBdr>
            <w:top w:val="none" w:sz="0" w:space="0" w:color="auto"/>
            <w:left w:val="none" w:sz="0" w:space="0" w:color="auto"/>
            <w:bottom w:val="none" w:sz="0" w:space="0" w:color="auto"/>
            <w:right w:val="none" w:sz="0" w:space="0" w:color="auto"/>
          </w:divBdr>
        </w:div>
        <w:div w:id="1702894662">
          <w:marLeft w:val="720"/>
          <w:marRight w:val="0"/>
          <w:marTop w:val="96"/>
          <w:marBottom w:val="0"/>
          <w:divBdr>
            <w:top w:val="none" w:sz="0" w:space="0" w:color="auto"/>
            <w:left w:val="none" w:sz="0" w:space="0" w:color="auto"/>
            <w:bottom w:val="none" w:sz="0" w:space="0" w:color="auto"/>
            <w:right w:val="none" w:sz="0" w:space="0" w:color="auto"/>
          </w:divBdr>
        </w:div>
        <w:div w:id="866065759">
          <w:marLeft w:val="720"/>
          <w:marRight w:val="0"/>
          <w:marTop w:val="96"/>
          <w:marBottom w:val="0"/>
          <w:divBdr>
            <w:top w:val="none" w:sz="0" w:space="0" w:color="auto"/>
            <w:left w:val="none" w:sz="0" w:space="0" w:color="auto"/>
            <w:bottom w:val="none" w:sz="0" w:space="0" w:color="auto"/>
            <w:right w:val="none" w:sz="0" w:space="0" w:color="auto"/>
          </w:divBdr>
        </w:div>
        <w:div w:id="1365444465">
          <w:marLeft w:val="288"/>
          <w:marRight w:val="0"/>
          <w:marTop w:val="115"/>
          <w:marBottom w:val="0"/>
          <w:divBdr>
            <w:top w:val="none" w:sz="0" w:space="0" w:color="auto"/>
            <w:left w:val="none" w:sz="0" w:space="0" w:color="auto"/>
            <w:bottom w:val="none" w:sz="0" w:space="0" w:color="auto"/>
            <w:right w:val="none" w:sz="0" w:space="0" w:color="auto"/>
          </w:divBdr>
        </w:div>
        <w:div w:id="1336611807">
          <w:marLeft w:val="720"/>
          <w:marRight w:val="0"/>
          <w:marTop w:val="96"/>
          <w:marBottom w:val="0"/>
          <w:divBdr>
            <w:top w:val="none" w:sz="0" w:space="0" w:color="auto"/>
            <w:left w:val="none" w:sz="0" w:space="0" w:color="auto"/>
            <w:bottom w:val="none" w:sz="0" w:space="0" w:color="auto"/>
            <w:right w:val="none" w:sz="0" w:space="0" w:color="auto"/>
          </w:divBdr>
        </w:div>
      </w:divsChild>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490243660">
      <w:bodyDiv w:val="1"/>
      <w:marLeft w:val="0"/>
      <w:marRight w:val="0"/>
      <w:marTop w:val="0"/>
      <w:marBottom w:val="0"/>
      <w:divBdr>
        <w:top w:val="none" w:sz="0" w:space="0" w:color="auto"/>
        <w:left w:val="none" w:sz="0" w:space="0" w:color="auto"/>
        <w:bottom w:val="none" w:sz="0" w:space="0" w:color="auto"/>
        <w:right w:val="none" w:sz="0" w:space="0" w:color="auto"/>
      </w:divBdr>
    </w:div>
    <w:div w:id="1543252618">
      <w:bodyDiv w:val="1"/>
      <w:marLeft w:val="0"/>
      <w:marRight w:val="0"/>
      <w:marTop w:val="0"/>
      <w:marBottom w:val="0"/>
      <w:divBdr>
        <w:top w:val="none" w:sz="0" w:space="0" w:color="auto"/>
        <w:left w:val="none" w:sz="0" w:space="0" w:color="auto"/>
        <w:bottom w:val="none" w:sz="0" w:space="0" w:color="auto"/>
        <w:right w:val="none" w:sz="0" w:space="0" w:color="auto"/>
      </w:divBdr>
      <w:divsChild>
        <w:div w:id="882837685">
          <w:marLeft w:val="1152"/>
          <w:marRight w:val="0"/>
          <w:marTop w:val="86"/>
          <w:marBottom w:val="0"/>
          <w:divBdr>
            <w:top w:val="none" w:sz="0" w:space="0" w:color="auto"/>
            <w:left w:val="none" w:sz="0" w:space="0" w:color="auto"/>
            <w:bottom w:val="none" w:sz="0" w:space="0" w:color="auto"/>
            <w:right w:val="none" w:sz="0" w:space="0" w:color="auto"/>
          </w:divBdr>
        </w:div>
        <w:div w:id="1566993206">
          <w:marLeft w:val="1872"/>
          <w:marRight w:val="0"/>
          <w:marTop w:val="67"/>
          <w:marBottom w:val="0"/>
          <w:divBdr>
            <w:top w:val="none" w:sz="0" w:space="0" w:color="auto"/>
            <w:left w:val="none" w:sz="0" w:space="0" w:color="auto"/>
            <w:bottom w:val="none" w:sz="0" w:space="0" w:color="auto"/>
            <w:right w:val="none" w:sz="0" w:space="0" w:color="auto"/>
          </w:divBdr>
        </w:div>
        <w:div w:id="407963177">
          <w:marLeft w:val="1872"/>
          <w:marRight w:val="0"/>
          <w:marTop w:val="67"/>
          <w:marBottom w:val="0"/>
          <w:divBdr>
            <w:top w:val="none" w:sz="0" w:space="0" w:color="auto"/>
            <w:left w:val="none" w:sz="0" w:space="0" w:color="auto"/>
            <w:bottom w:val="none" w:sz="0" w:space="0" w:color="auto"/>
            <w:right w:val="none" w:sz="0" w:space="0" w:color="auto"/>
          </w:divBdr>
        </w:div>
        <w:div w:id="773130575">
          <w:marLeft w:val="1152"/>
          <w:marRight w:val="0"/>
          <w:marTop w:val="86"/>
          <w:marBottom w:val="0"/>
          <w:divBdr>
            <w:top w:val="none" w:sz="0" w:space="0" w:color="auto"/>
            <w:left w:val="none" w:sz="0" w:space="0" w:color="auto"/>
            <w:bottom w:val="none" w:sz="0" w:space="0" w:color="auto"/>
            <w:right w:val="none" w:sz="0" w:space="0" w:color="auto"/>
          </w:divBdr>
        </w:div>
        <w:div w:id="30542411">
          <w:marLeft w:val="1584"/>
          <w:marRight w:val="0"/>
          <w:marTop w:val="77"/>
          <w:marBottom w:val="0"/>
          <w:divBdr>
            <w:top w:val="none" w:sz="0" w:space="0" w:color="auto"/>
            <w:left w:val="none" w:sz="0" w:space="0" w:color="auto"/>
            <w:bottom w:val="none" w:sz="0" w:space="0" w:color="auto"/>
            <w:right w:val="none" w:sz="0" w:space="0" w:color="auto"/>
          </w:divBdr>
        </w:div>
      </w:divsChild>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84680023">
      <w:bodyDiv w:val="1"/>
      <w:marLeft w:val="0"/>
      <w:marRight w:val="0"/>
      <w:marTop w:val="0"/>
      <w:marBottom w:val="0"/>
      <w:divBdr>
        <w:top w:val="none" w:sz="0" w:space="0" w:color="auto"/>
        <w:left w:val="none" w:sz="0" w:space="0" w:color="auto"/>
        <w:bottom w:val="none" w:sz="0" w:space="0" w:color="auto"/>
        <w:right w:val="none" w:sz="0" w:space="0" w:color="auto"/>
      </w:divBdr>
      <w:divsChild>
        <w:div w:id="1922442550">
          <w:marLeft w:val="720"/>
          <w:marRight w:val="0"/>
          <w:marTop w:val="96"/>
          <w:marBottom w:val="0"/>
          <w:divBdr>
            <w:top w:val="none" w:sz="0" w:space="0" w:color="auto"/>
            <w:left w:val="none" w:sz="0" w:space="0" w:color="auto"/>
            <w:bottom w:val="none" w:sz="0" w:space="0" w:color="auto"/>
            <w:right w:val="none" w:sz="0" w:space="0" w:color="auto"/>
          </w:divBdr>
        </w:div>
        <w:div w:id="1699310232">
          <w:marLeft w:val="720"/>
          <w:marRight w:val="0"/>
          <w:marTop w:val="96"/>
          <w:marBottom w:val="0"/>
          <w:divBdr>
            <w:top w:val="none" w:sz="0" w:space="0" w:color="auto"/>
            <w:left w:val="none" w:sz="0" w:space="0" w:color="auto"/>
            <w:bottom w:val="none" w:sz="0" w:space="0" w:color="auto"/>
            <w:right w:val="none" w:sz="0" w:space="0" w:color="auto"/>
          </w:divBdr>
        </w:div>
      </w:divsChild>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91A4-5DCD-4A9E-86E6-E674979D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2</cp:revision>
  <cp:lastPrinted>2014-05-30T16:44:00Z</cp:lastPrinted>
  <dcterms:created xsi:type="dcterms:W3CDTF">2015-09-18T18:42:00Z</dcterms:created>
  <dcterms:modified xsi:type="dcterms:W3CDTF">2015-09-18T18:42:00Z</dcterms:modified>
</cp:coreProperties>
</file>