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05CE" w14:textId="1B5299C6" w:rsidR="00295144" w:rsidRPr="008B41ED" w:rsidRDefault="00295144" w:rsidP="00295144">
      <w:pPr>
        <w:rPr>
          <w:rFonts w:cstheme="minorHAnsi"/>
          <w:b/>
          <w:bCs/>
        </w:rPr>
      </w:pPr>
      <w:r w:rsidRPr="008B41ED">
        <w:rPr>
          <w:rFonts w:cstheme="minorHAnsi"/>
          <w:noProof/>
        </w:rPr>
        <w:drawing>
          <wp:anchor distT="0" distB="0" distL="114300" distR="114300" simplePos="0" relativeHeight="251660288" behindDoc="1" locked="0" layoutInCell="1" allowOverlap="1" wp14:anchorId="073617F9" wp14:editId="32092B3A">
            <wp:simplePos x="0" y="0"/>
            <wp:positionH relativeFrom="column">
              <wp:posOffset>2295525</wp:posOffset>
            </wp:positionH>
            <wp:positionV relativeFrom="paragraph">
              <wp:posOffset>0</wp:posOffset>
            </wp:positionV>
            <wp:extent cx="1457325" cy="1381125"/>
            <wp:effectExtent l="0" t="0" r="9525" b="9525"/>
            <wp:wrapTight wrapText="bothSides">
              <wp:wrapPolygon edited="0">
                <wp:start x="7624" y="0"/>
                <wp:lineTo x="5929" y="298"/>
                <wp:lineTo x="1129" y="3873"/>
                <wp:lineTo x="0" y="7448"/>
                <wp:lineTo x="0" y="14599"/>
                <wp:lineTo x="3106" y="19366"/>
                <wp:lineTo x="7341" y="21451"/>
                <wp:lineTo x="7906" y="21451"/>
                <wp:lineTo x="13271" y="21451"/>
                <wp:lineTo x="14400" y="21451"/>
                <wp:lineTo x="18353" y="19068"/>
                <wp:lineTo x="21459" y="14599"/>
                <wp:lineTo x="21459" y="7448"/>
                <wp:lineTo x="20329" y="4171"/>
                <wp:lineTo x="15529" y="298"/>
                <wp:lineTo x="13835" y="0"/>
                <wp:lineTo x="7624"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 (no background).gif"/>
                    <pic:cNvPicPr/>
                  </pic:nvPicPr>
                  <pic:blipFill>
                    <a:blip r:embed="rId5">
                      <a:extLst>
                        <a:ext uri="{28A0092B-C50C-407E-A947-70E740481C1C}">
                          <a14:useLocalDpi xmlns:a14="http://schemas.microsoft.com/office/drawing/2010/main" val="0"/>
                        </a:ext>
                      </a:extLst>
                    </a:blip>
                    <a:stretch>
                      <a:fillRect/>
                    </a:stretch>
                  </pic:blipFill>
                  <pic:spPr>
                    <a:xfrm>
                      <a:off x="0" y="0"/>
                      <a:ext cx="1457325" cy="1381125"/>
                    </a:xfrm>
                    <a:prstGeom prst="rect">
                      <a:avLst/>
                    </a:prstGeom>
                  </pic:spPr>
                </pic:pic>
              </a:graphicData>
            </a:graphic>
            <wp14:sizeRelH relativeFrom="page">
              <wp14:pctWidth>0</wp14:pctWidth>
            </wp14:sizeRelH>
            <wp14:sizeRelV relativeFrom="page">
              <wp14:pctHeight>0</wp14:pctHeight>
            </wp14:sizeRelV>
          </wp:anchor>
        </w:drawing>
      </w:r>
    </w:p>
    <w:p w14:paraId="7DB86721" w14:textId="77777777" w:rsidR="00295144" w:rsidRPr="008B41ED" w:rsidRDefault="00295144" w:rsidP="00295144">
      <w:pPr>
        <w:rPr>
          <w:rFonts w:cstheme="minorHAnsi"/>
          <w:b/>
          <w:bCs/>
        </w:rPr>
      </w:pPr>
    </w:p>
    <w:p w14:paraId="26595F24" w14:textId="77777777" w:rsidR="00295144" w:rsidRPr="008B41ED" w:rsidRDefault="00295144" w:rsidP="00295144">
      <w:pPr>
        <w:rPr>
          <w:rFonts w:cstheme="minorHAnsi"/>
          <w:b/>
          <w:bCs/>
        </w:rPr>
      </w:pPr>
    </w:p>
    <w:p w14:paraId="4DA3AF2F" w14:textId="77777777" w:rsidR="00295144" w:rsidRPr="008B41ED" w:rsidRDefault="00295144" w:rsidP="00295144">
      <w:pPr>
        <w:rPr>
          <w:rFonts w:cstheme="minorHAnsi"/>
          <w:b/>
          <w:bCs/>
        </w:rPr>
      </w:pPr>
    </w:p>
    <w:p w14:paraId="1B848660" w14:textId="77777777" w:rsidR="00295144" w:rsidRPr="008B41ED" w:rsidRDefault="00295144" w:rsidP="00295144">
      <w:pPr>
        <w:rPr>
          <w:rFonts w:cstheme="minorHAnsi"/>
          <w:b/>
          <w:bCs/>
        </w:rPr>
      </w:pPr>
    </w:p>
    <w:p w14:paraId="4623E4B8" w14:textId="77777777" w:rsidR="00295144" w:rsidRPr="008B41ED" w:rsidRDefault="00295144" w:rsidP="00295144">
      <w:pPr>
        <w:rPr>
          <w:rFonts w:cstheme="minorHAnsi"/>
          <w:b/>
          <w:bCs/>
        </w:rPr>
      </w:pPr>
    </w:p>
    <w:p w14:paraId="6A0A4A7F" w14:textId="77777777" w:rsidR="00295144" w:rsidRPr="008B41ED" w:rsidRDefault="00295144" w:rsidP="00295144">
      <w:pPr>
        <w:rPr>
          <w:rFonts w:cstheme="minorHAnsi"/>
          <w:b/>
          <w:bCs/>
        </w:rPr>
      </w:pPr>
    </w:p>
    <w:p w14:paraId="27D8DA4E" w14:textId="77777777" w:rsidR="00295144" w:rsidRPr="008B41ED" w:rsidRDefault="00295144" w:rsidP="00295144">
      <w:pPr>
        <w:rPr>
          <w:rFonts w:cstheme="minorHAnsi"/>
          <w:b/>
          <w:bCs/>
        </w:rPr>
      </w:pPr>
    </w:p>
    <w:p w14:paraId="453BB8F4" w14:textId="77777777" w:rsidR="00295144" w:rsidRPr="002E3258" w:rsidRDefault="00295144" w:rsidP="00295144">
      <w:pPr>
        <w:spacing w:line="276" w:lineRule="auto"/>
        <w:rPr>
          <w:rFonts w:eastAsia="Times New Roman" w:cstheme="minorHAnsi"/>
          <w:b/>
          <w:bCs/>
          <w:color w:val="000000"/>
        </w:rPr>
      </w:pPr>
      <w:r w:rsidRPr="002E3258">
        <w:rPr>
          <w:rFonts w:eastAsia="Times New Roman" w:cstheme="minorHAnsi"/>
          <w:b/>
          <w:bCs/>
          <w:color w:val="000000"/>
        </w:rPr>
        <w:t>FOR IMMEDIATE RELEASE</w:t>
      </w:r>
    </w:p>
    <w:p w14:paraId="1F334195" w14:textId="77777777" w:rsidR="00295144" w:rsidRPr="002E3258" w:rsidRDefault="00295144" w:rsidP="00295144">
      <w:pPr>
        <w:spacing w:line="276" w:lineRule="auto"/>
        <w:rPr>
          <w:rFonts w:eastAsia="Times New Roman" w:cstheme="minorHAnsi"/>
          <w:b/>
          <w:bCs/>
          <w:color w:val="000000"/>
        </w:rPr>
      </w:pPr>
    </w:p>
    <w:p w14:paraId="0C67BBE9" w14:textId="7BF5A467" w:rsidR="00295144" w:rsidRPr="002E3258" w:rsidRDefault="007D5C4E" w:rsidP="00295144">
      <w:pPr>
        <w:spacing w:line="276" w:lineRule="auto"/>
        <w:rPr>
          <w:rFonts w:eastAsia="Times New Roman" w:cstheme="minorHAnsi"/>
          <w:b/>
          <w:bCs/>
          <w:color w:val="000000"/>
        </w:rPr>
      </w:pPr>
      <w:r>
        <w:rPr>
          <w:rFonts w:eastAsia="Times New Roman" w:cstheme="minorHAnsi"/>
          <w:b/>
          <w:bCs/>
          <w:color w:val="000000"/>
        </w:rPr>
        <w:t xml:space="preserve">March </w:t>
      </w:r>
      <w:r w:rsidR="00696C29">
        <w:rPr>
          <w:rFonts w:eastAsia="Times New Roman" w:cstheme="minorHAnsi"/>
          <w:b/>
          <w:bCs/>
          <w:color w:val="000000"/>
        </w:rPr>
        <w:t>29</w:t>
      </w:r>
      <w:r>
        <w:rPr>
          <w:rFonts w:eastAsia="Times New Roman" w:cstheme="minorHAnsi"/>
          <w:b/>
          <w:bCs/>
          <w:color w:val="000000"/>
        </w:rPr>
        <w:t>, 2023</w:t>
      </w:r>
    </w:p>
    <w:p w14:paraId="02A097C4" w14:textId="77777777" w:rsidR="00295144" w:rsidRPr="002E3258" w:rsidRDefault="00295144" w:rsidP="00295144">
      <w:pPr>
        <w:spacing w:line="276" w:lineRule="auto"/>
        <w:rPr>
          <w:rFonts w:eastAsia="Times New Roman" w:cstheme="minorHAnsi"/>
          <w:b/>
          <w:bCs/>
          <w:color w:val="000000"/>
        </w:rPr>
      </w:pPr>
    </w:p>
    <w:p w14:paraId="65EADD91" w14:textId="77777777" w:rsidR="00295144" w:rsidRPr="002E3258" w:rsidRDefault="00295144" w:rsidP="00295144">
      <w:pPr>
        <w:spacing w:line="276" w:lineRule="auto"/>
        <w:rPr>
          <w:rFonts w:eastAsia="Times New Roman" w:cstheme="minorHAnsi"/>
          <w:b/>
          <w:bCs/>
          <w:color w:val="000000"/>
        </w:rPr>
      </w:pPr>
      <w:r w:rsidRPr="002E3258">
        <w:rPr>
          <w:rFonts w:eastAsia="Times New Roman" w:cstheme="minorHAnsi"/>
          <w:b/>
          <w:bCs/>
          <w:color w:val="000000"/>
        </w:rPr>
        <w:t>FOR MORE INFORMATION, CONTACT:</w:t>
      </w:r>
    </w:p>
    <w:p w14:paraId="7E42F9B0" w14:textId="59F80910" w:rsidR="00295144" w:rsidRPr="002E3258" w:rsidRDefault="007D5C4E" w:rsidP="00295144">
      <w:pPr>
        <w:spacing w:line="276" w:lineRule="auto"/>
        <w:rPr>
          <w:rFonts w:eastAsia="Times New Roman" w:cstheme="minorHAnsi"/>
          <w:color w:val="000000"/>
        </w:rPr>
      </w:pPr>
      <w:r>
        <w:rPr>
          <w:rFonts w:eastAsia="Times New Roman" w:cstheme="minorHAnsi"/>
          <w:color w:val="000000"/>
        </w:rPr>
        <w:t>John Dobroski</w:t>
      </w:r>
      <w:r w:rsidR="00295144" w:rsidRPr="002E3258">
        <w:rPr>
          <w:rFonts w:eastAsia="Times New Roman" w:cstheme="minorHAnsi"/>
          <w:color w:val="000000"/>
        </w:rPr>
        <w:t xml:space="preserve">, </w:t>
      </w:r>
      <w:r>
        <w:rPr>
          <w:rFonts w:eastAsia="Times New Roman" w:cstheme="minorHAnsi"/>
          <w:color w:val="000000"/>
        </w:rPr>
        <w:t>Council Chair</w:t>
      </w:r>
    </w:p>
    <w:p w14:paraId="6A71C900" w14:textId="15FF52A1" w:rsidR="00295144" w:rsidRPr="002E3258" w:rsidRDefault="00295144" w:rsidP="00295144">
      <w:pPr>
        <w:spacing w:line="276" w:lineRule="auto"/>
        <w:rPr>
          <w:rFonts w:eastAsia="Times New Roman" w:cstheme="minorHAnsi"/>
          <w:color w:val="000000"/>
        </w:rPr>
      </w:pPr>
      <w:r w:rsidRPr="002E3258">
        <w:rPr>
          <w:rFonts w:eastAsia="Times New Roman" w:cstheme="minorHAnsi"/>
          <w:color w:val="000000"/>
        </w:rPr>
        <w:t xml:space="preserve">City of Salem | </w:t>
      </w:r>
      <w:r w:rsidR="007D5C4E">
        <w:rPr>
          <w:rFonts w:eastAsia="Times New Roman" w:cstheme="minorHAnsi"/>
          <w:color w:val="000000"/>
        </w:rPr>
        <w:t>Cultural Council</w:t>
      </w:r>
    </w:p>
    <w:p w14:paraId="2A38ECC7" w14:textId="77777777" w:rsidR="00295144" w:rsidRPr="002E3258" w:rsidRDefault="00295144" w:rsidP="00295144">
      <w:pPr>
        <w:spacing w:line="276" w:lineRule="auto"/>
        <w:rPr>
          <w:rFonts w:eastAsia="Times New Roman" w:cstheme="minorHAnsi"/>
          <w:color w:val="000000"/>
        </w:rPr>
      </w:pPr>
      <w:r w:rsidRPr="002E3258">
        <w:rPr>
          <w:rFonts w:eastAsia="Times New Roman" w:cstheme="minorHAnsi"/>
          <w:color w:val="000000"/>
        </w:rPr>
        <w:t>98 Washington St., 2nd Floor | Salem, MA 01970</w:t>
      </w:r>
    </w:p>
    <w:p w14:paraId="0D922E59" w14:textId="124E76D0" w:rsidR="00295144" w:rsidRPr="002E3258" w:rsidRDefault="00944D0B" w:rsidP="00295144">
      <w:pPr>
        <w:spacing w:line="276" w:lineRule="auto"/>
        <w:rPr>
          <w:rFonts w:eastAsia="Times New Roman" w:cstheme="minorHAnsi"/>
          <w:color w:val="000000"/>
        </w:rPr>
      </w:pPr>
      <w:r>
        <w:rPr>
          <w:rFonts w:eastAsia="Times New Roman" w:cstheme="minorHAnsi"/>
          <w:color w:val="000000"/>
        </w:rPr>
        <w:t>SalemCulturalCouncil@salem.com</w:t>
      </w:r>
    </w:p>
    <w:p w14:paraId="762BAE8D" w14:textId="40BA6AF3" w:rsidR="00FE054C" w:rsidRPr="002E3258" w:rsidRDefault="00FE054C" w:rsidP="001358A8">
      <w:pPr>
        <w:spacing w:line="312" w:lineRule="atLeast"/>
        <w:jc w:val="center"/>
        <w:rPr>
          <w:rFonts w:cstheme="minorHAnsi"/>
          <w:b/>
          <w:bCs/>
        </w:rPr>
      </w:pPr>
    </w:p>
    <w:p w14:paraId="354A49EE" w14:textId="73339CE6" w:rsidR="00E60A2A" w:rsidRPr="002E3258" w:rsidRDefault="007D5C4E" w:rsidP="00E60A2A">
      <w:pPr>
        <w:jc w:val="center"/>
        <w:rPr>
          <w:rFonts w:ascii="Calibri" w:eastAsia="Calibri" w:hAnsi="Calibri" w:cs="Calibri"/>
          <w:b/>
          <w:bCs/>
          <w:i/>
          <w:iCs/>
          <w:color w:val="000000" w:themeColor="text1"/>
          <w:sz w:val="28"/>
          <w:szCs w:val="28"/>
        </w:rPr>
      </w:pPr>
      <w:r>
        <w:rPr>
          <w:rFonts w:ascii="Calibri" w:eastAsia="Calibri" w:hAnsi="Calibri" w:cs="Calibri"/>
          <w:b/>
          <w:bCs/>
          <w:color w:val="000000" w:themeColor="text1"/>
          <w:sz w:val="28"/>
          <w:szCs w:val="28"/>
        </w:rPr>
        <w:t>Salem Cultural Council Awards Local Grants</w:t>
      </w:r>
      <w:r w:rsidR="00E60A2A" w:rsidRPr="002E3258">
        <w:rPr>
          <w:rFonts w:ascii="Calibri" w:eastAsia="Calibri" w:hAnsi="Calibri" w:cs="Calibri"/>
          <w:b/>
          <w:bCs/>
          <w:i/>
          <w:iCs/>
          <w:color w:val="000000" w:themeColor="text1"/>
          <w:sz w:val="28"/>
          <w:szCs w:val="28"/>
        </w:rPr>
        <w:br/>
      </w:r>
    </w:p>
    <w:p w14:paraId="25FE7639" w14:textId="1E160D56" w:rsidR="1EC3E438" w:rsidRPr="00752D69" w:rsidRDefault="1EC3E438" w:rsidP="20E07617">
      <w:pPr>
        <w:rPr>
          <w:rFonts w:ascii="Century Gothic" w:eastAsia="Calibri" w:hAnsi="Century Gothic" w:cs="Calibri"/>
          <w:b/>
          <w:bCs/>
          <w:color w:val="000000" w:themeColor="text1"/>
          <w:sz w:val="22"/>
          <w:szCs w:val="22"/>
        </w:rPr>
      </w:pPr>
      <w:r w:rsidRPr="00752D69">
        <w:rPr>
          <w:rFonts w:ascii="Century Gothic" w:eastAsia="Calibri" w:hAnsi="Century Gothic" w:cs="Calibri"/>
          <w:b/>
          <w:bCs/>
          <w:color w:val="000000" w:themeColor="text1"/>
          <w:sz w:val="22"/>
          <w:szCs w:val="22"/>
        </w:rPr>
        <w:t xml:space="preserve"> </w:t>
      </w:r>
    </w:p>
    <w:p w14:paraId="29974CD7" w14:textId="2D1B3331" w:rsidR="1EC3E438" w:rsidRPr="00752D69" w:rsidRDefault="1EC3E438">
      <w:pPr>
        <w:rPr>
          <w:rFonts w:ascii="Century Gothic" w:hAnsi="Century Gothic"/>
          <w:sz w:val="22"/>
          <w:szCs w:val="22"/>
        </w:rPr>
      </w:pPr>
      <w:r w:rsidRPr="00752D69">
        <w:rPr>
          <w:rFonts w:ascii="Century Gothic" w:eastAsia="Calibri" w:hAnsi="Century Gothic" w:cs="Calibri"/>
          <w:b/>
          <w:bCs/>
          <w:color w:val="000000" w:themeColor="text1"/>
          <w:sz w:val="22"/>
          <w:szCs w:val="22"/>
        </w:rPr>
        <w:t>Salem, M</w:t>
      </w:r>
      <w:r w:rsidR="00E60A2A" w:rsidRPr="00752D69">
        <w:rPr>
          <w:rFonts w:ascii="Century Gothic" w:eastAsia="Calibri" w:hAnsi="Century Gothic" w:cs="Calibri"/>
          <w:b/>
          <w:bCs/>
          <w:color w:val="000000" w:themeColor="text1"/>
          <w:sz w:val="22"/>
          <w:szCs w:val="22"/>
        </w:rPr>
        <w:t>A</w:t>
      </w:r>
      <w:r w:rsidRPr="00752D69">
        <w:rPr>
          <w:rFonts w:ascii="Century Gothic" w:eastAsia="Calibri" w:hAnsi="Century Gothic" w:cs="Calibri"/>
          <w:b/>
          <w:bCs/>
          <w:color w:val="000000" w:themeColor="text1"/>
          <w:sz w:val="22"/>
          <w:szCs w:val="22"/>
        </w:rPr>
        <w:t xml:space="preserve"> –</w:t>
      </w:r>
      <w:r w:rsidRPr="00752D69">
        <w:rPr>
          <w:rFonts w:ascii="Century Gothic" w:eastAsia="Calibri" w:hAnsi="Century Gothic" w:cs="Calibri"/>
          <w:color w:val="000000" w:themeColor="text1"/>
          <w:sz w:val="22"/>
          <w:szCs w:val="22"/>
        </w:rPr>
        <w:t xml:space="preserve"> </w:t>
      </w:r>
      <w:r w:rsidR="007D5C4E" w:rsidRPr="00752D69">
        <w:rPr>
          <w:rFonts w:ascii="Century Gothic" w:eastAsia="Calibri" w:hAnsi="Century Gothic" w:cs="Calibri"/>
          <w:color w:val="000000" w:themeColor="text1"/>
          <w:sz w:val="22"/>
          <w:szCs w:val="22"/>
        </w:rPr>
        <w:t xml:space="preserve">John Dobroski, Chair of the Salem Cultural Council, its </w:t>
      </w:r>
      <w:r w:rsidR="00325DE6" w:rsidRPr="00752D69">
        <w:rPr>
          <w:rFonts w:ascii="Century Gothic" w:eastAsia="Calibri" w:hAnsi="Century Gothic" w:cs="Calibri"/>
          <w:color w:val="000000" w:themeColor="text1"/>
          <w:sz w:val="22"/>
          <w:szCs w:val="22"/>
        </w:rPr>
        <w:t>members,</w:t>
      </w:r>
      <w:r w:rsidR="007D5C4E" w:rsidRPr="00752D69">
        <w:rPr>
          <w:rFonts w:ascii="Century Gothic" w:eastAsia="Calibri" w:hAnsi="Century Gothic" w:cs="Calibri"/>
          <w:color w:val="000000" w:themeColor="text1"/>
          <w:sz w:val="22"/>
          <w:szCs w:val="22"/>
        </w:rPr>
        <w:t xml:space="preserve"> and City of Salem Department of Planning &amp; Community Development have announced the award of grants totaling </w:t>
      </w:r>
      <w:r w:rsidR="005F0542">
        <w:rPr>
          <w:rFonts w:ascii="Century Gothic" w:eastAsia="Calibri" w:hAnsi="Century Gothic" w:cs="Calibri"/>
          <w:color w:val="000000" w:themeColor="text1"/>
          <w:sz w:val="22"/>
          <w:szCs w:val="22"/>
        </w:rPr>
        <w:t>over $32,000</w:t>
      </w:r>
      <w:r w:rsidR="00325DE6" w:rsidRPr="00752D69">
        <w:rPr>
          <w:rFonts w:ascii="Century Gothic" w:eastAsia="Calibri" w:hAnsi="Century Gothic" w:cs="Calibri"/>
          <w:color w:val="000000" w:themeColor="text1"/>
          <w:sz w:val="22"/>
          <w:szCs w:val="22"/>
        </w:rPr>
        <w:t xml:space="preserve"> </w:t>
      </w:r>
      <w:r w:rsidR="007D5C4E" w:rsidRPr="00752D69">
        <w:rPr>
          <w:rFonts w:ascii="Century Gothic" w:eastAsia="Calibri" w:hAnsi="Century Gothic" w:cs="Calibri"/>
          <w:color w:val="000000" w:themeColor="text1"/>
          <w:sz w:val="22"/>
          <w:szCs w:val="22"/>
        </w:rPr>
        <w:t>for cultural programs in Salem.</w:t>
      </w:r>
    </w:p>
    <w:p w14:paraId="4946D787" w14:textId="3154CA64" w:rsidR="1EC3E438" w:rsidRPr="00752D69" w:rsidRDefault="1EC3E438">
      <w:pPr>
        <w:rPr>
          <w:rFonts w:ascii="Century Gothic" w:hAnsi="Century Gothic"/>
          <w:sz w:val="22"/>
          <w:szCs w:val="22"/>
        </w:rPr>
      </w:pPr>
      <w:r w:rsidRPr="00752D69">
        <w:rPr>
          <w:rFonts w:ascii="Century Gothic" w:eastAsia="Calibri" w:hAnsi="Century Gothic" w:cs="Calibri"/>
          <w:color w:val="000000" w:themeColor="text1"/>
          <w:sz w:val="22"/>
          <w:szCs w:val="22"/>
        </w:rPr>
        <w:t xml:space="preserve"> </w:t>
      </w:r>
    </w:p>
    <w:p w14:paraId="5687598B" w14:textId="50A37CF3" w:rsidR="00E60A2A" w:rsidRPr="00752D69" w:rsidRDefault="007D5C4E" w:rsidP="00E60A2A">
      <w:pPr>
        <w:rPr>
          <w:rFonts w:ascii="Century Gothic" w:eastAsia="Calibri" w:hAnsi="Century Gothic" w:cs="Calibri"/>
          <w:color w:val="000000" w:themeColor="text1"/>
          <w:sz w:val="22"/>
          <w:szCs w:val="22"/>
        </w:rPr>
      </w:pPr>
      <w:r w:rsidRPr="00752D69">
        <w:rPr>
          <w:rFonts w:ascii="Century Gothic" w:eastAsia="Calibri" w:hAnsi="Century Gothic" w:cs="Calibri"/>
          <w:color w:val="000000" w:themeColor="text1"/>
          <w:sz w:val="22"/>
          <w:szCs w:val="22"/>
        </w:rPr>
        <w:t>Previous grant recipients include</w:t>
      </w:r>
      <w:r w:rsidR="00015695">
        <w:rPr>
          <w:rFonts w:ascii="Century Gothic" w:eastAsia="Calibri" w:hAnsi="Century Gothic" w:cs="Calibri"/>
          <w:color w:val="000000" w:themeColor="text1"/>
          <w:sz w:val="22"/>
          <w:szCs w:val="22"/>
        </w:rPr>
        <w:t xml:space="preserve"> The Salem Athenaeum, Salem Public Schools and Salem United, </w:t>
      </w:r>
      <w:r w:rsidR="0024753F">
        <w:rPr>
          <w:rFonts w:ascii="Century Gothic" w:eastAsia="Calibri" w:hAnsi="Century Gothic" w:cs="Calibri"/>
          <w:color w:val="000000" w:themeColor="text1"/>
          <w:sz w:val="22"/>
          <w:szCs w:val="22"/>
        </w:rPr>
        <w:t xml:space="preserve">Inc. </w:t>
      </w:r>
      <w:r w:rsidRPr="00752D69">
        <w:rPr>
          <w:rFonts w:ascii="Century Gothic" w:eastAsia="Calibri" w:hAnsi="Century Gothic" w:cs="Calibri"/>
          <w:color w:val="000000" w:themeColor="text1"/>
          <w:sz w:val="22"/>
          <w:szCs w:val="22"/>
        </w:rPr>
        <w:t xml:space="preserve">A complete list of </w:t>
      </w:r>
      <w:r w:rsidR="00325DE6" w:rsidRPr="00752D69">
        <w:rPr>
          <w:rFonts w:ascii="Century Gothic" w:eastAsia="Calibri" w:hAnsi="Century Gothic" w:cs="Calibri"/>
          <w:color w:val="000000" w:themeColor="text1"/>
          <w:sz w:val="22"/>
          <w:szCs w:val="22"/>
        </w:rPr>
        <w:t>grant recipients can be found below.</w:t>
      </w:r>
    </w:p>
    <w:p w14:paraId="5B33BCA1" w14:textId="0A8B8CB3" w:rsidR="007A28A4" w:rsidRPr="00CE0B45" w:rsidRDefault="00E60A2A" w:rsidP="007A28A4">
      <w:pPr>
        <w:pStyle w:val="MCCBody"/>
        <w:spacing w:after="0"/>
      </w:pPr>
      <w:r w:rsidRPr="002E3258">
        <w:rPr>
          <w:rFonts w:ascii="Calibri" w:eastAsia="Calibri" w:hAnsi="Calibri" w:cs="Calibri"/>
          <w:color w:val="000000" w:themeColor="text1"/>
        </w:rPr>
        <w:br/>
      </w:r>
      <w:r w:rsidR="007A28A4" w:rsidRPr="00CE0B45">
        <w:t xml:space="preserve">The </w:t>
      </w:r>
      <w:r w:rsidR="007A28A4">
        <w:rPr>
          <w:b/>
        </w:rPr>
        <w:t>City of Salem</w:t>
      </w:r>
      <w:r w:rsidR="007A28A4" w:rsidRPr="00CE0B45">
        <w:rPr>
          <w:b/>
        </w:rPr>
        <w:t xml:space="preserve"> Cultural Council</w:t>
      </w:r>
      <w:r w:rsidR="007A28A4" w:rsidRPr="00CE0B45">
        <w:t xml:space="preserve"> is part of a network of 329 Local Cultural Councils serving all 351 cities and towns in the Commonwealth. The LCC Program is the largest grassroots cultural funding network in the nation, supporting thousands of community-based projects in the arts, sciences, and humanities every year. The state legislature provides an annual appropriation to the Mass Cultural Council, a state agency, which then allocates funds to each community. </w:t>
      </w:r>
    </w:p>
    <w:p w14:paraId="6AD85F0D" w14:textId="77777777" w:rsidR="007A28A4" w:rsidRPr="00CE0B45" w:rsidRDefault="007A28A4" w:rsidP="007A28A4">
      <w:pPr>
        <w:pStyle w:val="MCCBody"/>
        <w:spacing w:after="0"/>
      </w:pPr>
    </w:p>
    <w:p w14:paraId="09C36B83" w14:textId="532082AB" w:rsidR="007A28A4" w:rsidRDefault="007A28A4" w:rsidP="007A28A4">
      <w:pPr>
        <w:pStyle w:val="MCCBody"/>
        <w:spacing w:after="0"/>
      </w:pPr>
      <w:r w:rsidRPr="00CE0B45">
        <w:t xml:space="preserve">Decisions about which activities to support are made at the community level by a board of municipally appointed volunteers. The members of the </w:t>
      </w:r>
      <w:r>
        <w:rPr>
          <w:b/>
        </w:rPr>
        <w:t>Salem</w:t>
      </w:r>
      <w:r w:rsidRPr="00CE0B45">
        <w:rPr>
          <w:b/>
        </w:rPr>
        <w:t xml:space="preserve"> Cultural Council</w:t>
      </w:r>
      <w:r w:rsidRPr="00CE0B45">
        <w:t xml:space="preserve"> are:</w:t>
      </w:r>
    </w:p>
    <w:p w14:paraId="2141B4B6" w14:textId="70BE74BE" w:rsidR="007A28A4" w:rsidRDefault="007A28A4" w:rsidP="007A28A4">
      <w:pPr>
        <w:pStyle w:val="MCCBody"/>
        <w:spacing w:after="0"/>
      </w:pPr>
    </w:p>
    <w:p w14:paraId="2B1827BC" w14:textId="77777777" w:rsidR="00F96A51" w:rsidRDefault="007A28A4" w:rsidP="007A28A4">
      <w:pPr>
        <w:pStyle w:val="MCCBody"/>
        <w:spacing w:after="0"/>
      </w:pPr>
      <w:r>
        <w:t xml:space="preserve">John Dobroski, </w:t>
      </w:r>
      <w:r w:rsidR="00015695">
        <w:t xml:space="preserve">Council </w:t>
      </w:r>
      <w:r>
        <w:t>Chair</w:t>
      </w:r>
      <w:r w:rsidR="00015695">
        <w:tab/>
      </w:r>
      <w:r w:rsidR="00015695">
        <w:tab/>
      </w:r>
      <w:r w:rsidR="00015695">
        <w:tab/>
      </w:r>
      <w:r w:rsidR="00015695">
        <w:tab/>
      </w:r>
      <w:r w:rsidR="00015695">
        <w:tab/>
      </w:r>
    </w:p>
    <w:p w14:paraId="5A91AB7D" w14:textId="64DDC695" w:rsidR="00F96A51" w:rsidRDefault="00015695" w:rsidP="007A28A4">
      <w:pPr>
        <w:pStyle w:val="MCCBody"/>
        <w:spacing w:after="0"/>
      </w:pPr>
      <w:r>
        <w:t xml:space="preserve">Ziggy </w:t>
      </w:r>
      <w:proofErr w:type="spellStart"/>
      <w:r>
        <w:t>Hartfeld</w:t>
      </w:r>
      <w:r w:rsidR="00F96A51">
        <w:t>er</w:t>
      </w:r>
      <w:proofErr w:type="spellEnd"/>
    </w:p>
    <w:p w14:paraId="73597CA1" w14:textId="216CC81B" w:rsidR="00015695" w:rsidRDefault="00015695" w:rsidP="007A28A4">
      <w:pPr>
        <w:pStyle w:val="MCCBody"/>
        <w:spacing w:after="0"/>
      </w:pPr>
      <w:r>
        <w:t>Mathew Cornell</w:t>
      </w:r>
      <w:r>
        <w:tab/>
      </w:r>
    </w:p>
    <w:p w14:paraId="37E4F026" w14:textId="77777777" w:rsidR="00F96A51" w:rsidRDefault="00015695" w:rsidP="007A28A4">
      <w:pPr>
        <w:pStyle w:val="MCCBody"/>
        <w:spacing w:after="0"/>
      </w:pPr>
      <w:r>
        <w:t>Melissa Stockbridge</w:t>
      </w:r>
      <w:r>
        <w:tab/>
      </w:r>
      <w:r>
        <w:tab/>
      </w:r>
      <w:r>
        <w:tab/>
      </w:r>
      <w:r>
        <w:tab/>
      </w:r>
      <w:r>
        <w:tab/>
      </w:r>
      <w:r>
        <w:tab/>
      </w:r>
      <w:r>
        <w:tab/>
      </w:r>
    </w:p>
    <w:p w14:paraId="3DD3E2A2" w14:textId="65458AA6" w:rsidR="00015695" w:rsidRDefault="00015695" w:rsidP="007A28A4">
      <w:pPr>
        <w:pStyle w:val="MCCBody"/>
        <w:spacing w:after="0"/>
      </w:pPr>
      <w:r>
        <w:t>Matt Malone</w:t>
      </w:r>
    </w:p>
    <w:p w14:paraId="7586DFCD" w14:textId="5B8C13E1" w:rsidR="00015695" w:rsidRDefault="00015695" w:rsidP="007A28A4">
      <w:pPr>
        <w:pStyle w:val="MCCBody"/>
        <w:spacing w:after="0"/>
      </w:pPr>
      <w:r>
        <w:t>Robin Panzer</w:t>
      </w:r>
      <w:r>
        <w:tab/>
      </w:r>
      <w:r>
        <w:tab/>
      </w:r>
      <w:r>
        <w:tab/>
      </w:r>
      <w:r>
        <w:tab/>
      </w:r>
      <w:r>
        <w:tab/>
      </w:r>
      <w:r>
        <w:tab/>
      </w:r>
    </w:p>
    <w:p w14:paraId="7F469DCA" w14:textId="77777777" w:rsidR="007A28A4" w:rsidRPr="00CE0B45" w:rsidRDefault="007A28A4" w:rsidP="007A28A4">
      <w:pPr>
        <w:pStyle w:val="MCCBody"/>
        <w:spacing w:after="0"/>
      </w:pPr>
    </w:p>
    <w:p w14:paraId="290048BF" w14:textId="77777777" w:rsidR="007A28A4" w:rsidRPr="00CE0B45" w:rsidRDefault="007A28A4" w:rsidP="00A1254C">
      <w:pPr>
        <w:pStyle w:val="MCCBody"/>
        <w:spacing w:after="0"/>
      </w:pPr>
      <w:r w:rsidRPr="00CE0B45">
        <w:t xml:space="preserve"> </w:t>
      </w:r>
    </w:p>
    <w:p w14:paraId="7814333B" w14:textId="2BD21746" w:rsidR="00A1254C" w:rsidRPr="00CE0B45" w:rsidRDefault="00A1254C" w:rsidP="00A1254C">
      <w:pPr>
        <w:pStyle w:val="MCCBody"/>
        <w:spacing w:after="0"/>
      </w:pPr>
      <w:r w:rsidRPr="00CE0B45">
        <w:t xml:space="preserve">Statewide, more than $3.3 million will be distributed by local cultural councils in </w:t>
      </w:r>
      <w:r w:rsidR="00752D69">
        <w:t>2023</w:t>
      </w:r>
      <w:r w:rsidRPr="00CE0B45">
        <w:t xml:space="preserve">. Grants will support an enormous range of grass-roots activities: concerts, exhibitions, radio and video productions, field trips for schoolchildren, after-school youth programs, writing workshops, </w:t>
      </w:r>
      <w:r w:rsidRPr="00CE0B45">
        <w:lastRenderedPageBreak/>
        <w:t xml:space="preserve">historical preservation efforts, lectures, First Night celebrations, nature and science education programs for families and town festivals. Nearly half of LCC funds support educational activities for young people. </w:t>
      </w:r>
    </w:p>
    <w:p w14:paraId="39FE4EE7" w14:textId="77777777" w:rsidR="00A1254C" w:rsidRPr="00CE0B45" w:rsidRDefault="00A1254C" w:rsidP="00A1254C">
      <w:pPr>
        <w:pStyle w:val="MCCBody"/>
        <w:spacing w:after="0"/>
      </w:pPr>
    </w:p>
    <w:p w14:paraId="6C25C01E" w14:textId="4442DBCA" w:rsidR="00A1254C" w:rsidRPr="00CE0B45" w:rsidRDefault="00A1254C" w:rsidP="00A1254C">
      <w:pPr>
        <w:pStyle w:val="MCCBody"/>
        <w:spacing w:after="0"/>
      </w:pPr>
      <w:r w:rsidRPr="00CE0B45">
        <w:t xml:space="preserve">The </w:t>
      </w:r>
      <w:r w:rsidR="00752D69">
        <w:rPr>
          <w:b/>
        </w:rPr>
        <w:t xml:space="preserve">Salem </w:t>
      </w:r>
      <w:r w:rsidRPr="00CE0B45">
        <w:rPr>
          <w:b/>
        </w:rPr>
        <w:t>Cultural Council</w:t>
      </w:r>
      <w:r w:rsidRPr="00CE0B45">
        <w:t xml:space="preserve"> will seek applications again in the fall. For guidelines and complete information on the </w:t>
      </w:r>
      <w:r w:rsidR="00752D69">
        <w:rPr>
          <w:b/>
        </w:rPr>
        <w:t>Salem</w:t>
      </w:r>
      <w:r w:rsidRPr="00CE0B45">
        <w:rPr>
          <w:b/>
        </w:rPr>
        <w:t xml:space="preserve"> Cultural Council</w:t>
      </w:r>
      <w:r w:rsidRPr="00CE0B45">
        <w:t xml:space="preserve">, contact </w:t>
      </w:r>
      <w:hyperlink r:id="rId6" w:history="1">
        <w:r w:rsidR="00944D0B" w:rsidRPr="00EB2CD8">
          <w:rPr>
            <w:rStyle w:val="Hyperlink"/>
            <w:b/>
          </w:rPr>
          <w:t>SalemCulturalCouncil@salem.com</w:t>
        </w:r>
      </w:hyperlink>
      <w:r w:rsidR="00944D0B">
        <w:rPr>
          <w:b/>
        </w:rPr>
        <w:t xml:space="preserve"> or visit </w:t>
      </w:r>
      <w:hyperlink r:id="rId7" w:history="1">
        <w:r w:rsidR="00944D0B" w:rsidRPr="00944D0B">
          <w:rPr>
            <w:rStyle w:val="Hyperlink"/>
            <w:b/>
          </w:rPr>
          <w:t>our site</w:t>
        </w:r>
      </w:hyperlink>
      <w:r w:rsidR="00944D0B">
        <w:rPr>
          <w:b/>
        </w:rPr>
        <w:t xml:space="preserve">. </w:t>
      </w:r>
      <w:r w:rsidRPr="00CE0B45">
        <w:t>Application</w:t>
      </w:r>
      <w:r>
        <w:t>s</w:t>
      </w:r>
      <w:r w:rsidRPr="00CE0B45">
        <w:t xml:space="preserve"> and more information about the Local Cultural Council Program </w:t>
      </w:r>
      <w:r w:rsidR="00944D0B">
        <w:t>will be made available online</w:t>
      </w:r>
      <w:r w:rsidRPr="00CE0B45">
        <w:t xml:space="preserve"> </w:t>
      </w:r>
      <w:r w:rsidR="00944D0B">
        <w:t xml:space="preserve">at </w:t>
      </w:r>
      <w:hyperlink r:id="rId8" w:history="1">
        <w:r w:rsidR="00944D0B" w:rsidRPr="00EB2CD8">
          <w:rPr>
            <w:rStyle w:val="Hyperlink"/>
          </w:rPr>
          <w:t>www.mass-culture.org</w:t>
        </w:r>
      </w:hyperlink>
      <w:r w:rsidRPr="00CE0B45">
        <w:t xml:space="preserve">. </w:t>
      </w:r>
    </w:p>
    <w:p w14:paraId="7F4834AF" w14:textId="77777777" w:rsidR="00A1254C" w:rsidRPr="00CE0B45" w:rsidRDefault="00A1254C" w:rsidP="00A1254C">
      <w:pPr>
        <w:pStyle w:val="MCCBody"/>
        <w:spacing w:after="0"/>
      </w:pPr>
    </w:p>
    <w:p w14:paraId="33E41ACC" w14:textId="2A76A43D" w:rsidR="00A1254C" w:rsidRPr="0024753F" w:rsidRDefault="00A1254C" w:rsidP="00944D0B">
      <w:pPr>
        <w:pStyle w:val="MCCBody"/>
        <w:spacing w:after="0"/>
        <w:rPr>
          <w:b/>
          <w:bCs/>
        </w:rPr>
      </w:pPr>
      <w:r w:rsidRPr="0024753F">
        <w:rPr>
          <w:b/>
          <w:bCs/>
        </w:rPr>
        <w:t xml:space="preserve">This year's grants include: </w:t>
      </w:r>
    </w:p>
    <w:p w14:paraId="248790BA" w14:textId="77777777" w:rsidR="0024753F" w:rsidRDefault="0024753F" w:rsidP="00944D0B">
      <w:pPr>
        <w:pStyle w:val="MCCBody"/>
        <w:spacing w:after="0"/>
      </w:pPr>
    </w:p>
    <w:tbl>
      <w:tblPr>
        <w:tblW w:w="5932" w:type="dxa"/>
        <w:tblCellMar>
          <w:left w:w="0" w:type="dxa"/>
          <w:right w:w="0" w:type="dxa"/>
        </w:tblCellMar>
        <w:tblLook w:val="04A0" w:firstRow="1" w:lastRow="0" w:firstColumn="1" w:lastColumn="0" w:noHBand="0" w:noVBand="1"/>
      </w:tblPr>
      <w:tblGrid>
        <w:gridCol w:w="5932"/>
      </w:tblGrid>
      <w:tr w:rsidR="00502759" w:rsidRPr="00951946" w14:paraId="25C97CEF" w14:textId="67543D98"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44E2AB6" w14:textId="77777777" w:rsidR="00502759" w:rsidRPr="00F96A51" w:rsidRDefault="00502759" w:rsidP="0024753F">
            <w:pPr>
              <w:rPr>
                <w:rFonts w:eastAsia="Times New Roman" w:cstheme="minorHAnsi"/>
              </w:rPr>
            </w:pPr>
            <w:r w:rsidRPr="00F96A51">
              <w:rPr>
                <w:rFonts w:eastAsia="Times New Roman" w:cstheme="minorHAnsi"/>
              </w:rPr>
              <w:t>Sing4Change</w:t>
            </w:r>
          </w:p>
        </w:tc>
      </w:tr>
      <w:tr w:rsidR="00502759" w:rsidRPr="00951946" w14:paraId="669A0810" w14:textId="77777777"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CE1F8AB" w14:textId="70F2EF2B" w:rsidR="00502759" w:rsidRPr="00F96A51" w:rsidRDefault="00502759" w:rsidP="0024753F">
            <w:pPr>
              <w:rPr>
                <w:rFonts w:eastAsia="Times New Roman" w:cstheme="minorHAnsi"/>
              </w:rPr>
            </w:pPr>
            <w:r w:rsidRPr="00F96A51">
              <w:rPr>
                <w:rFonts w:eastAsia="Times New Roman" w:cstheme="minorHAnsi"/>
              </w:rPr>
              <w:t>Gravestone Replacement</w:t>
            </w:r>
          </w:p>
        </w:tc>
      </w:tr>
      <w:tr w:rsidR="00502759" w:rsidRPr="00951946" w14:paraId="20143FE1" w14:textId="1AF8BABD"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CA971E" w14:textId="0B449EF3" w:rsidR="00502759" w:rsidRPr="00F96A51" w:rsidRDefault="00502759" w:rsidP="0024753F">
            <w:pPr>
              <w:rPr>
                <w:rFonts w:eastAsia="Times New Roman" w:cstheme="minorHAnsi"/>
              </w:rPr>
            </w:pPr>
            <w:r w:rsidRPr="00F96A51">
              <w:rPr>
                <w:rFonts w:eastAsia="Times New Roman" w:cstheme="minorHAnsi"/>
              </w:rPr>
              <w:t>Caribbean Celebration of the Gables</w:t>
            </w:r>
          </w:p>
        </w:tc>
      </w:tr>
      <w:tr w:rsidR="00502759" w:rsidRPr="00951946" w14:paraId="0375B78F" w14:textId="25597E4D"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E35662" w14:textId="14D4B73C" w:rsidR="00502759" w:rsidRPr="00F96A51" w:rsidRDefault="00502759" w:rsidP="0024753F">
            <w:pPr>
              <w:rPr>
                <w:rFonts w:eastAsia="Times New Roman" w:cstheme="minorHAnsi"/>
              </w:rPr>
            </w:pPr>
            <w:r w:rsidRPr="00F96A51">
              <w:rPr>
                <w:rFonts w:eastAsia="Times New Roman" w:cstheme="minorHAnsi"/>
              </w:rPr>
              <w:t>The Massachusetts Poetry Outreach Project</w:t>
            </w:r>
          </w:p>
        </w:tc>
      </w:tr>
      <w:tr w:rsidR="00502759" w:rsidRPr="00951946" w14:paraId="318BE0C7" w14:textId="76C4FC19"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0FA724" w14:textId="77777777" w:rsidR="00502759" w:rsidRPr="00F96A51" w:rsidRDefault="00502759" w:rsidP="0024753F">
            <w:pPr>
              <w:rPr>
                <w:rFonts w:eastAsia="Times New Roman" w:cstheme="minorHAnsi"/>
              </w:rPr>
            </w:pPr>
            <w:r w:rsidRPr="00F96A51">
              <w:rPr>
                <w:rFonts w:eastAsia="Times New Roman" w:cstheme="minorHAnsi"/>
              </w:rPr>
              <w:t>Botanical Community Map Making</w:t>
            </w:r>
          </w:p>
        </w:tc>
      </w:tr>
      <w:tr w:rsidR="00502759" w:rsidRPr="00951946" w14:paraId="18283EBA" w14:textId="1C3AA3EE"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3AFDD2" w14:textId="77777777" w:rsidR="00502759" w:rsidRPr="00F96A51" w:rsidRDefault="00502759" w:rsidP="0024753F">
            <w:pPr>
              <w:rPr>
                <w:rFonts w:eastAsia="Times New Roman" w:cstheme="minorHAnsi"/>
              </w:rPr>
            </w:pPr>
            <w:r w:rsidRPr="00F96A51">
              <w:rPr>
                <w:rFonts w:eastAsia="Times New Roman" w:cstheme="minorHAnsi"/>
              </w:rPr>
              <w:t>Shakespeare in the Park</w:t>
            </w:r>
          </w:p>
        </w:tc>
      </w:tr>
      <w:tr w:rsidR="00502759" w:rsidRPr="00951946" w14:paraId="70E53188" w14:textId="3AB80F72"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FB2C73" w14:textId="77777777" w:rsidR="00502759" w:rsidRPr="00F96A51" w:rsidRDefault="00502759" w:rsidP="0024753F">
            <w:pPr>
              <w:rPr>
                <w:rFonts w:eastAsia="Times New Roman" w:cstheme="minorHAnsi"/>
              </w:rPr>
            </w:pPr>
            <w:r w:rsidRPr="00F96A51">
              <w:rPr>
                <w:rFonts w:eastAsia="Times New Roman" w:cstheme="minorHAnsi"/>
              </w:rPr>
              <w:t>Tree of Care + Wonder</w:t>
            </w:r>
          </w:p>
        </w:tc>
      </w:tr>
      <w:tr w:rsidR="00502759" w:rsidRPr="00951946" w14:paraId="53BF3D5A" w14:textId="15D0603C"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3AA34FB" w14:textId="77777777" w:rsidR="00502759" w:rsidRPr="00F96A51" w:rsidRDefault="00502759" w:rsidP="0024753F">
            <w:pPr>
              <w:rPr>
                <w:rFonts w:eastAsia="Times New Roman" w:cstheme="minorHAnsi"/>
              </w:rPr>
            </w:pPr>
            <w:r w:rsidRPr="00F96A51">
              <w:rPr>
                <w:rFonts w:eastAsia="Times New Roman" w:cstheme="minorHAnsi"/>
              </w:rPr>
              <w:t>Salem Literary Festival Community Read</w:t>
            </w:r>
          </w:p>
        </w:tc>
      </w:tr>
      <w:tr w:rsidR="00502759" w:rsidRPr="00951946" w14:paraId="4FD4A5E2" w14:textId="446BDD10"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A17A10" w14:textId="77777777" w:rsidR="00502759" w:rsidRPr="00F96A51" w:rsidRDefault="00502759" w:rsidP="0024753F">
            <w:pPr>
              <w:rPr>
                <w:rFonts w:eastAsia="Times New Roman" w:cstheme="minorHAnsi"/>
              </w:rPr>
            </w:pPr>
            <w:proofErr w:type="spellStart"/>
            <w:r w:rsidRPr="00F96A51">
              <w:rPr>
                <w:rFonts w:eastAsia="Times New Roman" w:cstheme="minorHAnsi"/>
              </w:rPr>
              <w:t>Artoberfest</w:t>
            </w:r>
            <w:proofErr w:type="spellEnd"/>
          </w:p>
        </w:tc>
      </w:tr>
      <w:tr w:rsidR="00502759" w:rsidRPr="00951946" w14:paraId="301FE27A" w14:textId="7219B25F"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BECA26C" w14:textId="7FA53375" w:rsidR="00502759" w:rsidRPr="00F96A51" w:rsidRDefault="00502759" w:rsidP="0024753F">
            <w:pPr>
              <w:rPr>
                <w:rFonts w:eastAsia="Times New Roman" w:cstheme="minorHAnsi"/>
              </w:rPr>
            </w:pPr>
            <w:r w:rsidRPr="00F96A51">
              <w:rPr>
                <w:rFonts w:eastAsia="Times New Roman" w:cstheme="minorHAnsi"/>
              </w:rPr>
              <w:t>Salem Film Fest 2023</w:t>
            </w:r>
          </w:p>
        </w:tc>
      </w:tr>
      <w:tr w:rsidR="00502759" w:rsidRPr="00951946" w14:paraId="017C8EAC" w14:textId="580AF493"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40229C" w14:textId="77777777" w:rsidR="00502759" w:rsidRPr="00F96A51" w:rsidRDefault="00502759" w:rsidP="0024753F">
            <w:pPr>
              <w:rPr>
                <w:rFonts w:eastAsia="Times New Roman" w:cstheme="minorHAnsi"/>
              </w:rPr>
            </w:pPr>
            <w:r w:rsidRPr="00F96A51">
              <w:rPr>
                <w:rFonts w:eastAsia="Times New Roman" w:cstheme="minorHAnsi"/>
              </w:rPr>
              <w:t>Marine Study Cruise at Winter Island, Salem</w:t>
            </w:r>
          </w:p>
        </w:tc>
      </w:tr>
      <w:tr w:rsidR="00502759" w:rsidRPr="00951946" w14:paraId="3D929B42" w14:textId="6AD65FCD"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27A015A" w14:textId="77777777" w:rsidR="00502759" w:rsidRPr="00F96A51" w:rsidRDefault="00502759" w:rsidP="0024753F">
            <w:pPr>
              <w:rPr>
                <w:rFonts w:eastAsia="Times New Roman" w:cstheme="minorHAnsi"/>
              </w:rPr>
            </w:pPr>
            <w:r w:rsidRPr="00F96A51">
              <w:rPr>
                <w:rFonts w:eastAsia="Times New Roman" w:cstheme="minorHAnsi"/>
              </w:rPr>
              <w:t xml:space="preserve">Negro Election Day Holiday </w:t>
            </w:r>
            <w:proofErr w:type="spellStart"/>
            <w:r w:rsidRPr="00F96A51">
              <w:rPr>
                <w:rFonts w:eastAsia="Times New Roman" w:cstheme="minorHAnsi"/>
              </w:rPr>
              <w:t>Feastival</w:t>
            </w:r>
            <w:proofErr w:type="spellEnd"/>
          </w:p>
        </w:tc>
      </w:tr>
      <w:tr w:rsidR="00502759" w:rsidRPr="00951946" w14:paraId="0D61DFFB" w14:textId="7AAD3CFB" w:rsidTr="00502759">
        <w:trPr>
          <w:trHeight w:val="420"/>
        </w:trPr>
        <w:tc>
          <w:tcPr>
            <w:tcW w:w="59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5B15D8" w14:textId="77777777" w:rsidR="00502759" w:rsidRPr="00F96A51" w:rsidRDefault="00502759" w:rsidP="0024753F">
            <w:pPr>
              <w:rPr>
                <w:rFonts w:eastAsia="Times New Roman" w:cstheme="minorHAnsi"/>
              </w:rPr>
            </w:pPr>
            <w:proofErr w:type="spellStart"/>
            <w:r w:rsidRPr="00F96A51">
              <w:rPr>
                <w:rFonts w:eastAsia="Times New Roman" w:cstheme="minorHAnsi"/>
              </w:rPr>
              <w:t>LatinxArt</w:t>
            </w:r>
            <w:proofErr w:type="spellEnd"/>
            <w:r w:rsidRPr="00F96A51">
              <w:rPr>
                <w:rFonts w:eastAsia="Times New Roman" w:cstheme="minorHAnsi"/>
              </w:rPr>
              <w:t>/Literature Festival</w:t>
            </w:r>
          </w:p>
        </w:tc>
      </w:tr>
    </w:tbl>
    <w:p w14:paraId="3F4B5467" w14:textId="77777777" w:rsidR="00951946" w:rsidRPr="00CE0B45" w:rsidRDefault="00951946" w:rsidP="0024753F">
      <w:pPr>
        <w:pStyle w:val="MCCBody"/>
        <w:spacing w:after="0" w:line="240" w:lineRule="auto"/>
        <w:rPr>
          <w:b/>
        </w:rPr>
      </w:pPr>
    </w:p>
    <w:p w14:paraId="1E9211FB" w14:textId="25B4B48E" w:rsidR="00E60A2A" w:rsidRDefault="00E60A2A" w:rsidP="20E07617"/>
    <w:p w14:paraId="0E052C29" w14:textId="77777777" w:rsidR="00C94FD4" w:rsidRPr="00075096" w:rsidRDefault="00C94FD4" w:rsidP="00C94FD4">
      <w:pPr>
        <w:rPr>
          <w:rFonts w:cstheme="minorHAnsi"/>
          <w:b/>
          <w:bCs/>
        </w:rPr>
      </w:pPr>
      <w:r w:rsidRPr="00075096">
        <w:rPr>
          <w:rFonts w:cstheme="minorHAnsi"/>
          <w:b/>
          <w:bCs/>
        </w:rPr>
        <w:t>About City of Salem Arts &amp; Culture</w:t>
      </w:r>
    </w:p>
    <w:p w14:paraId="777BC934" w14:textId="056E375F" w:rsidR="00C94FD4" w:rsidRDefault="00C94FD4" w:rsidP="00C94FD4">
      <w:pPr>
        <w:rPr>
          <w:rStyle w:val="Hyperlink"/>
          <w:rFonts w:cstheme="minorHAnsi"/>
        </w:rPr>
      </w:pPr>
      <w:r w:rsidRPr="00075096">
        <w:rPr>
          <w:rFonts w:cstheme="minorHAnsi"/>
        </w:rPr>
        <w:t xml:space="preserve">The City of Salem is committed to enriching &amp; enlivening the urban environment through showcasing innovative &amp; transformative works of art in all media &amp; modalities.  With a focus on working with local artists, especially those historically underrepresented, we seek to foster greater community awareness of &amp; interaction with the arts and celebrate diversity in all its forms. Our goal is to nurture diversity &amp; creativity; foster a sense of community pride &amp; belonging; and enhance the quality of life for all. Learn more at </w:t>
      </w:r>
      <w:hyperlink r:id="rId9" w:history="1">
        <w:r w:rsidRPr="00075096">
          <w:rPr>
            <w:rStyle w:val="Hyperlink"/>
            <w:rFonts w:cstheme="minorHAnsi"/>
          </w:rPr>
          <w:t>https://www.salem.com/arts-culture</w:t>
        </w:r>
      </w:hyperlink>
    </w:p>
    <w:p w14:paraId="704EE2D1" w14:textId="1D606BAE" w:rsidR="00015695" w:rsidRDefault="00015695" w:rsidP="00C94FD4">
      <w:pPr>
        <w:rPr>
          <w:rStyle w:val="Hyperlink"/>
          <w:rFonts w:cstheme="minorHAnsi"/>
        </w:rPr>
      </w:pPr>
    </w:p>
    <w:p w14:paraId="207F6B47" w14:textId="6A7A8D2D" w:rsidR="00C94FD4" w:rsidRPr="00015695" w:rsidRDefault="00C94FD4" w:rsidP="00015695">
      <w:pPr>
        <w:rPr>
          <w:rFonts w:cstheme="minorHAnsi"/>
        </w:rPr>
      </w:pPr>
    </w:p>
    <w:sectPr w:rsidR="00C94FD4" w:rsidRPr="00015695" w:rsidSect="00E85D3A">
      <w:pgSz w:w="12240" w:h="15840" w:code="1"/>
      <w:pgMar w:top="630" w:right="1152" w:bottom="90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D"/>
    <w:rsid w:val="00015695"/>
    <w:rsid w:val="001358A8"/>
    <w:rsid w:val="00157C7F"/>
    <w:rsid w:val="001D704B"/>
    <w:rsid w:val="0024753F"/>
    <w:rsid w:val="00295144"/>
    <w:rsid w:val="002E3258"/>
    <w:rsid w:val="00325DE6"/>
    <w:rsid w:val="003558AA"/>
    <w:rsid w:val="00390F88"/>
    <w:rsid w:val="00500137"/>
    <w:rsid w:val="00502759"/>
    <w:rsid w:val="005E0AD3"/>
    <w:rsid w:val="005F0542"/>
    <w:rsid w:val="00625D5C"/>
    <w:rsid w:val="0066056B"/>
    <w:rsid w:val="00684E78"/>
    <w:rsid w:val="00696C29"/>
    <w:rsid w:val="007165E1"/>
    <w:rsid w:val="00752D69"/>
    <w:rsid w:val="007A28A4"/>
    <w:rsid w:val="007D2E44"/>
    <w:rsid w:val="007D5C4E"/>
    <w:rsid w:val="007E5DDC"/>
    <w:rsid w:val="00857D8D"/>
    <w:rsid w:val="0086349C"/>
    <w:rsid w:val="0087574A"/>
    <w:rsid w:val="00944D0B"/>
    <w:rsid w:val="00951946"/>
    <w:rsid w:val="00A00060"/>
    <w:rsid w:val="00A1254C"/>
    <w:rsid w:val="00A15566"/>
    <w:rsid w:val="00AB7481"/>
    <w:rsid w:val="00BC3AEA"/>
    <w:rsid w:val="00BC54AD"/>
    <w:rsid w:val="00C35362"/>
    <w:rsid w:val="00C94FD4"/>
    <w:rsid w:val="00C965D3"/>
    <w:rsid w:val="00D123D5"/>
    <w:rsid w:val="00D2487D"/>
    <w:rsid w:val="00D77F82"/>
    <w:rsid w:val="00E4196D"/>
    <w:rsid w:val="00E60A2A"/>
    <w:rsid w:val="00E85D3A"/>
    <w:rsid w:val="00EC1D07"/>
    <w:rsid w:val="00F71D03"/>
    <w:rsid w:val="00F96A51"/>
    <w:rsid w:val="00FC25EB"/>
    <w:rsid w:val="00FE054C"/>
    <w:rsid w:val="04AD0510"/>
    <w:rsid w:val="1EC3E438"/>
    <w:rsid w:val="20E07617"/>
    <w:rsid w:val="2CB9FB55"/>
    <w:rsid w:val="3EF37F7E"/>
    <w:rsid w:val="4D1C2FBB"/>
    <w:rsid w:val="5523E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FBDB"/>
  <w15:chartTrackingRefBased/>
  <w15:docId w15:val="{758332DE-49E6-654D-B954-2D85654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8A8"/>
    <w:rPr>
      <w:sz w:val="16"/>
      <w:szCs w:val="16"/>
    </w:rPr>
  </w:style>
  <w:style w:type="paragraph" w:styleId="CommentText">
    <w:name w:val="annotation text"/>
    <w:basedOn w:val="Normal"/>
    <w:link w:val="CommentTextChar"/>
    <w:uiPriority w:val="99"/>
    <w:unhideWhenUsed/>
    <w:rsid w:val="001358A8"/>
    <w:rPr>
      <w:sz w:val="20"/>
      <w:szCs w:val="20"/>
    </w:rPr>
  </w:style>
  <w:style w:type="character" w:customStyle="1" w:styleId="CommentTextChar">
    <w:name w:val="Comment Text Char"/>
    <w:basedOn w:val="DefaultParagraphFont"/>
    <w:link w:val="CommentText"/>
    <w:uiPriority w:val="99"/>
    <w:rsid w:val="001358A8"/>
    <w:rPr>
      <w:sz w:val="20"/>
      <w:szCs w:val="20"/>
    </w:rPr>
  </w:style>
  <w:style w:type="paragraph" w:styleId="CommentSubject">
    <w:name w:val="annotation subject"/>
    <w:basedOn w:val="CommentText"/>
    <w:next w:val="CommentText"/>
    <w:link w:val="CommentSubjectChar"/>
    <w:uiPriority w:val="99"/>
    <w:semiHidden/>
    <w:unhideWhenUsed/>
    <w:rsid w:val="001358A8"/>
    <w:rPr>
      <w:b/>
      <w:bCs/>
    </w:rPr>
  </w:style>
  <w:style w:type="character" w:customStyle="1" w:styleId="CommentSubjectChar">
    <w:name w:val="Comment Subject Char"/>
    <w:basedOn w:val="CommentTextChar"/>
    <w:link w:val="CommentSubject"/>
    <w:uiPriority w:val="99"/>
    <w:semiHidden/>
    <w:rsid w:val="001358A8"/>
    <w:rPr>
      <w:b/>
      <w:bCs/>
      <w:sz w:val="20"/>
      <w:szCs w:val="20"/>
    </w:rPr>
  </w:style>
  <w:style w:type="character" w:styleId="Hyperlink">
    <w:name w:val="Hyperlink"/>
    <w:basedOn w:val="DefaultParagraphFont"/>
    <w:uiPriority w:val="99"/>
    <w:unhideWhenUsed/>
    <w:rsid w:val="0087574A"/>
    <w:rPr>
      <w:color w:val="0000FF"/>
      <w:u w:val="single"/>
    </w:rPr>
  </w:style>
  <w:style w:type="character" w:styleId="UnresolvedMention">
    <w:name w:val="Unresolved Mention"/>
    <w:basedOn w:val="DefaultParagraphFont"/>
    <w:uiPriority w:val="99"/>
    <w:semiHidden/>
    <w:unhideWhenUsed/>
    <w:rsid w:val="0087574A"/>
    <w:rPr>
      <w:color w:val="605E5C"/>
      <w:shd w:val="clear" w:color="auto" w:fill="E1DFDD"/>
    </w:rPr>
  </w:style>
  <w:style w:type="paragraph" w:customStyle="1" w:styleId="Default">
    <w:name w:val="Default"/>
    <w:rsid w:val="00E60A2A"/>
    <w:pPr>
      <w:autoSpaceDE w:val="0"/>
      <w:autoSpaceDN w:val="0"/>
      <w:adjustRightInd w:val="0"/>
    </w:pPr>
    <w:rPr>
      <w:rFonts w:ascii="Garamond" w:hAnsi="Garamond" w:cs="Garamond"/>
      <w:color w:val="000000"/>
    </w:rPr>
  </w:style>
  <w:style w:type="paragraph" w:customStyle="1" w:styleId="MCCBody">
    <w:name w:val="MCC_Body"/>
    <w:qFormat/>
    <w:rsid w:val="007A28A4"/>
    <w:pPr>
      <w:spacing w:after="160" w:line="270" w:lineRule="exact"/>
    </w:pPr>
    <w:rPr>
      <w:rFonts w:ascii="Century Gothic" w:eastAsia="MS Mincho" w:hAnsi="Century Gothic"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166">
      <w:bodyDiv w:val="1"/>
      <w:marLeft w:val="0"/>
      <w:marRight w:val="0"/>
      <w:marTop w:val="0"/>
      <w:marBottom w:val="0"/>
      <w:divBdr>
        <w:top w:val="none" w:sz="0" w:space="0" w:color="auto"/>
        <w:left w:val="none" w:sz="0" w:space="0" w:color="auto"/>
        <w:bottom w:val="none" w:sz="0" w:space="0" w:color="auto"/>
        <w:right w:val="none" w:sz="0" w:space="0" w:color="auto"/>
      </w:divBdr>
    </w:div>
    <w:div w:id="6961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culture.org" TargetMode="External"/><Relationship Id="rId3" Type="http://schemas.openxmlformats.org/officeDocument/2006/relationships/settings" Target="settings.xml"/><Relationship Id="rId7" Type="http://schemas.openxmlformats.org/officeDocument/2006/relationships/hyperlink" Target="https://www.salemma.gov/salem-cultural-coun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lemCulturalCouncil@salem.co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lem.com/arts-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A740-CDB8-4665-AA19-E49A934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Nancy</dc:creator>
  <cp:keywords/>
  <dc:description/>
  <cp:lastModifiedBy>Kudlak, Paul</cp:lastModifiedBy>
  <cp:revision>9</cp:revision>
  <dcterms:created xsi:type="dcterms:W3CDTF">2023-03-12T13:35:00Z</dcterms:created>
  <dcterms:modified xsi:type="dcterms:W3CDTF">2023-03-28T22:04:00Z</dcterms:modified>
</cp:coreProperties>
</file>